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9" w:rsidRDefault="00332BD9" w:rsidP="00332BD9">
      <w:pPr>
        <w:pStyle w:val="a3"/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332BD9" w:rsidRDefault="00332BD9" w:rsidP="00332B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ПРОЕКТНАЯ РАБОТА</w:t>
      </w:r>
    </w:p>
    <w:p w:rsidR="00332BD9" w:rsidRPr="004311B0" w:rsidRDefault="00332BD9" w:rsidP="00332BD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«ПРАВИЛЬНЫЕ МНОГОГРАННИКИ</w:t>
      </w:r>
      <w:r w:rsidRPr="004311B0">
        <w:rPr>
          <w:rFonts w:ascii="Times New Roman" w:hAnsi="Times New Roman"/>
          <w:sz w:val="28"/>
          <w:szCs w:val="28"/>
        </w:rPr>
        <w:t>»</w:t>
      </w:r>
    </w:p>
    <w:p w:rsidR="00332BD9" w:rsidRDefault="00332BD9" w:rsidP="00332BD9">
      <w:pPr>
        <w:tabs>
          <w:tab w:val="left" w:pos="388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Дробяскина Алина, 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«Б» класс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Похилая Олеся Павловна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332BD9" w:rsidRDefault="00332BD9" w:rsidP="00332B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2BD9" w:rsidRDefault="00332BD9" w:rsidP="00332BD9">
      <w:pPr>
        <w:tabs>
          <w:tab w:val="left" w:pos="351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Таганрог</w:t>
      </w:r>
    </w:p>
    <w:p w:rsidR="00405757" w:rsidRPr="00574B4C" w:rsidRDefault="00332BD9" w:rsidP="00574B4C">
      <w:pPr>
        <w:tabs>
          <w:tab w:val="left" w:pos="2410"/>
        </w:tabs>
        <w:spacing w:line="360" w:lineRule="auto"/>
        <w:ind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  <w:bookmarkStart w:id="0" w:name="_GoBack"/>
      <w:bookmarkEnd w:id="0"/>
    </w:p>
    <w:p w:rsidR="00405757" w:rsidRPr="001A45AC" w:rsidRDefault="00405757" w:rsidP="002F1BD1">
      <w:pPr>
        <w:pStyle w:val="a3"/>
        <w:rPr>
          <w:rFonts w:ascii="Times New Roman" w:hAnsi="Times New Roman"/>
          <w:sz w:val="24"/>
          <w:szCs w:val="24"/>
        </w:rPr>
      </w:pPr>
    </w:p>
    <w:p w:rsidR="00405757" w:rsidRPr="001A45AC" w:rsidRDefault="00405757" w:rsidP="002F1BD1">
      <w:pPr>
        <w:pStyle w:val="a3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7108">
        <w:rPr>
          <w:rFonts w:ascii="Times New Roman" w:eastAsia="Calibri" w:hAnsi="Times New Roman" w:cs="Times New Roman"/>
          <w:sz w:val="24"/>
          <w:szCs w:val="24"/>
        </w:rPr>
        <w:t xml:space="preserve">СОДЕРЖАНИЕ  </w:t>
      </w:r>
    </w:p>
    <w:p w:rsidR="00A67108" w:rsidRDefault="008F1FCB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F1FCB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begin"/>
      </w:r>
      <w:r w:rsidR="00A67108" w:rsidRPr="00A67108">
        <w:rPr>
          <w:rFonts w:ascii="Times New Roman" w:eastAsia="Times New Roman" w:hAnsi="Times New Roman" w:cs="Times New Roman"/>
          <w:color w:val="FF0000"/>
          <w:sz w:val="28"/>
          <w:szCs w:val="28"/>
        </w:rPr>
        <w:instrText xml:space="preserve"> TOC \o "1-3" \h \z \u </w:instrText>
      </w:r>
      <w:r w:rsidRPr="008F1FCB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separate"/>
      </w:r>
      <w:hyperlink w:anchor="_Toc512461573" w:history="1">
        <w:r w:rsidR="00A67108" w:rsidRPr="00A67108">
          <w:rPr>
            <w:rFonts w:ascii="Times New Roman" w:eastAsia="Times New Roman" w:hAnsi="Times New Roman" w:cs="Times New Roman"/>
            <w:noProof/>
            <w:sz w:val="24"/>
            <w:szCs w:val="24"/>
          </w:rPr>
          <w:t>Введение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A67108" w:rsidRDefault="008F1FCB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3" w:history="1">
        <w:r w:rsidR="00A67108">
          <w:rPr>
            <w:rFonts w:ascii="Times New Roman" w:eastAsia="Times New Roman" w:hAnsi="Times New Roman" w:cs="Times New Roman"/>
            <w:noProof/>
            <w:sz w:val="24"/>
            <w:szCs w:val="24"/>
          </w:rPr>
          <w:t>Основная часть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A67108" w:rsidRPr="00A67108" w:rsidRDefault="00574B4C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4B4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hyperlink w:anchor="_Toc512461573" w:history="1">
        <w:r w:rsidR="00A67108" w:rsidRPr="00574B4C">
          <w:rPr>
            <w:rFonts w:ascii="Times New Roman" w:hAnsi="Times New Roman" w:cs="Times New Roman"/>
            <w:sz w:val="24"/>
            <w:szCs w:val="24"/>
          </w:rPr>
          <w:t>Платоновы тела, их характеристика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A67108" w:rsidRPr="00A67108" w:rsidRDefault="00574B4C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4B4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w:anchor="_Toc512461573" w:history="1">
        <w:r w:rsidR="00A67108" w:rsidRPr="00574B4C">
          <w:rPr>
            <w:rFonts w:ascii="Times New Roman" w:hAnsi="Times New Roman" w:cs="Times New Roman"/>
            <w:sz w:val="24"/>
            <w:szCs w:val="24"/>
          </w:rPr>
          <w:t>Формула Эйлера для выпуклых многогранников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74B4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A67108" w:rsidRPr="00A67108" w:rsidRDefault="00574B4C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4B4C"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  <w:r w:rsidR="00A67108" w:rsidRPr="00A671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_Toc512461574" w:history="1">
        <w:r w:rsidRPr="00574B4C">
          <w:rPr>
            <w:rFonts w:ascii="Times New Roman" w:hAnsi="Times New Roman" w:cs="Times New Roman"/>
            <w:sz w:val="24"/>
            <w:szCs w:val="24"/>
          </w:rPr>
          <w:t>Моделирование</w:t>
        </w:r>
        <w:r w:rsidRPr="00574B4C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67108" w:rsidRPr="00A67108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………………..….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A67108" w:rsidRPr="00A67108" w:rsidRDefault="00574B4C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4B4C"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  <w:r w:rsidR="00A67108" w:rsidRPr="00A6710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_Toc512461575" w:history="1">
        <w:r w:rsidRPr="00574B4C">
          <w:rPr>
            <w:rFonts w:ascii="Times New Roman" w:hAnsi="Times New Roman"/>
            <w:sz w:val="24"/>
            <w:szCs w:val="24"/>
          </w:rPr>
          <w:t xml:space="preserve"> </w:t>
        </w:r>
        <w:r w:rsidRPr="001A45AC">
          <w:rPr>
            <w:rFonts w:ascii="Times New Roman" w:hAnsi="Times New Roman"/>
            <w:sz w:val="24"/>
            <w:szCs w:val="24"/>
          </w:rPr>
          <w:t>Использование форм правильных многогранников в искусстве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A67108" w:rsidRPr="00A67108" w:rsidRDefault="008F1FCB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6" w:history="1">
        <w:r w:rsidR="00A67108" w:rsidRPr="00A67108">
          <w:rPr>
            <w:rFonts w:ascii="Times New Roman" w:eastAsia="Times New Roman" w:hAnsi="Times New Roman" w:cs="Times New Roman"/>
            <w:sz w:val="24"/>
            <w:szCs w:val="24"/>
          </w:rPr>
          <w:t>Заключение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5</w:t>
        </w:r>
      </w:hyperlink>
    </w:p>
    <w:p w:rsidR="00A67108" w:rsidRPr="00A67108" w:rsidRDefault="008F1FCB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3" w:history="1">
        <w:r w:rsidR="00A67108" w:rsidRPr="00A67108">
          <w:rPr>
            <w:rFonts w:ascii="Times New Roman" w:eastAsia="Times New Roman" w:hAnsi="Times New Roman" w:cs="Times New Roman"/>
            <w:sz w:val="24"/>
            <w:szCs w:val="24"/>
          </w:rPr>
          <w:t>Список литературы</w:t>
        </w:r>
        <w:r w:rsidR="00A67108" w:rsidRPr="00A6710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74B4C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A67108" w:rsidRPr="00A67108" w:rsidRDefault="00A67108" w:rsidP="00A67108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</w:pPr>
    </w:p>
    <w:p w:rsidR="00C3129E" w:rsidRDefault="008F1FCB" w:rsidP="00A67108">
      <w:pPr>
        <w:pStyle w:val="a3"/>
        <w:rPr>
          <w:rFonts w:ascii="Times New Roman" w:hAnsi="Times New Roman"/>
          <w:sz w:val="28"/>
          <w:szCs w:val="28"/>
        </w:rPr>
      </w:pPr>
      <w:r w:rsidRPr="00A67108">
        <w:rPr>
          <w:rFonts w:ascii="Times New Roman" w:hAnsi="Times New Roman"/>
          <w:b/>
          <w:bCs/>
          <w:color w:val="FF0000"/>
          <w:sz w:val="28"/>
          <w:szCs w:val="28"/>
        </w:rPr>
        <w:fldChar w:fldCharType="end"/>
      </w:r>
    </w:p>
    <w:p w:rsidR="0088638C" w:rsidRDefault="0088638C" w:rsidP="00EF20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243F" w:rsidRPr="00346F43" w:rsidRDefault="009C243F" w:rsidP="00574B4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4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30C31" w:rsidRPr="00346F43" w:rsidRDefault="00930C31" w:rsidP="00600F32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F43">
        <w:rPr>
          <w:rFonts w:ascii="Times New Roman" w:eastAsia="Times New Roman" w:hAnsi="Times New Roman" w:cs="Times New Roman"/>
          <w:sz w:val="24"/>
          <w:szCs w:val="24"/>
        </w:rPr>
        <w:t>Математика владеет не только истиной, но и высшей красотой - красотой отточенной и строгой, возвышенно чистой, стремящейся к подлинному совершенству, которое свойственно л</w:t>
      </w:r>
      <w:r w:rsidR="007E518A" w:rsidRPr="00346F43">
        <w:rPr>
          <w:rFonts w:ascii="Times New Roman" w:eastAsia="Times New Roman" w:hAnsi="Times New Roman" w:cs="Times New Roman"/>
          <w:sz w:val="24"/>
          <w:szCs w:val="24"/>
        </w:rPr>
        <w:t>ишь величайшим образцам искусст</w:t>
      </w:r>
      <w:r w:rsidR="008D6BE3" w:rsidRPr="00346F43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930C31" w:rsidRPr="00346F43" w:rsidRDefault="00930C31" w:rsidP="00600F32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F43">
        <w:rPr>
          <w:rFonts w:ascii="Times New Roman" w:eastAsia="Times New Roman" w:hAnsi="Times New Roman" w:cs="Times New Roman"/>
          <w:sz w:val="24"/>
          <w:szCs w:val="24"/>
        </w:rPr>
        <w:t xml:space="preserve">Бертран Рассел </w:t>
      </w:r>
    </w:p>
    <w:p w:rsidR="00930C31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F43">
        <w:rPr>
          <w:rFonts w:ascii="Times New Roman" w:hAnsi="Times New Roman"/>
          <w:sz w:val="24"/>
          <w:szCs w:val="24"/>
        </w:rPr>
        <w:t xml:space="preserve">    </w:t>
      </w:r>
      <w:r w:rsidRPr="00A67108">
        <w:rPr>
          <w:rFonts w:ascii="Times New Roman" w:hAnsi="Times New Roman"/>
          <w:sz w:val="24"/>
          <w:szCs w:val="24"/>
        </w:rPr>
        <w:t>Математика</w:t>
      </w:r>
      <w:r w:rsidR="00E33046" w:rsidRPr="00A67108">
        <w:rPr>
          <w:rFonts w:ascii="Times New Roman" w:hAnsi="Times New Roman"/>
          <w:sz w:val="24"/>
          <w:szCs w:val="24"/>
        </w:rPr>
        <w:t xml:space="preserve"> является не только</w:t>
      </w:r>
      <w:r w:rsidRPr="00A67108">
        <w:rPr>
          <w:rFonts w:ascii="Times New Roman" w:hAnsi="Times New Roman"/>
          <w:sz w:val="24"/>
          <w:szCs w:val="24"/>
        </w:rPr>
        <w:t xml:space="preserve"> стройн</w:t>
      </w:r>
      <w:r w:rsidR="00E33046" w:rsidRPr="00A67108">
        <w:rPr>
          <w:rFonts w:ascii="Times New Roman" w:hAnsi="Times New Roman"/>
          <w:sz w:val="24"/>
          <w:szCs w:val="24"/>
        </w:rPr>
        <w:t>ой</w:t>
      </w:r>
      <w:r w:rsidRPr="00A67108">
        <w:rPr>
          <w:rFonts w:ascii="Times New Roman" w:hAnsi="Times New Roman"/>
          <w:sz w:val="24"/>
          <w:szCs w:val="24"/>
        </w:rPr>
        <w:t xml:space="preserve"> систем</w:t>
      </w:r>
      <w:r w:rsidR="00E33046" w:rsidRPr="00A67108">
        <w:rPr>
          <w:rFonts w:ascii="Times New Roman" w:hAnsi="Times New Roman"/>
          <w:sz w:val="24"/>
          <w:szCs w:val="24"/>
        </w:rPr>
        <w:t>ой</w:t>
      </w:r>
      <w:r w:rsidRPr="00A67108">
        <w:rPr>
          <w:rFonts w:ascii="Times New Roman" w:hAnsi="Times New Roman"/>
          <w:sz w:val="24"/>
          <w:szCs w:val="24"/>
        </w:rPr>
        <w:t xml:space="preserve"> законов, теорем, задач, но и </w:t>
      </w:r>
      <w:r w:rsidR="00E33046" w:rsidRPr="00A67108">
        <w:rPr>
          <w:rFonts w:ascii="Times New Roman" w:hAnsi="Times New Roman"/>
          <w:sz w:val="24"/>
          <w:szCs w:val="24"/>
        </w:rPr>
        <w:t>удивительной</w:t>
      </w:r>
      <w:r w:rsidRPr="00A67108">
        <w:rPr>
          <w:rFonts w:ascii="Times New Roman" w:hAnsi="Times New Roman"/>
          <w:sz w:val="24"/>
          <w:szCs w:val="24"/>
        </w:rPr>
        <w:t xml:space="preserve"> </w:t>
      </w:r>
      <w:r w:rsidR="00E33046" w:rsidRPr="00A67108">
        <w:rPr>
          <w:rFonts w:ascii="Times New Roman" w:hAnsi="Times New Roman"/>
          <w:sz w:val="24"/>
          <w:szCs w:val="24"/>
        </w:rPr>
        <w:t>возможностью</w:t>
      </w:r>
      <w:r w:rsidRPr="00A67108">
        <w:rPr>
          <w:rFonts w:ascii="Times New Roman" w:hAnsi="Times New Roman"/>
          <w:sz w:val="24"/>
          <w:szCs w:val="24"/>
        </w:rPr>
        <w:t xml:space="preserve"> познания красоты. А красота </w:t>
      </w:r>
      <w:r w:rsidR="00E33046" w:rsidRPr="00A67108">
        <w:rPr>
          <w:rFonts w:ascii="Times New Roman" w:hAnsi="Times New Roman"/>
          <w:sz w:val="24"/>
          <w:szCs w:val="24"/>
        </w:rPr>
        <w:t xml:space="preserve">многообразна и многогранна. </w:t>
      </w:r>
      <w:r w:rsidRPr="00A67108">
        <w:rPr>
          <w:rFonts w:ascii="Times New Roman" w:hAnsi="Times New Roman"/>
          <w:sz w:val="24"/>
          <w:szCs w:val="24"/>
        </w:rPr>
        <w:t xml:space="preserve">Она выражает целесообразность устройства мира, подтверждает универсальность математических закономерностей. </w:t>
      </w:r>
    </w:p>
    <w:p w:rsidR="00C439E1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    </w:t>
      </w:r>
      <w:r w:rsidR="00E33046" w:rsidRPr="00A67108">
        <w:rPr>
          <w:rFonts w:ascii="Times New Roman" w:hAnsi="Times New Roman"/>
          <w:sz w:val="24"/>
          <w:szCs w:val="24"/>
        </w:rPr>
        <w:t>Когда мы изучаем</w:t>
      </w:r>
      <w:r w:rsidRPr="00A67108">
        <w:rPr>
          <w:rFonts w:ascii="Times New Roman" w:hAnsi="Times New Roman"/>
          <w:sz w:val="24"/>
          <w:szCs w:val="24"/>
        </w:rPr>
        <w:t xml:space="preserve"> математику, </w:t>
      </w:r>
      <w:r w:rsidR="00E33046" w:rsidRPr="00A67108">
        <w:rPr>
          <w:rFonts w:ascii="Times New Roman" w:hAnsi="Times New Roman"/>
          <w:sz w:val="24"/>
          <w:szCs w:val="24"/>
        </w:rPr>
        <w:t>то</w:t>
      </w:r>
      <w:r w:rsidRPr="00A67108">
        <w:rPr>
          <w:rFonts w:ascii="Times New Roman" w:hAnsi="Times New Roman"/>
          <w:sz w:val="24"/>
          <w:szCs w:val="24"/>
        </w:rPr>
        <w:t xml:space="preserve"> открываем всё новые </w:t>
      </w:r>
      <w:r w:rsidR="00E33046" w:rsidRPr="00A67108">
        <w:rPr>
          <w:rFonts w:ascii="Times New Roman" w:hAnsi="Times New Roman"/>
          <w:sz w:val="24"/>
          <w:szCs w:val="24"/>
        </w:rPr>
        <w:t>образы</w:t>
      </w:r>
      <w:r w:rsidRPr="00A67108">
        <w:rPr>
          <w:rFonts w:ascii="Times New Roman" w:hAnsi="Times New Roman"/>
          <w:sz w:val="24"/>
          <w:szCs w:val="24"/>
        </w:rPr>
        <w:t xml:space="preserve"> красоты, приближаясь к понимаю, а </w:t>
      </w:r>
      <w:r w:rsidR="00E33046" w:rsidRPr="00A67108">
        <w:rPr>
          <w:rFonts w:ascii="Times New Roman" w:hAnsi="Times New Roman"/>
          <w:sz w:val="24"/>
          <w:szCs w:val="24"/>
        </w:rPr>
        <w:t>порой</w:t>
      </w:r>
      <w:r w:rsidRPr="00A67108">
        <w:rPr>
          <w:rFonts w:ascii="Times New Roman" w:hAnsi="Times New Roman"/>
          <w:sz w:val="24"/>
          <w:szCs w:val="24"/>
        </w:rPr>
        <w:t xml:space="preserve"> и к </w:t>
      </w:r>
      <w:r w:rsidR="00E33046" w:rsidRPr="00A67108">
        <w:rPr>
          <w:rFonts w:ascii="Times New Roman" w:hAnsi="Times New Roman"/>
          <w:sz w:val="24"/>
          <w:szCs w:val="24"/>
        </w:rPr>
        <w:t xml:space="preserve">ее </w:t>
      </w:r>
      <w:r w:rsidRPr="00A67108">
        <w:rPr>
          <w:rFonts w:ascii="Times New Roman" w:hAnsi="Times New Roman"/>
          <w:sz w:val="24"/>
          <w:szCs w:val="24"/>
        </w:rPr>
        <w:t>созданию</w:t>
      </w:r>
      <w:r w:rsidR="00E33046" w:rsidRPr="00A67108">
        <w:rPr>
          <w:rFonts w:ascii="Times New Roman" w:hAnsi="Times New Roman"/>
          <w:sz w:val="24"/>
          <w:szCs w:val="24"/>
        </w:rPr>
        <w:t>,</w:t>
      </w:r>
      <w:r w:rsidRPr="00A67108">
        <w:rPr>
          <w:rFonts w:ascii="Times New Roman" w:hAnsi="Times New Roman"/>
          <w:sz w:val="24"/>
          <w:szCs w:val="24"/>
        </w:rPr>
        <w:t xml:space="preserve"> гармони</w:t>
      </w:r>
      <w:r w:rsidR="00E33046" w:rsidRPr="00A67108">
        <w:rPr>
          <w:rFonts w:ascii="Times New Roman" w:hAnsi="Times New Roman"/>
          <w:sz w:val="24"/>
          <w:szCs w:val="24"/>
        </w:rPr>
        <w:t>зации окружающего мира</w:t>
      </w:r>
      <w:r w:rsidRPr="00A67108">
        <w:rPr>
          <w:rFonts w:ascii="Times New Roman" w:hAnsi="Times New Roman"/>
          <w:sz w:val="24"/>
          <w:szCs w:val="24"/>
        </w:rPr>
        <w:t>.</w:t>
      </w:r>
    </w:p>
    <w:p w:rsidR="00F4556A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b/>
          <w:sz w:val="24"/>
          <w:szCs w:val="24"/>
        </w:rPr>
        <w:t>Актуальность</w:t>
      </w:r>
      <w:r w:rsidR="00A67108">
        <w:rPr>
          <w:rFonts w:ascii="Times New Roman" w:hAnsi="Times New Roman"/>
          <w:b/>
          <w:sz w:val="24"/>
          <w:szCs w:val="24"/>
        </w:rPr>
        <w:t xml:space="preserve">. </w:t>
      </w:r>
      <w:r w:rsidR="00E33046" w:rsidRPr="00A67108">
        <w:rPr>
          <w:rFonts w:ascii="Times New Roman" w:hAnsi="Times New Roman"/>
          <w:sz w:val="24"/>
          <w:szCs w:val="24"/>
        </w:rPr>
        <w:t>Несомненно, что т</w:t>
      </w:r>
      <w:r w:rsidRPr="00A67108">
        <w:rPr>
          <w:rFonts w:ascii="Times New Roman" w:hAnsi="Times New Roman"/>
          <w:sz w:val="24"/>
          <w:szCs w:val="24"/>
        </w:rPr>
        <w:t xml:space="preserve">еория многогранников является достоянием </w:t>
      </w:r>
      <w:r w:rsidR="00E33046" w:rsidRPr="00A67108">
        <w:rPr>
          <w:rFonts w:ascii="Times New Roman" w:hAnsi="Times New Roman"/>
          <w:sz w:val="24"/>
          <w:szCs w:val="24"/>
        </w:rPr>
        <w:t>истории и привлекает внимание не одного поколения исследователей математических закономерностей</w:t>
      </w:r>
      <w:r w:rsidRPr="00A67108">
        <w:rPr>
          <w:rFonts w:ascii="Times New Roman" w:hAnsi="Times New Roman"/>
          <w:sz w:val="24"/>
          <w:szCs w:val="24"/>
        </w:rPr>
        <w:t xml:space="preserve">. </w:t>
      </w:r>
      <w:r w:rsidR="008D6BE3" w:rsidRPr="00A67108">
        <w:rPr>
          <w:rFonts w:ascii="Times New Roman" w:hAnsi="Times New Roman"/>
          <w:sz w:val="24"/>
          <w:szCs w:val="24"/>
        </w:rPr>
        <w:t>И сегодня</w:t>
      </w:r>
      <w:r w:rsidRPr="00A67108">
        <w:rPr>
          <w:rFonts w:ascii="Times New Roman" w:hAnsi="Times New Roman"/>
          <w:sz w:val="24"/>
          <w:szCs w:val="24"/>
        </w:rPr>
        <w:t xml:space="preserve"> </w:t>
      </w:r>
      <w:r w:rsidR="00E33046" w:rsidRPr="00A67108">
        <w:rPr>
          <w:rFonts w:ascii="Times New Roman" w:hAnsi="Times New Roman"/>
          <w:sz w:val="24"/>
          <w:szCs w:val="24"/>
        </w:rPr>
        <w:t>нас</w:t>
      </w:r>
      <w:r w:rsidRPr="00A67108">
        <w:rPr>
          <w:rFonts w:ascii="Times New Roman" w:hAnsi="Times New Roman"/>
          <w:sz w:val="24"/>
          <w:szCs w:val="24"/>
        </w:rPr>
        <w:t xml:space="preserve"> привлекает </w:t>
      </w:r>
      <w:r w:rsidR="008D6BE3" w:rsidRPr="00A67108">
        <w:rPr>
          <w:rFonts w:ascii="Times New Roman" w:hAnsi="Times New Roman"/>
          <w:sz w:val="24"/>
          <w:szCs w:val="24"/>
        </w:rPr>
        <w:t>их правильности и красота</w:t>
      </w:r>
      <w:r w:rsidRPr="00A67108">
        <w:rPr>
          <w:rFonts w:ascii="Times New Roman" w:hAnsi="Times New Roman"/>
          <w:sz w:val="24"/>
          <w:szCs w:val="24"/>
        </w:rPr>
        <w:t xml:space="preserve">. </w:t>
      </w:r>
      <w:r w:rsidR="008D6BE3" w:rsidRPr="00A67108">
        <w:rPr>
          <w:rFonts w:ascii="Times New Roman" w:hAnsi="Times New Roman"/>
          <w:sz w:val="24"/>
          <w:szCs w:val="24"/>
        </w:rPr>
        <w:t>И</w:t>
      </w:r>
      <w:r w:rsidRPr="00A67108">
        <w:rPr>
          <w:rFonts w:ascii="Times New Roman" w:hAnsi="Times New Roman"/>
          <w:sz w:val="24"/>
          <w:szCs w:val="24"/>
        </w:rPr>
        <w:t>х применение в науке, искусстве и архитектуре</w:t>
      </w:r>
      <w:r w:rsidR="008D6BE3" w:rsidRPr="00A67108">
        <w:rPr>
          <w:rFonts w:ascii="Times New Roman" w:hAnsi="Times New Roman"/>
          <w:sz w:val="24"/>
          <w:szCs w:val="24"/>
        </w:rPr>
        <w:t xml:space="preserve"> остается актуальным и поныне</w:t>
      </w:r>
      <w:r w:rsidRPr="00A67108">
        <w:rPr>
          <w:rFonts w:ascii="Times New Roman" w:hAnsi="Times New Roman"/>
          <w:sz w:val="24"/>
          <w:szCs w:val="24"/>
        </w:rPr>
        <w:t>.</w:t>
      </w:r>
    </w:p>
    <w:p w:rsidR="00930C31" w:rsidRPr="00A67108" w:rsidRDefault="00D63205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  </w:t>
      </w:r>
      <w:r w:rsidR="00F767BE" w:rsidRPr="00A67108">
        <w:rPr>
          <w:rFonts w:ascii="Times New Roman" w:hAnsi="Times New Roman"/>
          <w:b/>
          <w:sz w:val="24"/>
          <w:szCs w:val="24"/>
        </w:rPr>
        <w:t>Цель</w:t>
      </w:r>
      <w:r w:rsidR="00A67108">
        <w:rPr>
          <w:rFonts w:ascii="Times New Roman" w:hAnsi="Times New Roman"/>
          <w:b/>
          <w:sz w:val="24"/>
          <w:szCs w:val="24"/>
        </w:rPr>
        <w:t xml:space="preserve"> </w:t>
      </w:r>
      <w:r w:rsidR="00A67108">
        <w:rPr>
          <w:rFonts w:ascii="Times New Roman" w:hAnsi="Times New Roman"/>
          <w:sz w:val="24"/>
          <w:szCs w:val="24"/>
        </w:rPr>
        <w:t>- р</w:t>
      </w:r>
      <w:r w:rsidR="00930C31" w:rsidRPr="00A67108">
        <w:rPr>
          <w:rFonts w:ascii="Times New Roman" w:hAnsi="Times New Roman"/>
          <w:sz w:val="24"/>
          <w:szCs w:val="24"/>
        </w:rPr>
        <w:t>асширить знания о правильных многогранниках</w:t>
      </w:r>
      <w:r w:rsidR="008D6BE3" w:rsidRPr="00A67108">
        <w:rPr>
          <w:rFonts w:ascii="Times New Roman" w:hAnsi="Times New Roman"/>
          <w:sz w:val="24"/>
          <w:szCs w:val="24"/>
        </w:rPr>
        <w:t xml:space="preserve"> и у</w:t>
      </w:r>
      <w:r w:rsidR="00930C31" w:rsidRPr="00A67108">
        <w:rPr>
          <w:rFonts w:ascii="Times New Roman" w:hAnsi="Times New Roman"/>
          <w:sz w:val="24"/>
          <w:szCs w:val="24"/>
        </w:rPr>
        <w:t>знать о формах использования правильных многогранников в окружающе</w:t>
      </w:r>
      <w:r w:rsidR="00F4556A" w:rsidRPr="00A67108">
        <w:rPr>
          <w:rFonts w:ascii="Times New Roman" w:hAnsi="Times New Roman"/>
          <w:sz w:val="24"/>
          <w:szCs w:val="24"/>
        </w:rPr>
        <w:t>м</w:t>
      </w:r>
      <w:r w:rsidR="00930C31" w:rsidRPr="00A67108">
        <w:rPr>
          <w:rFonts w:ascii="Times New Roman" w:hAnsi="Times New Roman"/>
          <w:sz w:val="24"/>
          <w:szCs w:val="24"/>
        </w:rPr>
        <w:t xml:space="preserve"> </w:t>
      </w:r>
      <w:r w:rsidR="00F4556A" w:rsidRPr="00A67108">
        <w:rPr>
          <w:rFonts w:ascii="Times New Roman" w:hAnsi="Times New Roman"/>
          <w:sz w:val="24"/>
          <w:szCs w:val="24"/>
        </w:rPr>
        <w:t>нас мире</w:t>
      </w:r>
      <w:r w:rsidR="00930C31" w:rsidRPr="00A67108">
        <w:rPr>
          <w:rFonts w:ascii="Times New Roman" w:hAnsi="Times New Roman"/>
          <w:sz w:val="24"/>
          <w:szCs w:val="24"/>
        </w:rPr>
        <w:t>.</w:t>
      </w:r>
    </w:p>
    <w:p w:rsidR="00C670BD" w:rsidRPr="00A67108" w:rsidRDefault="00D63205" w:rsidP="00A67108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 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="00346F43" w:rsidRPr="00A67108">
        <w:rPr>
          <w:rFonts w:ascii="Times New Roman" w:hAnsi="Times New Roman"/>
          <w:b/>
          <w:sz w:val="24"/>
          <w:szCs w:val="24"/>
        </w:rPr>
        <w:t>Задачи</w:t>
      </w:r>
    </w:p>
    <w:p w:rsidR="00881C56" w:rsidRPr="00A67108" w:rsidRDefault="00881C56" w:rsidP="00A67108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Изучить литературу по данной теме.</w:t>
      </w:r>
    </w:p>
    <w:p w:rsidR="002D0E43" w:rsidRPr="00A67108" w:rsidRDefault="007B0662" w:rsidP="00A67108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Показать, что многогранники часто встречаются в нашей жизни</w:t>
      </w:r>
      <w:r w:rsidR="00930C31" w:rsidRPr="00A67108">
        <w:rPr>
          <w:rFonts w:ascii="Times New Roman" w:hAnsi="Times New Roman"/>
          <w:sz w:val="24"/>
          <w:szCs w:val="24"/>
        </w:rPr>
        <w:t>.</w:t>
      </w:r>
    </w:p>
    <w:p w:rsidR="00F4556A" w:rsidRPr="00A67108" w:rsidRDefault="00881C56" w:rsidP="00A67108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Представить полученные результаты работы в виде </w:t>
      </w:r>
      <w:r w:rsidR="00F4556A" w:rsidRPr="00A67108">
        <w:rPr>
          <w:rFonts w:ascii="Times New Roman" w:hAnsi="Times New Roman"/>
          <w:sz w:val="24"/>
          <w:szCs w:val="24"/>
        </w:rPr>
        <w:t xml:space="preserve">инструкции-буклета и </w:t>
      </w:r>
      <w:r w:rsidR="008D6BE3" w:rsidRPr="00A67108">
        <w:rPr>
          <w:rFonts w:ascii="Times New Roman" w:hAnsi="Times New Roman"/>
          <w:sz w:val="24"/>
          <w:szCs w:val="24"/>
        </w:rPr>
        <w:t>моделей правильных многогранников</w:t>
      </w:r>
      <w:r w:rsidR="0079455A" w:rsidRPr="00A67108">
        <w:rPr>
          <w:rFonts w:ascii="Times New Roman" w:hAnsi="Times New Roman"/>
          <w:sz w:val="24"/>
          <w:szCs w:val="24"/>
        </w:rPr>
        <w:t>.</w:t>
      </w:r>
    </w:p>
    <w:p w:rsidR="00EF2048" w:rsidRPr="00A67108" w:rsidRDefault="00F4556A" w:rsidP="00A67108">
      <w:pPr>
        <w:pStyle w:val="a3"/>
        <w:numPr>
          <w:ilvl w:val="0"/>
          <w:numId w:val="2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О</w:t>
      </w:r>
      <w:r w:rsidR="008D6BE3" w:rsidRPr="00A67108">
        <w:rPr>
          <w:rFonts w:ascii="Times New Roman" w:hAnsi="Times New Roman"/>
          <w:sz w:val="24"/>
          <w:szCs w:val="24"/>
        </w:rPr>
        <w:t>знакомить одноклассников с результатами проекта.</w:t>
      </w:r>
    </w:p>
    <w:p w:rsidR="000E6D81" w:rsidRPr="00A67108" w:rsidRDefault="000E6D81" w:rsidP="00A67108">
      <w:pPr>
        <w:pStyle w:val="a3"/>
        <w:ind w:left="-20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      </w:t>
      </w:r>
      <w:r w:rsidR="00D63205" w:rsidRPr="00A67108">
        <w:rPr>
          <w:rFonts w:ascii="Times New Roman" w:hAnsi="Times New Roman"/>
          <w:sz w:val="24"/>
          <w:szCs w:val="24"/>
        </w:rPr>
        <w:t xml:space="preserve"> </w:t>
      </w:r>
      <w:r w:rsidR="00D63205"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Pr="00A67108">
        <w:rPr>
          <w:rFonts w:ascii="Times New Roman" w:hAnsi="Times New Roman"/>
          <w:b/>
          <w:sz w:val="24"/>
          <w:szCs w:val="24"/>
        </w:rPr>
        <w:t>Методы проектирования</w:t>
      </w:r>
    </w:p>
    <w:p w:rsidR="000E6D81" w:rsidRPr="00A67108" w:rsidRDefault="00D63205" w:rsidP="00A67108">
      <w:pPr>
        <w:pStyle w:val="a3"/>
        <w:numPr>
          <w:ilvl w:val="0"/>
          <w:numId w:val="29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Анализ литературы по теме.</w:t>
      </w:r>
    </w:p>
    <w:p w:rsidR="00D63205" w:rsidRPr="00A67108" w:rsidRDefault="00D63205" w:rsidP="00A67108">
      <w:pPr>
        <w:pStyle w:val="a3"/>
        <w:numPr>
          <w:ilvl w:val="0"/>
          <w:numId w:val="29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Наблюдение.</w:t>
      </w:r>
    </w:p>
    <w:p w:rsidR="00D63205" w:rsidRPr="00A67108" w:rsidRDefault="00D63205" w:rsidP="00A67108">
      <w:pPr>
        <w:pStyle w:val="a3"/>
        <w:numPr>
          <w:ilvl w:val="0"/>
          <w:numId w:val="29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Индукция.</w:t>
      </w:r>
    </w:p>
    <w:p w:rsidR="00D63205" w:rsidRPr="00A67108" w:rsidRDefault="00D63205" w:rsidP="00A67108">
      <w:pPr>
        <w:pStyle w:val="a3"/>
        <w:numPr>
          <w:ilvl w:val="0"/>
          <w:numId w:val="29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Дедукция.</w:t>
      </w:r>
    </w:p>
    <w:p w:rsidR="00D63205" w:rsidRPr="00A67108" w:rsidRDefault="00D63205" w:rsidP="00A67108">
      <w:pPr>
        <w:pStyle w:val="a3"/>
        <w:numPr>
          <w:ilvl w:val="0"/>
          <w:numId w:val="29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Моделирование.</w:t>
      </w:r>
    </w:p>
    <w:p w:rsidR="00D63205" w:rsidRPr="00A67108" w:rsidRDefault="00D63205" w:rsidP="00A67108">
      <w:pPr>
        <w:pStyle w:val="a3"/>
        <w:ind w:left="-20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  </w:t>
      </w:r>
      <w:r w:rsidRPr="00A67108">
        <w:rPr>
          <w:rFonts w:ascii="Times New Roman" w:hAnsi="Times New Roman"/>
          <w:b/>
          <w:sz w:val="24"/>
          <w:szCs w:val="24"/>
        </w:rPr>
        <w:t>Материалы проектирования</w:t>
      </w:r>
    </w:p>
    <w:p w:rsidR="00D63205" w:rsidRPr="00A67108" w:rsidRDefault="0079455A" w:rsidP="00A67108">
      <w:pPr>
        <w:pStyle w:val="a3"/>
        <w:ind w:left="-20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В литературе достаточно много материалов посвящено исследованию правильных многогранников, описанию их элементов, видов симметрии. Но недостаточно наглядно отражен сравнительный анализ</w:t>
      </w:r>
      <w:r w:rsidR="00523884" w:rsidRPr="00A67108">
        <w:rPr>
          <w:rFonts w:ascii="Times New Roman" w:hAnsi="Times New Roman"/>
          <w:sz w:val="24"/>
          <w:szCs w:val="24"/>
        </w:rPr>
        <w:t xml:space="preserve"> многогранников. Мы решили дополнить найденный материал</w:t>
      </w:r>
      <w:r w:rsidRPr="00A67108">
        <w:rPr>
          <w:rFonts w:ascii="Times New Roman" w:hAnsi="Times New Roman"/>
          <w:sz w:val="24"/>
          <w:szCs w:val="24"/>
        </w:rPr>
        <w:t xml:space="preserve"> </w:t>
      </w:r>
      <w:r w:rsidR="00523884" w:rsidRPr="00A67108">
        <w:rPr>
          <w:rFonts w:ascii="Times New Roman" w:hAnsi="Times New Roman"/>
          <w:sz w:val="24"/>
          <w:szCs w:val="24"/>
        </w:rPr>
        <w:t>инструкциями о</w:t>
      </w:r>
      <w:r w:rsidR="005C5781" w:rsidRPr="00A67108">
        <w:rPr>
          <w:rFonts w:ascii="Times New Roman" w:hAnsi="Times New Roman"/>
          <w:sz w:val="24"/>
          <w:szCs w:val="24"/>
        </w:rPr>
        <w:t>писания схем разверток правильных многогранников.</w:t>
      </w:r>
    </w:p>
    <w:p w:rsidR="00523884" w:rsidRPr="00A67108" w:rsidRDefault="00523884" w:rsidP="00A67108">
      <w:pPr>
        <w:pStyle w:val="a3"/>
        <w:ind w:left="-36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b/>
          <w:sz w:val="24"/>
          <w:szCs w:val="24"/>
        </w:rPr>
        <w:t>Основная часть</w:t>
      </w:r>
    </w:p>
    <w:p w:rsidR="00EF2048" w:rsidRPr="00A67108" w:rsidRDefault="00930C31" w:rsidP="00A67108">
      <w:pPr>
        <w:pStyle w:val="a3"/>
        <w:ind w:left="-360" w:firstLine="106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b/>
          <w:sz w:val="24"/>
          <w:szCs w:val="24"/>
        </w:rPr>
        <w:t>Платоновы тела, их характеристика</w:t>
      </w:r>
      <w:r w:rsidR="00C3129E" w:rsidRPr="00A67108">
        <w:rPr>
          <w:rFonts w:ascii="Times New Roman" w:hAnsi="Times New Roman"/>
          <w:b/>
          <w:sz w:val="24"/>
          <w:szCs w:val="24"/>
        </w:rPr>
        <w:t>.</w:t>
      </w:r>
    </w:p>
    <w:p w:rsidR="00930C31" w:rsidRPr="00A67108" w:rsidRDefault="00FD16D1" w:rsidP="00A67108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Для начала определимся с основными понятиями. </w:t>
      </w:r>
      <w:r w:rsidR="00A67108">
        <w:rPr>
          <w:rFonts w:ascii="Times New Roman" w:hAnsi="Times New Roman"/>
          <w:sz w:val="24"/>
          <w:szCs w:val="24"/>
        </w:rPr>
        <w:t xml:space="preserve"> </w:t>
      </w:r>
      <w:r w:rsidR="00930C31" w:rsidRPr="00A67108">
        <w:rPr>
          <w:rFonts w:ascii="Times New Roman" w:hAnsi="Times New Roman"/>
          <w:sz w:val="24"/>
          <w:szCs w:val="24"/>
        </w:rPr>
        <w:t>Многогранник</w:t>
      </w:r>
      <w:r w:rsidR="0050588A" w:rsidRPr="00A67108">
        <w:rPr>
          <w:rFonts w:ascii="Times New Roman" w:hAnsi="Times New Roman"/>
          <w:sz w:val="24"/>
          <w:szCs w:val="24"/>
        </w:rPr>
        <w:t>ом называется</w:t>
      </w:r>
      <w:r w:rsidR="00930C31" w:rsidRPr="00A67108">
        <w:rPr>
          <w:rFonts w:ascii="Times New Roman" w:hAnsi="Times New Roman"/>
          <w:sz w:val="24"/>
          <w:szCs w:val="24"/>
        </w:rPr>
        <w:t xml:space="preserve"> геометрическое тело, ограниченное со всех с</w:t>
      </w:r>
      <w:r w:rsidRPr="00A67108">
        <w:rPr>
          <w:rFonts w:ascii="Times New Roman" w:hAnsi="Times New Roman"/>
          <w:sz w:val="24"/>
          <w:szCs w:val="24"/>
        </w:rPr>
        <w:t>торон плоскими многоугольниками</w:t>
      </w:r>
      <w:r w:rsidR="00930C31" w:rsidRPr="00A67108">
        <w:rPr>
          <w:rFonts w:ascii="Times New Roman" w:hAnsi="Times New Roman"/>
          <w:sz w:val="24"/>
          <w:szCs w:val="24"/>
        </w:rPr>
        <w:t xml:space="preserve">. </w:t>
      </w:r>
      <w:r w:rsidR="0050588A" w:rsidRPr="00A67108">
        <w:rPr>
          <w:rFonts w:ascii="Times New Roman" w:hAnsi="Times New Roman"/>
          <w:sz w:val="24"/>
          <w:szCs w:val="24"/>
        </w:rPr>
        <w:t>Сами многоугольники называются гранями, с</w:t>
      </w:r>
      <w:r w:rsidR="00930C31" w:rsidRPr="00A67108">
        <w:rPr>
          <w:rFonts w:ascii="Times New Roman" w:hAnsi="Times New Roman"/>
          <w:sz w:val="24"/>
          <w:szCs w:val="24"/>
        </w:rPr>
        <w:t xml:space="preserve">тороны граней называются рёбрами многогранника, а концы рёбер – вершинами многогранника. По числу граней различают четырёхгранники, </w:t>
      </w:r>
      <w:r w:rsidR="00E33046" w:rsidRPr="00A67108">
        <w:rPr>
          <w:rFonts w:ascii="Times New Roman" w:hAnsi="Times New Roman"/>
          <w:sz w:val="24"/>
          <w:szCs w:val="24"/>
        </w:rPr>
        <w:t>шест</w:t>
      </w:r>
      <w:r w:rsidR="00930C31" w:rsidRPr="00A67108">
        <w:rPr>
          <w:rFonts w:ascii="Times New Roman" w:hAnsi="Times New Roman"/>
          <w:sz w:val="24"/>
          <w:szCs w:val="24"/>
        </w:rPr>
        <w:t>игранники и т.д. Многогранник является выпуклым, если он весь расположен по одну сторону от плоскости каждой из его граней.</w:t>
      </w:r>
    </w:p>
    <w:p w:rsidR="00930C31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Выпуклый многогранник называется правильным, если все его грани – одинаковые правильные многоугольники и все многогранные углы при  вершинах равны. Существует 5 видов правильных многогранников: тетраэдр, куб, октаэдр, додекаэдр, икосаэдр.</w:t>
      </w:r>
    </w:p>
    <w:p w:rsidR="00930C31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i/>
          <w:sz w:val="24"/>
          <w:szCs w:val="24"/>
        </w:rPr>
        <w:t>Тетраэдр</w:t>
      </w:r>
      <w:r w:rsidRPr="00A67108">
        <w:rPr>
          <w:rFonts w:ascii="Times New Roman" w:hAnsi="Times New Roman"/>
          <w:b/>
          <w:sz w:val="24"/>
          <w:szCs w:val="24"/>
        </w:rPr>
        <w:t xml:space="preserve"> – </w:t>
      </w:r>
      <w:r w:rsidRPr="00A67108">
        <w:rPr>
          <w:rFonts w:ascii="Times New Roman" w:hAnsi="Times New Roman"/>
          <w:sz w:val="24"/>
          <w:szCs w:val="24"/>
        </w:rPr>
        <w:t>представитель Платоновых тел, то есть правильных выпуклых многогранников. Поверхность тетраэдра состоит из четырёх равносторонних треугольников, сходящихся в каждой вершине по три.</w:t>
      </w:r>
    </w:p>
    <w:p w:rsidR="00930C31" w:rsidRPr="00A67108" w:rsidRDefault="00930C31" w:rsidP="00A671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i/>
          <w:sz w:val="24"/>
          <w:szCs w:val="24"/>
        </w:rPr>
        <w:lastRenderedPageBreak/>
        <w:t>Куб (гексаэдр)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составлен из шести квадратов. Каждая вершина куба является вершиной трёх квадратов. </w:t>
      </w:r>
      <w:r w:rsidR="00E33046" w:rsidRPr="00A67108">
        <w:rPr>
          <w:rFonts w:ascii="Times New Roman" w:hAnsi="Times New Roman"/>
          <w:sz w:val="24"/>
          <w:szCs w:val="24"/>
        </w:rPr>
        <w:t>Таким образом,</w:t>
      </w:r>
      <w:r w:rsidRPr="00A67108">
        <w:rPr>
          <w:rFonts w:ascii="Times New Roman" w:hAnsi="Times New Roman"/>
          <w:sz w:val="24"/>
          <w:szCs w:val="24"/>
        </w:rPr>
        <w:t xml:space="preserve"> сумма плоских углов при каждой вершине равн</w:t>
      </w:r>
      <w:r w:rsidR="00E33046" w:rsidRPr="00A67108">
        <w:rPr>
          <w:rFonts w:ascii="Times New Roman" w:hAnsi="Times New Roman"/>
          <w:sz w:val="24"/>
          <w:szCs w:val="24"/>
        </w:rPr>
        <w:t>яется</w:t>
      </w:r>
      <w:r w:rsidRPr="00A67108">
        <w:rPr>
          <w:rFonts w:ascii="Times New Roman" w:hAnsi="Times New Roman"/>
          <w:sz w:val="24"/>
          <w:szCs w:val="24"/>
        </w:rPr>
        <w:t xml:space="preserve"> 270 градусов.</w:t>
      </w:r>
    </w:p>
    <w:p w:rsidR="00930C31" w:rsidRPr="00A67108" w:rsidRDefault="00930C31" w:rsidP="00A6710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i/>
          <w:sz w:val="24"/>
          <w:szCs w:val="24"/>
        </w:rPr>
        <w:t>Правильный октаэдр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составлен из восьми равносторонних треугольников. Каждая вершина октаэдра является вершиной четырёх треугольников. </w:t>
      </w:r>
      <w:r w:rsidR="00E33046" w:rsidRPr="00A67108">
        <w:rPr>
          <w:rFonts w:ascii="Times New Roman" w:hAnsi="Times New Roman"/>
          <w:sz w:val="24"/>
          <w:szCs w:val="24"/>
        </w:rPr>
        <w:t>Таким образом</w:t>
      </w:r>
      <w:r w:rsidRPr="00A67108">
        <w:rPr>
          <w:rFonts w:ascii="Times New Roman" w:hAnsi="Times New Roman"/>
          <w:sz w:val="24"/>
          <w:szCs w:val="24"/>
        </w:rPr>
        <w:t>, сумма плоских углов при каждой вершине равна 240 градусов.</w:t>
      </w:r>
    </w:p>
    <w:p w:rsidR="00930C31" w:rsidRPr="00A67108" w:rsidRDefault="00930C31" w:rsidP="00A6710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i/>
          <w:sz w:val="24"/>
          <w:szCs w:val="24"/>
        </w:rPr>
        <w:t>Правильный додекаэдр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="002F729A" w:rsidRPr="00A67108">
        <w:rPr>
          <w:rFonts w:ascii="Times New Roman" w:hAnsi="Times New Roman"/>
          <w:sz w:val="24"/>
          <w:szCs w:val="24"/>
        </w:rPr>
        <w:t>состоит</w:t>
      </w:r>
      <w:r w:rsidRPr="00A67108">
        <w:rPr>
          <w:rFonts w:ascii="Times New Roman" w:hAnsi="Times New Roman"/>
          <w:sz w:val="24"/>
          <w:szCs w:val="24"/>
        </w:rPr>
        <w:t xml:space="preserve"> из двенадцати правильных пятиугольников. К</w:t>
      </w:r>
      <w:r w:rsidR="002F1BD1" w:rsidRPr="00A67108">
        <w:rPr>
          <w:rFonts w:ascii="Times New Roman" w:hAnsi="Times New Roman"/>
          <w:sz w:val="24"/>
          <w:szCs w:val="24"/>
        </w:rPr>
        <w:t>а</w:t>
      </w:r>
      <w:r w:rsidRPr="00A67108">
        <w:rPr>
          <w:rFonts w:ascii="Times New Roman" w:hAnsi="Times New Roman"/>
          <w:sz w:val="24"/>
          <w:szCs w:val="24"/>
        </w:rPr>
        <w:t xml:space="preserve">ждая вершина додекаэдра является вершиной трёх правильных пятиугольников. </w:t>
      </w:r>
      <w:r w:rsidR="002F729A" w:rsidRPr="00A67108">
        <w:rPr>
          <w:rFonts w:ascii="Times New Roman" w:hAnsi="Times New Roman"/>
          <w:sz w:val="24"/>
          <w:szCs w:val="24"/>
        </w:rPr>
        <w:t>Таким образом</w:t>
      </w:r>
      <w:r w:rsidRPr="00A67108">
        <w:rPr>
          <w:rFonts w:ascii="Times New Roman" w:hAnsi="Times New Roman"/>
          <w:sz w:val="24"/>
          <w:szCs w:val="24"/>
        </w:rPr>
        <w:t>, сумма плоских углов при каждой вершине р</w:t>
      </w:r>
      <w:r w:rsidR="002F1BD1" w:rsidRPr="00A67108">
        <w:rPr>
          <w:rFonts w:ascii="Times New Roman" w:hAnsi="Times New Roman"/>
          <w:sz w:val="24"/>
          <w:szCs w:val="24"/>
        </w:rPr>
        <w:t>а</w:t>
      </w:r>
      <w:r w:rsidRPr="00A67108">
        <w:rPr>
          <w:rFonts w:ascii="Times New Roman" w:hAnsi="Times New Roman"/>
          <w:sz w:val="24"/>
          <w:szCs w:val="24"/>
        </w:rPr>
        <w:t>вна 324 градуса. Два правильных многогранника – октаэдр и додекаэдр – строились при помощи других многогранников – куба и икосаэдра.</w:t>
      </w:r>
    </w:p>
    <w:p w:rsidR="00930C31" w:rsidRPr="00A67108" w:rsidRDefault="00930C31" w:rsidP="00A67108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108">
        <w:rPr>
          <w:rFonts w:ascii="Times New Roman" w:hAnsi="Times New Roman"/>
          <w:i/>
          <w:sz w:val="24"/>
          <w:szCs w:val="24"/>
        </w:rPr>
        <w:t>Правильный икосаэдр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составлен из двадцати равносторонних треугольников. Каждая вершина икосаэдра является вершиной пяти треугольников. </w:t>
      </w:r>
      <w:r w:rsidR="002F729A" w:rsidRPr="00A67108">
        <w:rPr>
          <w:rFonts w:ascii="Times New Roman" w:hAnsi="Times New Roman"/>
          <w:sz w:val="24"/>
          <w:szCs w:val="24"/>
        </w:rPr>
        <w:t>С</w:t>
      </w:r>
      <w:r w:rsidRPr="00A67108">
        <w:rPr>
          <w:rFonts w:ascii="Times New Roman" w:hAnsi="Times New Roman"/>
          <w:sz w:val="24"/>
          <w:szCs w:val="24"/>
        </w:rPr>
        <w:t>умма плоских углов при каждой вершине равна 270 градусов.</w:t>
      </w:r>
      <w:r w:rsidRPr="00A67108">
        <w:rPr>
          <w:rFonts w:ascii="Times New Roman" w:hAnsi="Times New Roman"/>
          <w:b/>
          <w:sz w:val="24"/>
          <w:szCs w:val="24"/>
        </w:rPr>
        <w:t xml:space="preserve"> </w:t>
      </w:r>
    </w:p>
    <w:p w:rsidR="00930C31" w:rsidRPr="00A67108" w:rsidRDefault="00A67108" w:rsidP="00A671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30C31" w:rsidRPr="00A67108">
        <w:rPr>
          <w:rFonts w:ascii="Times New Roman" w:hAnsi="Times New Roman"/>
          <w:b/>
          <w:sz w:val="24"/>
          <w:szCs w:val="24"/>
        </w:rPr>
        <w:t>Формула Эйлера для выпуклых многогранников.</w:t>
      </w:r>
    </w:p>
    <w:p w:rsidR="00930C31" w:rsidRPr="00A67108" w:rsidRDefault="002814DF" w:rsidP="00A67108">
      <w:pPr>
        <w:pStyle w:val="a3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Около четырех тысяч лет правильные многогранники привлекают к себе серьезный интерес. </w:t>
      </w:r>
      <w:r w:rsidR="00930C31" w:rsidRPr="00A67108">
        <w:rPr>
          <w:rFonts w:ascii="Times New Roman" w:hAnsi="Times New Roman"/>
          <w:sz w:val="24"/>
          <w:szCs w:val="24"/>
        </w:rPr>
        <w:t>Подтвердить</w:t>
      </w:r>
      <w:r w:rsidR="002F729A" w:rsidRPr="00A67108">
        <w:rPr>
          <w:rFonts w:ascii="Times New Roman" w:hAnsi="Times New Roman"/>
          <w:sz w:val="24"/>
          <w:szCs w:val="24"/>
        </w:rPr>
        <w:t xml:space="preserve"> существование пяти правильных многогранников</w:t>
      </w:r>
      <w:r w:rsidR="00930C31" w:rsidRPr="00A67108">
        <w:rPr>
          <w:rFonts w:ascii="Times New Roman" w:hAnsi="Times New Roman"/>
          <w:sz w:val="24"/>
          <w:szCs w:val="24"/>
        </w:rPr>
        <w:t xml:space="preserve"> можно с помощью развёртки выпуклого многогранного угла. </w:t>
      </w:r>
      <w:r w:rsidR="00523884" w:rsidRPr="00A67108">
        <w:rPr>
          <w:rFonts w:ascii="Times New Roman" w:hAnsi="Times New Roman"/>
          <w:sz w:val="24"/>
          <w:szCs w:val="24"/>
        </w:rPr>
        <w:t>Д</w:t>
      </w:r>
      <w:r w:rsidR="00930C31" w:rsidRPr="00A67108">
        <w:rPr>
          <w:rFonts w:ascii="Times New Roman" w:hAnsi="Times New Roman"/>
          <w:sz w:val="24"/>
          <w:szCs w:val="24"/>
        </w:rPr>
        <w:t xml:space="preserve">ля того, чтобы получить правильный многогранник согласно его определению, в каждой вершине должно сходиться одинаковое количество граней, каждая из которых является правильным многоугольником. Сумма плоских углов многогранного угла должна быть менее 360 градусов, иначе никакой многогранной поверхности </w:t>
      </w:r>
      <w:r w:rsidR="002F729A" w:rsidRPr="00A67108">
        <w:rPr>
          <w:rFonts w:ascii="Times New Roman" w:hAnsi="Times New Roman"/>
          <w:sz w:val="24"/>
          <w:szCs w:val="24"/>
        </w:rPr>
        <w:t>невозможно будет получить</w:t>
      </w:r>
      <w:r w:rsidR="00930C31" w:rsidRPr="00A67108">
        <w:rPr>
          <w:rFonts w:ascii="Times New Roman" w:hAnsi="Times New Roman"/>
          <w:sz w:val="24"/>
          <w:szCs w:val="24"/>
        </w:rPr>
        <w:t>.</w:t>
      </w:r>
    </w:p>
    <w:p w:rsidR="00930C31" w:rsidRPr="00A67108" w:rsidRDefault="002F729A" w:rsidP="00A67108">
      <w:pPr>
        <w:pStyle w:val="a3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Долгое время математики искали зависимость между числом ребер, вершин и граней.</w:t>
      </w:r>
      <w:r w:rsidR="00930C31" w:rsidRPr="00A67108">
        <w:rPr>
          <w:rFonts w:ascii="Times New Roman" w:hAnsi="Times New Roman"/>
          <w:sz w:val="24"/>
          <w:szCs w:val="24"/>
        </w:rPr>
        <w:t xml:space="preserve"> </w:t>
      </w:r>
      <w:r w:rsidR="002814DF" w:rsidRPr="00A67108">
        <w:rPr>
          <w:rFonts w:ascii="Times New Roman" w:hAnsi="Times New Roman"/>
          <w:sz w:val="24"/>
          <w:szCs w:val="24"/>
        </w:rPr>
        <w:t xml:space="preserve">И в 1750 году </w:t>
      </w:r>
      <w:r w:rsidR="00961788" w:rsidRPr="00A67108">
        <w:rPr>
          <w:rFonts w:ascii="Times New Roman" w:hAnsi="Times New Roman"/>
          <w:sz w:val="24"/>
          <w:szCs w:val="24"/>
        </w:rPr>
        <w:t>известный</w:t>
      </w:r>
      <w:r w:rsidR="00930C31" w:rsidRPr="00A67108">
        <w:rPr>
          <w:rFonts w:ascii="Times New Roman" w:hAnsi="Times New Roman"/>
          <w:sz w:val="24"/>
          <w:szCs w:val="24"/>
        </w:rPr>
        <w:t xml:space="preserve"> </w:t>
      </w:r>
      <w:r w:rsidR="00961788" w:rsidRPr="00A67108">
        <w:rPr>
          <w:rFonts w:ascii="Times New Roman" w:hAnsi="Times New Roman"/>
          <w:sz w:val="24"/>
          <w:szCs w:val="24"/>
        </w:rPr>
        <w:t xml:space="preserve">швейцарский </w:t>
      </w:r>
      <w:r w:rsidR="00930C31" w:rsidRPr="00A67108">
        <w:rPr>
          <w:rFonts w:ascii="Times New Roman" w:hAnsi="Times New Roman"/>
          <w:sz w:val="24"/>
          <w:szCs w:val="24"/>
        </w:rPr>
        <w:t>математик</w:t>
      </w:r>
      <w:r w:rsidR="00961788" w:rsidRPr="00A67108">
        <w:rPr>
          <w:rFonts w:ascii="Times New Roman" w:hAnsi="Times New Roman"/>
          <w:sz w:val="24"/>
          <w:szCs w:val="24"/>
        </w:rPr>
        <w:t xml:space="preserve"> и механик</w:t>
      </w:r>
      <w:r w:rsidR="00930C31" w:rsidRPr="00A67108">
        <w:rPr>
          <w:rFonts w:ascii="Times New Roman" w:hAnsi="Times New Roman"/>
          <w:sz w:val="24"/>
          <w:szCs w:val="24"/>
        </w:rPr>
        <w:t xml:space="preserve"> </w:t>
      </w:r>
      <w:r w:rsidR="00961788" w:rsidRPr="00A67108">
        <w:rPr>
          <w:rFonts w:ascii="Times New Roman" w:hAnsi="Times New Roman"/>
          <w:sz w:val="24"/>
          <w:szCs w:val="24"/>
        </w:rPr>
        <w:t xml:space="preserve">Леонард </w:t>
      </w:r>
      <w:r w:rsidR="00930C31" w:rsidRPr="00A67108">
        <w:rPr>
          <w:rFonts w:ascii="Times New Roman" w:hAnsi="Times New Roman"/>
          <w:sz w:val="24"/>
          <w:szCs w:val="24"/>
        </w:rPr>
        <w:t xml:space="preserve">Эйлер </w:t>
      </w:r>
      <w:r w:rsidR="002814DF" w:rsidRPr="00A67108">
        <w:rPr>
          <w:rFonts w:ascii="Times New Roman" w:hAnsi="Times New Roman"/>
          <w:sz w:val="24"/>
          <w:szCs w:val="24"/>
        </w:rPr>
        <w:t>впервые доказал</w:t>
      </w:r>
      <w:r w:rsidR="00930C31" w:rsidRPr="00A67108">
        <w:rPr>
          <w:rFonts w:ascii="Times New Roman" w:hAnsi="Times New Roman"/>
          <w:sz w:val="24"/>
          <w:szCs w:val="24"/>
        </w:rPr>
        <w:t xml:space="preserve"> формулу </w:t>
      </w:r>
      <w:r w:rsidR="00930C31" w:rsidRPr="00A67108">
        <w:rPr>
          <w:rFonts w:ascii="Times New Roman" w:hAnsi="Times New Roman"/>
          <w:b/>
          <w:sz w:val="24"/>
          <w:szCs w:val="24"/>
        </w:rPr>
        <w:t>В+Г-Р=2</w:t>
      </w:r>
      <w:r w:rsidR="00930C31" w:rsidRPr="00A67108">
        <w:rPr>
          <w:rFonts w:ascii="Times New Roman" w:hAnsi="Times New Roman"/>
          <w:sz w:val="24"/>
          <w:szCs w:val="24"/>
        </w:rPr>
        <w:t xml:space="preserve">, которая связывает число вершин, граней и рёбер любого </w:t>
      </w:r>
      <w:r w:rsidR="002814DF" w:rsidRPr="00A67108">
        <w:rPr>
          <w:rFonts w:ascii="Times New Roman" w:hAnsi="Times New Roman"/>
          <w:sz w:val="24"/>
          <w:szCs w:val="24"/>
        </w:rPr>
        <w:t xml:space="preserve">выпуклого </w:t>
      </w:r>
      <w:r w:rsidR="00930C31" w:rsidRPr="00A67108">
        <w:rPr>
          <w:rFonts w:ascii="Times New Roman" w:hAnsi="Times New Roman"/>
          <w:sz w:val="24"/>
          <w:szCs w:val="24"/>
        </w:rPr>
        <w:t xml:space="preserve">многогранника. </w:t>
      </w:r>
      <w:r w:rsidR="00F60C13" w:rsidRPr="00A67108">
        <w:rPr>
          <w:rFonts w:ascii="Times New Roman" w:hAnsi="Times New Roman"/>
          <w:sz w:val="24"/>
          <w:szCs w:val="24"/>
        </w:rPr>
        <w:t>Чтобы убедиться в том, что формула работает, мы воспользовались следующей таблицей.</w:t>
      </w:r>
    </w:p>
    <w:p w:rsidR="00523884" w:rsidRPr="00A67108" w:rsidRDefault="00523884" w:rsidP="00A67108">
      <w:pPr>
        <w:pStyle w:val="a3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Таблица №1 «Количественные характеристики элементов многогранников»</w:t>
      </w:r>
    </w:p>
    <w:tbl>
      <w:tblPr>
        <w:tblStyle w:val="af0"/>
        <w:tblW w:w="0" w:type="auto"/>
        <w:tblLook w:val="04A0"/>
      </w:tblPr>
      <w:tblGrid>
        <w:gridCol w:w="2389"/>
        <w:gridCol w:w="2361"/>
        <w:gridCol w:w="2340"/>
        <w:gridCol w:w="2339"/>
      </w:tblGrid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Многогранник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Грани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Ребра</w:t>
            </w:r>
          </w:p>
        </w:tc>
      </w:tr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Тетраэдр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Октаэдр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Додекаэдр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23884" w:rsidRPr="00A67108" w:rsidTr="00A147A3"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Икосаэдр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8" w:type="dxa"/>
          </w:tcPr>
          <w:p w:rsidR="00523884" w:rsidRPr="00A67108" w:rsidRDefault="00523884" w:rsidP="00A6710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1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23884" w:rsidRPr="00A67108" w:rsidRDefault="00523884" w:rsidP="00A671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C13" w:rsidRPr="00A67108" w:rsidRDefault="00A67108" w:rsidP="00A67108">
      <w:pPr>
        <w:pStyle w:val="a3"/>
        <w:tabs>
          <w:tab w:val="left" w:pos="4275"/>
        </w:tabs>
        <w:ind w:firstLine="127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60C13" w:rsidRPr="00A67108">
        <w:rPr>
          <w:rFonts w:ascii="Times New Roman" w:hAnsi="Times New Roman"/>
          <w:b/>
          <w:sz w:val="24"/>
          <w:szCs w:val="24"/>
        </w:rPr>
        <w:t>Моделирование</w:t>
      </w:r>
    </w:p>
    <w:p w:rsidR="00F60C13" w:rsidRPr="00A67108" w:rsidRDefault="00F60C13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Работая с развертками правильных многогранников</w:t>
      </w:r>
      <w:r w:rsidR="003616CF" w:rsidRPr="00A67108">
        <w:rPr>
          <w:rFonts w:ascii="Times New Roman" w:hAnsi="Times New Roman"/>
          <w:sz w:val="24"/>
          <w:szCs w:val="24"/>
        </w:rPr>
        <w:t>, мы изменяли их размеры и добивались того, чтобы многогранник был аккуратно выполнен.</w:t>
      </w:r>
    </w:p>
    <w:p w:rsidR="003616CF" w:rsidRPr="00A67108" w:rsidRDefault="003616CF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5735" cy="1299411"/>
            <wp:effectExtent l="19050" t="0" r="0" b="0"/>
            <wp:docPr id="1" name="Рисунок 4" descr="В помощь юным умельцам: как из бумаги сделать тетраэ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помощь юным умельцам: как из бумаги сделать тетраэд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33" cy="1316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67AE6" w:rsidRPr="00A67108">
        <w:rPr>
          <w:rFonts w:ascii="Times New Roman" w:hAnsi="Times New Roman"/>
          <w:noProof/>
          <w:sz w:val="24"/>
          <w:szCs w:val="24"/>
        </w:rPr>
        <w:t xml:space="preserve"> </w:t>
      </w:r>
      <w:r w:rsidR="00467AE6" w:rsidRPr="00A67108">
        <w:rPr>
          <w:rFonts w:ascii="Times New Roman" w:hAnsi="Times New Roman"/>
          <w:sz w:val="24"/>
          <w:szCs w:val="24"/>
        </w:rPr>
        <w:t xml:space="preserve">                        </w:t>
      </w:r>
      <w:r w:rsidR="00467AE6" w:rsidRPr="00A671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1870" cy="1530350"/>
            <wp:effectExtent l="19050" t="0" r="5080" b="0"/>
            <wp:docPr id="8" name="Рисунок 1" descr="Развертки правильных и полуправильных многогранников (Приложения) | Обуч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ертки правильных и полуправильных многогранников (Приложения) | Обучо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CF" w:rsidRPr="00A67108" w:rsidRDefault="00467AE6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Рис. 1. Развертка тетраэдра                                 Рис. 2. Развертка октаэдра</w:t>
      </w:r>
    </w:p>
    <w:p w:rsidR="00467AE6" w:rsidRPr="00A67108" w:rsidRDefault="00467AE6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795386" cy="1426698"/>
            <wp:effectExtent l="19050" t="0" r="0" b="0"/>
            <wp:docPr id="4" name="Рисунок 4" descr="Правильные многогранники, изготовление их мод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ые многогранники, изготовление их моделей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17" cy="14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F63" w:rsidRPr="00A67108">
        <w:rPr>
          <w:rFonts w:ascii="Times New Roman" w:hAnsi="Times New Roman"/>
          <w:sz w:val="24"/>
          <w:szCs w:val="24"/>
        </w:rPr>
        <w:t xml:space="preserve">        </w:t>
      </w:r>
      <w:r w:rsidR="00294F63" w:rsidRPr="00A671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7009" cy="1694313"/>
            <wp:effectExtent l="19050" t="0" r="0" b="0"/>
            <wp:docPr id="2" name="Рисунок 1" descr="Магия многранников » Боги Славян »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ия многранников » Боги Славян » P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7" cy="16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E6" w:rsidRPr="00A67108" w:rsidRDefault="00467AE6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Рис. 3. Развертка куба</w:t>
      </w:r>
      <w:r w:rsidR="00294F63" w:rsidRPr="00A67108">
        <w:rPr>
          <w:rFonts w:ascii="Times New Roman" w:hAnsi="Times New Roman"/>
          <w:sz w:val="24"/>
          <w:szCs w:val="24"/>
        </w:rPr>
        <w:t xml:space="preserve">                              Рис. 4. Развертка икосаэдра</w:t>
      </w:r>
    </w:p>
    <w:p w:rsidR="00294F63" w:rsidRPr="00A67108" w:rsidRDefault="00294F63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5906" cy="2237397"/>
            <wp:effectExtent l="19050" t="0" r="0" b="0"/>
            <wp:docPr id="13" name="Рисунок 13" descr="Додекаэдр из картона схема пошаговая. Как сделать икосаэдр из бумаги?  Нужные материалы и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декаэдр из картона схема пошаговая. Как сделать икосаэдр из бумаги?  Нужные материалы и инструмен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73" cy="223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63" w:rsidRPr="00A67108" w:rsidRDefault="00294F63" w:rsidP="00A67108">
      <w:pPr>
        <w:pStyle w:val="a3"/>
        <w:tabs>
          <w:tab w:val="left" w:pos="4275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Рис. 5. Развертка додекаэдра</w:t>
      </w:r>
    </w:p>
    <w:p w:rsidR="00EB7502" w:rsidRPr="00A67108" w:rsidRDefault="00A67108" w:rsidP="00A67108">
      <w:pPr>
        <w:pStyle w:val="a3"/>
        <w:tabs>
          <w:tab w:val="left" w:pos="4275"/>
        </w:tabs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B7502" w:rsidRPr="00A67108">
        <w:rPr>
          <w:rFonts w:ascii="Times New Roman" w:hAnsi="Times New Roman"/>
          <w:b/>
          <w:sz w:val="24"/>
          <w:szCs w:val="24"/>
        </w:rPr>
        <w:t>Использование форм</w:t>
      </w:r>
      <w:r w:rsidR="00930C31" w:rsidRPr="00A67108">
        <w:rPr>
          <w:rFonts w:ascii="Times New Roman" w:hAnsi="Times New Roman"/>
          <w:b/>
          <w:sz w:val="24"/>
          <w:szCs w:val="24"/>
        </w:rPr>
        <w:t xml:space="preserve"> правильных мног</w:t>
      </w:r>
      <w:r w:rsidR="00EB7502" w:rsidRPr="00A67108">
        <w:rPr>
          <w:rFonts w:ascii="Times New Roman" w:hAnsi="Times New Roman"/>
          <w:b/>
          <w:sz w:val="24"/>
          <w:szCs w:val="24"/>
        </w:rPr>
        <w:t>огранников в искусстве.</w:t>
      </w:r>
    </w:p>
    <w:p w:rsidR="00930C31" w:rsidRPr="00A67108" w:rsidRDefault="00EB7502" w:rsidP="00A67108">
      <w:pPr>
        <w:pStyle w:val="a3"/>
        <w:tabs>
          <w:tab w:val="left" w:pos="4275"/>
        </w:tabs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Знаменитый художник, увлекавшийся геометрией, Альбрехт Дюрер (1471- 1528),в известной гравюре «Меланхолия» на переднем плане изобразил додекаэдр.</w:t>
      </w:r>
    </w:p>
    <w:p w:rsidR="00EB7502" w:rsidRPr="00A67108" w:rsidRDefault="002814DF" w:rsidP="00A67108">
      <w:pPr>
        <w:pStyle w:val="a3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Известный г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олландский художник М</w:t>
      </w:r>
      <w:r w:rsidR="00B20DD6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риц Корн</w:t>
      </w:r>
      <w:r w:rsidR="00FE1E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лис Эшер (1898-1972) создал уникальные и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интересные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работы, в которых использован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богатый набор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математических идей. Правильные геометрические тела - многогранники - имели особ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Эшера.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многих его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работах многогранники являются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центральной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фигурой и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многих его работах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они встречаются в качестве вспомогательных элементов.</w:t>
      </w:r>
      <w:r w:rsidR="00A147A3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гравюре "Четыре тела" Эшер изобразил пересечение основных правильных многогранников, расположенных на одной оси симметрии,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многогранники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</w:t>
      </w:r>
      <w:r w:rsidR="00B20DD6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ражены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полупрозрачными, и сквозь любой из них можно увидеть остальные.</w:t>
      </w:r>
    </w:p>
    <w:p w:rsidR="00EB7502" w:rsidRPr="00A67108" w:rsidRDefault="00B20DD6" w:rsidP="00A67108">
      <w:pPr>
        <w:pStyle w:val="a3"/>
        <w:tabs>
          <w:tab w:val="left" w:pos="7685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интереснейших работ 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Маурица 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Эшера - гравюра "Звезды", на которой можно увидеть тела, полученные объединением, кубов</w:t>
      </w:r>
      <w:r w:rsidR="002814DF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814DF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тетраэдров 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октаэдров.</w:t>
      </w:r>
      <w:r w:rsidR="00EB7502" w:rsidRPr="00A67108">
        <w:rPr>
          <w:rFonts w:ascii="Times New Roman" w:hAnsi="Times New Roman"/>
          <w:color w:val="000000"/>
          <w:sz w:val="24"/>
          <w:szCs w:val="24"/>
        </w:rPr>
        <w:br/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исследуя понятия бесконечности и симметрии и учитывая особенности восприятия сложных объектов, художник 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поместил внутрь центральной фигуры хамелеонов, чтобы затруднить нам восприятие всей 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композиции</w:t>
      </w:r>
      <w:r w:rsidR="00EB7502"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67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гениальная игра с логикой пространства будоражит воображение, расширяет горизонты фантазии.</w:t>
      </w:r>
      <w:r w:rsidR="00EB7502" w:rsidRPr="00A67108">
        <w:rPr>
          <w:rFonts w:ascii="Times New Roman" w:hAnsi="Times New Roman"/>
          <w:sz w:val="24"/>
          <w:szCs w:val="24"/>
        </w:rPr>
        <w:tab/>
      </w:r>
    </w:p>
    <w:p w:rsidR="00EB7502" w:rsidRPr="00A67108" w:rsidRDefault="00EB7502" w:rsidP="00A67108">
      <w:pPr>
        <w:spacing w:after="0" w:line="240" w:lineRule="auto"/>
        <w:ind w:left="357" w:firstLine="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B7502" w:rsidRPr="00A67108" w:rsidRDefault="00EB7502" w:rsidP="00A671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Окружающий нас мир скрывает множество тайн и загадок, которые предстоит разгадать человечеству. </w:t>
      </w:r>
      <w:r w:rsidR="005C5781"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работе нас вдохновляли </w:t>
      </w:r>
      <w:r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Платона: «Когда мы стремимся искать неведомое нам, то становимся лучше, мужественнее и деятельнее, тех, кто полагает, будто неизвестное нельзя найти и незачем искать».</w:t>
      </w:r>
      <w:r w:rsidR="005C5781"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убедились, что многогранные формы нас окружают повсюду. Собирая по схемам разверток правильные многогранники, научились, изменяя размеры «выкроек», добиваться их правильности, симметрии, красоты.</w:t>
      </w:r>
      <w:r w:rsidR="00DB26D3"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7502" w:rsidRPr="00A67108" w:rsidRDefault="002F1BD1" w:rsidP="00A6710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выполнения проектной работы удалось достичь следующих результатов:</w:t>
      </w:r>
    </w:p>
    <w:p w:rsidR="00EB7502" w:rsidRPr="00A67108" w:rsidRDefault="002F1BD1" w:rsidP="00A6710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sz w:val="24"/>
          <w:szCs w:val="24"/>
        </w:rPr>
        <w:lastRenderedPageBreak/>
        <w:t>Мы р</w:t>
      </w:r>
      <w:r w:rsidR="00EB7502" w:rsidRPr="00A67108">
        <w:rPr>
          <w:rFonts w:ascii="Times New Roman" w:eastAsia="Times New Roman" w:hAnsi="Times New Roman" w:cs="Times New Roman"/>
          <w:sz w:val="24"/>
          <w:szCs w:val="24"/>
        </w:rPr>
        <w:t>асширили свои знания о многогранниках и их видах.</w:t>
      </w:r>
    </w:p>
    <w:p w:rsidR="00EB7502" w:rsidRPr="00A67108" w:rsidRDefault="00EB7502" w:rsidP="00A6710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sz w:val="24"/>
          <w:szCs w:val="24"/>
        </w:rPr>
        <w:t>Познакомились с интересными научными гипотезами</w:t>
      </w:r>
      <w:r w:rsidR="002F1BD1" w:rsidRPr="00A67108">
        <w:rPr>
          <w:rFonts w:ascii="Times New Roman" w:eastAsia="Times New Roman" w:hAnsi="Times New Roman" w:cs="Times New Roman"/>
          <w:sz w:val="24"/>
          <w:szCs w:val="24"/>
        </w:rPr>
        <w:t xml:space="preserve"> и открытиями</w:t>
      </w:r>
      <w:r w:rsidRPr="00A67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F63" w:rsidRPr="00A67108" w:rsidRDefault="00294F63" w:rsidP="00A6710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sz w:val="24"/>
          <w:szCs w:val="24"/>
        </w:rPr>
        <w:t>Научились делать развертки, изменять их размеры, выполнять модели многогранников.</w:t>
      </w:r>
    </w:p>
    <w:p w:rsidR="002F1BD1" w:rsidRPr="00A67108" w:rsidRDefault="002F1BD1" w:rsidP="00A6710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sz w:val="24"/>
          <w:szCs w:val="24"/>
        </w:rPr>
        <w:t>Поделились с одноклассниками результатами своей работы.</w:t>
      </w:r>
    </w:p>
    <w:p w:rsidR="00EB7502" w:rsidRPr="00A67108" w:rsidRDefault="00EB7502" w:rsidP="00A6710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108">
        <w:rPr>
          <w:rFonts w:ascii="Times New Roman" w:eastAsia="Times New Roman" w:hAnsi="Times New Roman" w:cs="Times New Roman"/>
          <w:sz w:val="24"/>
          <w:szCs w:val="24"/>
        </w:rPr>
        <w:t>Убедились на примерах, что формы правильных многогранников использует и природа, и человек.</w:t>
      </w:r>
    </w:p>
    <w:p w:rsidR="000574D5" w:rsidRPr="00346F43" w:rsidRDefault="007E518A" w:rsidP="00A67108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46F4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А. В. Волошинов «Пифагор. Союз истины, добра и красоты» Москва, «Просвещение», 1993 год</w:t>
      </w:r>
      <w:r w:rsidR="00A67108">
        <w:rPr>
          <w:color w:val="000000"/>
        </w:rPr>
        <w:t xml:space="preserve"> С.34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Ю. А. Урманцев «Симметрия природы и природа симметрии» Москва, «Мысль», 1974 год</w:t>
      </w:r>
      <w:r w:rsidR="00A67108">
        <w:rPr>
          <w:color w:val="000000"/>
        </w:rPr>
        <w:t xml:space="preserve"> С. 98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Н. Бурбаки «Очерки по истории математики» Москва, «Наука», 1963 год</w:t>
      </w:r>
      <w:r w:rsidR="00A67108">
        <w:rPr>
          <w:color w:val="000000"/>
        </w:rPr>
        <w:t xml:space="preserve"> С. 88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А. Нысанбаев, Г. Шляхин «Развитие познания и математика» Москва, «Мысль», 1979 год</w:t>
      </w:r>
      <w:r w:rsidR="00A67108">
        <w:rPr>
          <w:color w:val="000000"/>
        </w:rPr>
        <w:t xml:space="preserve"> С 65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Л. </w:t>
      </w:r>
      <w:r w:rsidRPr="00346F43">
        <w:rPr>
          <w:i/>
          <w:iCs/>
          <w:color w:val="000000"/>
        </w:rPr>
        <w:t>С. </w:t>
      </w:r>
      <w:r w:rsidRPr="00346F43">
        <w:rPr>
          <w:color w:val="000000"/>
        </w:rPr>
        <w:t>Атанасян «Геометрия» 10-11 </w:t>
      </w:r>
      <w:r w:rsidRPr="00A67108">
        <w:rPr>
          <w:iCs/>
          <w:color w:val="000000"/>
        </w:rPr>
        <w:t>класс</w:t>
      </w:r>
      <w:r w:rsidR="00A67108" w:rsidRPr="00A67108">
        <w:rPr>
          <w:iCs/>
          <w:color w:val="000000"/>
        </w:rPr>
        <w:t xml:space="preserve"> С. 45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«Математический энциклопедический словарь», 1988 год</w:t>
      </w:r>
      <w:r w:rsidR="00A67108">
        <w:rPr>
          <w:color w:val="000000"/>
        </w:rPr>
        <w:t xml:space="preserve"> С 47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М. Венниджер «Модели многогранников», изд. «Мир», Москва, 1974 г.</w:t>
      </w:r>
      <w:r w:rsidR="00A67108">
        <w:rPr>
          <w:color w:val="000000"/>
        </w:rPr>
        <w:t>С 134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К. Левитин «Геометрическая рапсодия», изд. «Знание», Москва, 1984 г.</w:t>
      </w:r>
      <w:r w:rsidR="00A67108">
        <w:rPr>
          <w:color w:val="000000"/>
        </w:rPr>
        <w:t>С. 86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46F43">
        <w:rPr>
          <w:color w:val="000000"/>
        </w:rPr>
        <w:t>Журнал «Квант», №4 ,1987г.</w:t>
      </w:r>
      <w:r w:rsidR="00A67108">
        <w:rPr>
          <w:color w:val="000000"/>
        </w:rPr>
        <w:t>С. 65</w:t>
      </w:r>
    </w:p>
    <w:p w:rsidR="00EB7502" w:rsidRPr="00346F43" w:rsidRDefault="00EB7502" w:rsidP="00346F43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</w:pPr>
      <w:r w:rsidRPr="00346F43">
        <w:rPr>
          <w:color w:val="000000"/>
        </w:rPr>
        <w:t xml:space="preserve"> </w:t>
      </w:r>
      <w:r w:rsidR="00B1308E">
        <w:rPr>
          <w:color w:val="000000"/>
        </w:rPr>
        <w:t xml:space="preserve">Уткина С.А. Правильные многогранники. </w:t>
      </w:r>
      <w:r w:rsidR="00B1308E" w:rsidRPr="00B1308E">
        <w:rPr>
          <w:color w:val="000000"/>
        </w:rPr>
        <w:t>[</w:t>
      </w:r>
      <w:r w:rsidR="00B1308E">
        <w:rPr>
          <w:color w:val="000000"/>
        </w:rPr>
        <w:t>Электронный ресурс</w:t>
      </w:r>
      <w:r w:rsidR="00B1308E" w:rsidRPr="00B1308E">
        <w:rPr>
          <w:color w:val="000000"/>
        </w:rPr>
        <w:t xml:space="preserve">] </w:t>
      </w:r>
      <w:r w:rsidR="00B1308E">
        <w:rPr>
          <w:color w:val="000000"/>
          <w:lang w:val="en-US"/>
        </w:rPr>
        <w:t>URL</w:t>
      </w:r>
      <w:r w:rsidR="00B1308E">
        <w:rPr>
          <w:color w:val="000000"/>
        </w:rPr>
        <w:t>:</w:t>
      </w:r>
      <w:r w:rsidR="00B1308E" w:rsidRPr="00B1308E">
        <w:rPr>
          <w:color w:val="000000"/>
        </w:rPr>
        <w:t xml:space="preserve"> </w:t>
      </w:r>
      <w:hyperlink r:id="rId13" w:history="1">
        <w:r w:rsidRPr="00346F43">
          <w:rPr>
            <w:rStyle w:val="ab"/>
            <w:color w:val="auto"/>
            <w:u w:val="none"/>
          </w:rPr>
          <w:t>http://nips.riss-telecom.ru/poli/</w:t>
        </w:r>
      </w:hyperlink>
      <w:r w:rsidR="00B1308E">
        <w:t xml:space="preserve"> (дата обращения: 20.02.2021).</w:t>
      </w:r>
    </w:p>
    <w:sectPr w:rsidR="00EB7502" w:rsidRPr="00346F43" w:rsidSect="00F12DB3">
      <w:footerReference w:type="default" r:id="rId14"/>
      <w:headerReference w:type="first" r:id="rId15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F7" w:rsidRDefault="004A31F7" w:rsidP="00C3129E">
      <w:pPr>
        <w:spacing w:after="0" w:line="240" w:lineRule="auto"/>
      </w:pPr>
      <w:r>
        <w:separator/>
      </w:r>
    </w:p>
  </w:endnote>
  <w:endnote w:type="continuationSeparator" w:id="0">
    <w:p w:rsidR="004A31F7" w:rsidRDefault="004A31F7" w:rsidP="00C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88707"/>
      <w:docPartObj>
        <w:docPartGallery w:val="Page Numbers (Bottom of Page)"/>
        <w:docPartUnique/>
      </w:docPartObj>
    </w:sdtPr>
    <w:sdtContent>
      <w:p w:rsidR="002814DF" w:rsidRDefault="008F1FCB">
        <w:pPr>
          <w:pStyle w:val="a9"/>
          <w:jc w:val="center"/>
        </w:pPr>
        <w:r>
          <w:fldChar w:fldCharType="begin"/>
        </w:r>
        <w:r w:rsidR="00974E11">
          <w:instrText xml:space="preserve"> PAGE   \* MERGEFORMAT </w:instrText>
        </w:r>
        <w:r>
          <w:fldChar w:fldCharType="separate"/>
        </w:r>
        <w:r w:rsidR="00FE1E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4DF" w:rsidRDefault="00281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F7" w:rsidRDefault="004A31F7" w:rsidP="00C3129E">
      <w:pPr>
        <w:spacing w:after="0" w:line="240" w:lineRule="auto"/>
      </w:pPr>
      <w:r>
        <w:separator/>
      </w:r>
    </w:p>
  </w:footnote>
  <w:footnote w:type="continuationSeparator" w:id="0">
    <w:p w:rsidR="004A31F7" w:rsidRDefault="004A31F7" w:rsidP="00C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DF" w:rsidRDefault="002814DF">
    <w:pPr>
      <w:pStyle w:val="a9"/>
      <w:jc w:val="center"/>
    </w:pPr>
  </w:p>
  <w:p w:rsidR="002814DF" w:rsidRDefault="002814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AE7"/>
    <w:multiLevelType w:val="multilevel"/>
    <w:tmpl w:val="296A56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177C6F"/>
    <w:multiLevelType w:val="hybridMultilevel"/>
    <w:tmpl w:val="0B6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F43"/>
    <w:multiLevelType w:val="hybridMultilevel"/>
    <w:tmpl w:val="017C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667C"/>
    <w:multiLevelType w:val="multilevel"/>
    <w:tmpl w:val="CFB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7FF2"/>
    <w:multiLevelType w:val="multilevel"/>
    <w:tmpl w:val="7F5A3E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AC221B3"/>
    <w:multiLevelType w:val="multilevel"/>
    <w:tmpl w:val="25E4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91844"/>
    <w:multiLevelType w:val="hybridMultilevel"/>
    <w:tmpl w:val="1CC8AF3E"/>
    <w:lvl w:ilvl="0" w:tplc="E8D82B6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3307E59"/>
    <w:multiLevelType w:val="hybridMultilevel"/>
    <w:tmpl w:val="0582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42975"/>
    <w:multiLevelType w:val="hybridMultilevel"/>
    <w:tmpl w:val="3534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0AE4"/>
    <w:multiLevelType w:val="hybridMultilevel"/>
    <w:tmpl w:val="C1F0CA56"/>
    <w:lvl w:ilvl="0" w:tplc="156AE9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16EF"/>
    <w:multiLevelType w:val="hybridMultilevel"/>
    <w:tmpl w:val="07F46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CF4FDC"/>
    <w:multiLevelType w:val="multilevel"/>
    <w:tmpl w:val="0628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3">
    <w:nsid w:val="4DF27827"/>
    <w:multiLevelType w:val="hybridMultilevel"/>
    <w:tmpl w:val="9D14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F3393"/>
    <w:multiLevelType w:val="hybridMultilevel"/>
    <w:tmpl w:val="7352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F5A1C"/>
    <w:multiLevelType w:val="hybridMultilevel"/>
    <w:tmpl w:val="4670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3990"/>
    <w:multiLevelType w:val="hybridMultilevel"/>
    <w:tmpl w:val="1EBA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E063C"/>
    <w:multiLevelType w:val="hybridMultilevel"/>
    <w:tmpl w:val="92D2F13E"/>
    <w:lvl w:ilvl="0" w:tplc="EB5CE2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9209C"/>
    <w:multiLevelType w:val="hybridMultilevel"/>
    <w:tmpl w:val="4E326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A12E0"/>
    <w:multiLevelType w:val="hybridMultilevel"/>
    <w:tmpl w:val="2FB46056"/>
    <w:lvl w:ilvl="0" w:tplc="3418E1EC">
      <w:start w:val="1"/>
      <w:numFmt w:val="decimal"/>
      <w:lvlText w:val="%1)"/>
      <w:lvlJc w:val="left"/>
      <w:pPr>
        <w:ind w:left="153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8E632A9"/>
    <w:multiLevelType w:val="hybridMultilevel"/>
    <w:tmpl w:val="0AF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3C11"/>
    <w:multiLevelType w:val="hybridMultilevel"/>
    <w:tmpl w:val="4942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D77F9"/>
    <w:multiLevelType w:val="hybridMultilevel"/>
    <w:tmpl w:val="E2B0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45A40"/>
    <w:multiLevelType w:val="multilevel"/>
    <w:tmpl w:val="1D06C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A58005D"/>
    <w:multiLevelType w:val="hybridMultilevel"/>
    <w:tmpl w:val="6094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3243F"/>
    <w:multiLevelType w:val="hybridMultilevel"/>
    <w:tmpl w:val="5FC8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50929"/>
    <w:multiLevelType w:val="multilevel"/>
    <w:tmpl w:val="6E8A0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BA06FC1"/>
    <w:multiLevelType w:val="hybridMultilevel"/>
    <w:tmpl w:val="9096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E795B"/>
    <w:multiLevelType w:val="hybridMultilevel"/>
    <w:tmpl w:val="E396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7"/>
  </w:num>
  <w:num w:numId="5">
    <w:abstractNumId w:val="28"/>
  </w:num>
  <w:num w:numId="6">
    <w:abstractNumId w:val="9"/>
  </w:num>
  <w:num w:numId="7">
    <w:abstractNumId w:val="2"/>
  </w:num>
  <w:num w:numId="8">
    <w:abstractNumId w:val="16"/>
  </w:num>
  <w:num w:numId="9">
    <w:abstractNumId w:val="18"/>
  </w:num>
  <w:num w:numId="10">
    <w:abstractNumId w:val="7"/>
  </w:num>
  <w:num w:numId="11">
    <w:abstractNumId w:val="22"/>
  </w:num>
  <w:num w:numId="12">
    <w:abstractNumId w:val="13"/>
  </w:num>
  <w:num w:numId="13">
    <w:abstractNumId w:val="26"/>
  </w:num>
  <w:num w:numId="14">
    <w:abstractNumId w:val="0"/>
  </w:num>
  <w:num w:numId="15">
    <w:abstractNumId w:val="8"/>
  </w:num>
  <w:num w:numId="16">
    <w:abstractNumId w:val="23"/>
  </w:num>
  <w:num w:numId="17">
    <w:abstractNumId w:val="17"/>
  </w:num>
  <w:num w:numId="18">
    <w:abstractNumId w:val="4"/>
  </w:num>
  <w:num w:numId="19">
    <w:abstractNumId w:val="3"/>
  </w:num>
  <w:num w:numId="20">
    <w:abstractNumId w:val="11"/>
  </w:num>
  <w:num w:numId="21">
    <w:abstractNumId w:val="5"/>
  </w:num>
  <w:num w:numId="22">
    <w:abstractNumId w:val="14"/>
  </w:num>
  <w:num w:numId="23">
    <w:abstractNumId w:val="20"/>
  </w:num>
  <w:num w:numId="24">
    <w:abstractNumId w:val="15"/>
  </w:num>
  <w:num w:numId="25">
    <w:abstractNumId w:val="25"/>
  </w:num>
  <w:num w:numId="26">
    <w:abstractNumId w:val="1"/>
  </w:num>
  <w:num w:numId="27">
    <w:abstractNumId w:val="24"/>
  </w:num>
  <w:num w:numId="28">
    <w:abstractNumId w:val="1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38C"/>
    <w:rsid w:val="000574D5"/>
    <w:rsid w:val="000D26C5"/>
    <w:rsid w:val="000E6D81"/>
    <w:rsid w:val="00134ED8"/>
    <w:rsid w:val="00166E27"/>
    <w:rsid w:val="00180392"/>
    <w:rsid w:val="001A45AC"/>
    <w:rsid w:val="001B5363"/>
    <w:rsid w:val="001C117E"/>
    <w:rsid w:val="001F24CD"/>
    <w:rsid w:val="002626F9"/>
    <w:rsid w:val="002814DF"/>
    <w:rsid w:val="00294F63"/>
    <w:rsid w:val="002B208A"/>
    <w:rsid w:val="002B306F"/>
    <w:rsid w:val="002B7C8B"/>
    <w:rsid w:val="002D0E43"/>
    <w:rsid w:val="002F1BD1"/>
    <w:rsid w:val="002F729A"/>
    <w:rsid w:val="00332BD9"/>
    <w:rsid w:val="00346F43"/>
    <w:rsid w:val="003616CF"/>
    <w:rsid w:val="00372D45"/>
    <w:rsid w:val="00383B5E"/>
    <w:rsid w:val="003C5572"/>
    <w:rsid w:val="00405757"/>
    <w:rsid w:val="00406819"/>
    <w:rsid w:val="00417EA1"/>
    <w:rsid w:val="0044662E"/>
    <w:rsid w:val="00467AE6"/>
    <w:rsid w:val="004A31F7"/>
    <w:rsid w:val="004D3F5E"/>
    <w:rsid w:val="004E22FF"/>
    <w:rsid w:val="004F730A"/>
    <w:rsid w:val="0050588A"/>
    <w:rsid w:val="00521F22"/>
    <w:rsid w:val="00523884"/>
    <w:rsid w:val="00540791"/>
    <w:rsid w:val="00574B4C"/>
    <w:rsid w:val="00582EA5"/>
    <w:rsid w:val="00584484"/>
    <w:rsid w:val="005A2166"/>
    <w:rsid w:val="005C5781"/>
    <w:rsid w:val="00600F32"/>
    <w:rsid w:val="0060171D"/>
    <w:rsid w:val="006A4EC1"/>
    <w:rsid w:val="006B2010"/>
    <w:rsid w:val="006B20B4"/>
    <w:rsid w:val="006D583F"/>
    <w:rsid w:val="00763896"/>
    <w:rsid w:val="007710FD"/>
    <w:rsid w:val="0079455A"/>
    <w:rsid w:val="007B0662"/>
    <w:rsid w:val="007E518A"/>
    <w:rsid w:val="00831E9B"/>
    <w:rsid w:val="0086140B"/>
    <w:rsid w:val="00861873"/>
    <w:rsid w:val="00881C56"/>
    <w:rsid w:val="0088638C"/>
    <w:rsid w:val="008A1B56"/>
    <w:rsid w:val="008A3F68"/>
    <w:rsid w:val="008D6BE3"/>
    <w:rsid w:val="008E6660"/>
    <w:rsid w:val="008F1FCB"/>
    <w:rsid w:val="009062FC"/>
    <w:rsid w:val="00914FC0"/>
    <w:rsid w:val="00930C31"/>
    <w:rsid w:val="0095197A"/>
    <w:rsid w:val="00961788"/>
    <w:rsid w:val="00966918"/>
    <w:rsid w:val="00974E11"/>
    <w:rsid w:val="009C243F"/>
    <w:rsid w:val="009D60FD"/>
    <w:rsid w:val="009E299A"/>
    <w:rsid w:val="009E2C85"/>
    <w:rsid w:val="009E3FFA"/>
    <w:rsid w:val="009F7481"/>
    <w:rsid w:val="00A147A3"/>
    <w:rsid w:val="00A242DC"/>
    <w:rsid w:val="00A67108"/>
    <w:rsid w:val="00A80A25"/>
    <w:rsid w:val="00A922A7"/>
    <w:rsid w:val="00A971EB"/>
    <w:rsid w:val="00AB6E33"/>
    <w:rsid w:val="00AC0215"/>
    <w:rsid w:val="00AC05CC"/>
    <w:rsid w:val="00AF0DC6"/>
    <w:rsid w:val="00B1308E"/>
    <w:rsid w:val="00B20DD6"/>
    <w:rsid w:val="00B523A2"/>
    <w:rsid w:val="00BD5171"/>
    <w:rsid w:val="00BE690B"/>
    <w:rsid w:val="00C3129E"/>
    <w:rsid w:val="00C439E1"/>
    <w:rsid w:val="00C5212F"/>
    <w:rsid w:val="00C670BD"/>
    <w:rsid w:val="00C76D29"/>
    <w:rsid w:val="00C872A5"/>
    <w:rsid w:val="00C92871"/>
    <w:rsid w:val="00C92E1D"/>
    <w:rsid w:val="00CD6A78"/>
    <w:rsid w:val="00CE47EE"/>
    <w:rsid w:val="00CE59F9"/>
    <w:rsid w:val="00D270B8"/>
    <w:rsid w:val="00D276CB"/>
    <w:rsid w:val="00D412D1"/>
    <w:rsid w:val="00D63205"/>
    <w:rsid w:val="00DB26D3"/>
    <w:rsid w:val="00DB2A7C"/>
    <w:rsid w:val="00E33046"/>
    <w:rsid w:val="00E57666"/>
    <w:rsid w:val="00E94A12"/>
    <w:rsid w:val="00EB7502"/>
    <w:rsid w:val="00ED0F0A"/>
    <w:rsid w:val="00EF2048"/>
    <w:rsid w:val="00F10D94"/>
    <w:rsid w:val="00F12DB3"/>
    <w:rsid w:val="00F143BD"/>
    <w:rsid w:val="00F4556A"/>
    <w:rsid w:val="00F60C13"/>
    <w:rsid w:val="00F767BE"/>
    <w:rsid w:val="00FB3E5C"/>
    <w:rsid w:val="00FD0D12"/>
    <w:rsid w:val="00FD16D1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38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D60F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C3129E"/>
  </w:style>
  <w:style w:type="paragraph" w:styleId="a7">
    <w:name w:val="header"/>
    <w:basedOn w:val="a"/>
    <w:link w:val="a8"/>
    <w:uiPriority w:val="99"/>
    <w:semiHidden/>
    <w:unhideWhenUsed/>
    <w:rsid w:val="00C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29E"/>
  </w:style>
  <w:style w:type="paragraph" w:styleId="a9">
    <w:name w:val="footer"/>
    <w:basedOn w:val="a"/>
    <w:link w:val="aa"/>
    <w:uiPriority w:val="99"/>
    <w:unhideWhenUsed/>
    <w:rsid w:val="00C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29E"/>
  </w:style>
  <w:style w:type="character" w:styleId="ab">
    <w:name w:val="Hyperlink"/>
    <w:basedOn w:val="a0"/>
    <w:uiPriority w:val="99"/>
    <w:unhideWhenUsed/>
    <w:rsid w:val="000574D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6140B"/>
    <w:rPr>
      <w:b/>
      <w:bCs/>
    </w:rPr>
  </w:style>
  <w:style w:type="paragraph" w:styleId="ad">
    <w:name w:val="Normal (Web)"/>
    <w:basedOn w:val="a"/>
    <w:uiPriority w:val="99"/>
    <w:unhideWhenUsed/>
    <w:rsid w:val="00E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C3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32BD9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2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38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D60F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C3129E"/>
  </w:style>
  <w:style w:type="paragraph" w:styleId="a7">
    <w:name w:val="header"/>
    <w:basedOn w:val="a"/>
    <w:link w:val="a8"/>
    <w:uiPriority w:val="99"/>
    <w:semiHidden/>
    <w:unhideWhenUsed/>
    <w:rsid w:val="00C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29E"/>
  </w:style>
  <w:style w:type="paragraph" w:styleId="a9">
    <w:name w:val="footer"/>
    <w:basedOn w:val="a"/>
    <w:link w:val="aa"/>
    <w:uiPriority w:val="99"/>
    <w:unhideWhenUsed/>
    <w:rsid w:val="00C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29E"/>
  </w:style>
  <w:style w:type="character" w:styleId="ab">
    <w:name w:val="Hyperlink"/>
    <w:basedOn w:val="a0"/>
    <w:uiPriority w:val="99"/>
    <w:unhideWhenUsed/>
    <w:rsid w:val="000574D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6140B"/>
    <w:rPr>
      <w:b/>
      <w:bCs/>
    </w:rPr>
  </w:style>
  <w:style w:type="paragraph" w:styleId="ad">
    <w:name w:val="Normal (Web)"/>
    <w:basedOn w:val="a"/>
    <w:uiPriority w:val="99"/>
    <w:unhideWhenUsed/>
    <w:rsid w:val="00E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C3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32BD9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2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nips.riss-telecom.ru%2Fpoli%2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A424-36E8-43BB-A90F-86EDDC11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2021-03-08T18:26:00Z</dcterms:created>
  <dcterms:modified xsi:type="dcterms:W3CDTF">2021-03-08T18:29:00Z</dcterms:modified>
</cp:coreProperties>
</file>