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37" w:rsidRPr="004363ED" w:rsidRDefault="00FE0B37" w:rsidP="006B2880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4363ED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FE0B37" w:rsidRPr="004363ED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32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4363ED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FE0B37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1BB5" w:rsidRPr="004363ED" w:rsidRDefault="00171BB5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4363ED" w:rsidRDefault="006B2880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Тема: «</w:t>
      </w:r>
      <w:r w:rsidR="009F2031" w:rsidRPr="009F2031">
        <w:rPr>
          <w:rFonts w:ascii="Times New Roman" w:hAnsi="Times New Roman" w:cs="Times New Roman"/>
          <w:sz w:val="24"/>
          <w:szCs w:val="28"/>
        </w:rPr>
        <w:t>ПРИНЦИПЫ</w:t>
      </w:r>
      <w:r w:rsidR="00171BB5" w:rsidRPr="00171BB5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ПИТАНИЯ УЧАЩИХСЯ ТАГАНРОГСКОГО ПЕДАГОГИЧЕСКОГО ЛИЦЕЯ-ИНТЕРНАТА</w:t>
      </w:r>
      <w:r w:rsidRPr="004363ED">
        <w:rPr>
          <w:rFonts w:ascii="Times New Roman" w:hAnsi="Times New Roman" w:cs="Times New Roman"/>
          <w:sz w:val="28"/>
          <w:szCs w:val="28"/>
        </w:rPr>
        <w:t>»</w:t>
      </w:r>
    </w:p>
    <w:p w:rsidR="00FE0B37" w:rsidRPr="004363ED" w:rsidRDefault="00FE0B37" w:rsidP="00FE0B3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4363ED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1BB5" w:rsidRDefault="00171BB5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1BB5" w:rsidRPr="004363ED" w:rsidRDefault="00171BB5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4363ED" w:rsidRDefault="00FE0B37" w:rsidP="00000A1E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FE0B37" w:rsidRDefault="00890D24" w:rsidP="00000A1E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4363ED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="009F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3ED">
        <w:rPr>
          <w:rFonts w:ascii="Times New Roman" w:hAnsi="Times New Roman" w:cs="Times New Roman"/>
          <w:sz w:val="28"/>
          <w:szCs w:val="28"/>
        </w:rPr>
        <w:t>Златослава</w:t>
      </w:r>
      <w:proofErr w:type="spellEnd"/>
      <w:r w:rsidR="00171BB5">
        <w:rPr>
          <w:rFonts w:ascii="Times New Roman" w:hAnsi="Times New Roman" w:cs="Times New Roman"/>
          <w:sz w:val="28"/>
          <w:szCs w:val="28"/>
        </w:rPr>
        <w:t>,</w:t>
      </w:r>
      <w:r w:rsidR="009F2031">
        <w:rPr>
          <w:rFonts w:ascii="Times New Roman" w:hAnsi="Times New Roman" w:cs="Times New Roman"/>
          <w:sz w:val="28"/>
          <w:szCs w:val="28"/>
        </w:rPr>
        <w:t xml:space="preserve"> </w:t>
      </w:r>
      <w:r w:rsidR="006B2880" w:rsidRPr="004363ED">
        <w:rPr>
          <w:rFonts w:ascii="Times New Roman" w:hAnsi="Times New Roman" w:cs="Times New Roman"/>
          <w:sz w:val="28"/>
          <w:szCs w:val="28"/>
        </w:rPr>
        <w:t>9</w:t>
      </w:r>
      <w:r w:rsidR="00FE0B37" w:rsidRPr="004363ED">
        <w:rPr>
          <w:rFonts w:ascii="Times New Roman" w:hAnsi="Times New Roman" w:cs="Times New Roman"/>
          <w:sz w:val="28"/>
          <w:szCs w:val="28"/>
        </w:rPr>
        <w:t xml:space="preserve"> «</w:t>
      </w:r>
      <w:r w:rsidR="00000A1E" w:rsidRPr="004363ED">
        <w:rPr>
          <w:rFonts w:ascii="Times New Roman" w:hAnsi="Times New Roman" w:cs="Times New Roman"/>
          <w:sz w:val="28"/>
          <w:szCs w:val="28"/>
        </w:rPr>
        <w:t>А</w:t>
      </w:r>
      <w:r w:rsidR="00C56E76" w:rsidRPr="004363ED">
        <w:rPr>
          <w:rFonts w:ascii="Times New Roman" w:hAnsi="Times New Roman" w:cs="Times New Roman"/>
          <w:sz w:val="28"/>
          <w:szCs w:val="28"/>
        </w:rPr>
        <w:t xml:space="preserve">» </w:t>
      </w:r>
      <w:r w:rsidR="00FE0B37" w:rsidRPr="004363ED">
        <w:rPr>
          <w:rFonts w:ascii="Times New Roman" w:hAnsi="Times New Roman" w:cs="Times New Roman"/>
          <w:sz w:val="28"/>
          <w:szCs w:val="28"/>
        </w:rPr>
        <w:t>кл</w:t>
      </w:r>
      <w:r w:rsidR="006B2880" w:rsidRPr="004363ED">
        <w:rPr>
          <w:rFonts w:ascii="Times New Roman" w:hAnsi="Times New Roman" w:cs="Times New Roman"/>
          <w:sz w:val="28"/>
          <w:szCs w:val="28"/>
        </w:rPr>
        <w:t>асс</w:t>
      </w:r>
    </w:p>
    <w:p w:rsidR="004363ED" w:rsidRPr="004363ED" w:rsidRDefault="004363ED" w:rsidP="00000A1E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FE0B37" w:rsidRPr="004363ED" w:rsidRDefault="001A4776" w:rsidP="00000A1E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Научный</w:t>
      </w:r>
      <w:r w:rsidR="00FE0B37" w:rsidRPr="004363ED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FE0B37" w:rsidRPr="004363ED" w:rsidRDefault="00CD6B93" w:rsidP="00000A1E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Дьяконова  Ирина Николаевна</w:t>
      </w:r>
      <w:r w:rsidR="00FE0B37" w:rsidRPr="004363ED">
        <w:rPr>
          <w:rFonts w:ascii="Times New Roman" w:hAnsi="Times New Roman" w:cs="Times New Roman"/>
          <w:sz w:val="28"/>
          <w:szCs w:val="28"/>
        </w:rPr>
        <w:t>,</w:t>
      </w:r>
    </w:p>
    <w:p w:rsidR="00FE0B37" w:rsidRPr="004363ED" w:rsidRDefault="000E3E28" w:rsidP="00000A1E">
      <w:pPr>
        <w:pStyle w:val="a3"/>
        <w:tabs>
          <w:tab w:val="left" w:leader="underscore" w:pos="11764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у</w:t>
      </w:r>
      <w:r w:rsidR="006B2880" w:rsidRPr="004363E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1A4776" w:rsidRPr="004363ED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FE0B37" w:rsidRPr="004363ED" w:rsidRDefault="00FE0B37" w:rsidP="00000A1E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4363ED" w:rsidRDefault="00FE0B37" w:rsidP="000E3E28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4363ED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4363ED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4363ED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4363ED" w:rsidRDefault="00FE0B37" w:rsidP="00FE0B3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Pr="004363ED" w:rsidRDefault="00C01B18" w:rsidP="004363ED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4363ED" w:rsidRDefault="00FE0B37" w:rsidP="004363ED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360567" w:rsidRPr="00171BB5" w:rsidRDefault="00CD6B93" w:rsidP="00171BB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363ED">
        <w:rPr>
          <w:rFonts w:ascii="Times New Roman" w:hAnsi="Times New Roman" w:cs="Times New Roman"/>
          <w:sz w:val="28"/>
          <w:szCs w:val="28"/>
        </w:rPr>
        <w:t>2021</w:t>
      </w:r>
      <w:r w:rsidR="00C56E76" w:rsidRPr="004363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D06D8" w:rsidRDefault="009D06D8" w:rsidP="009D06D8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9D06D8" w:rsidRDefault="009D06D8" w:rsidP="009D06D8">
      <w:pPr>
        <w:pStyle w:val="af"/>
        <w:jc w:val="both"/>
        <w:rPr>
          <w:rFonts w:ascii="Times New Roman" w:hAnsi="Times New Roman"/>
          <w:sz w:val="24"/>
        </w:rPr>
      </w:pPr>
    </w:p>
    <w:p w:rsidR="009D06D8" w:rsidRPr="009D06D8" w:rsidRDefault="009D06D8" w:rsidP="009D06D8">
      <w:pPr>
        <w:pStyle w:val="af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9D06D8" w:rsidRPr="009D06D8" w:rsidRDefault="009D06D8" w:rsidP="009D06D8">
      <w:pPr>
        <w:pStyle w:val="af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Основная часть………………………………………………………………………………..3</w:t>
      </w:r>
    </w:p>
    <w:p w:rsidR="009D06D8" w:rsidRPr="009D06D8" w:rsidRDefault="009D06D8" w:rsidP="009D06D8">
      <w:pPr>
        <w:pStyle w:val="af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Модель питания учащихся Таганрогского педагогического лицея-интерната</w:t>
      </w:r>
      <w:r>
        <w:rPr>
          <w:rFonts w:ascii="Times New Roman" w:hAnsi="Times New Roman"/>
          <w:sz w:val="24"/>
          <w:szCs w:val="24"/>
        </w:rPr>
        <w:t>……….3</w:t>
      </w:r>
    </w:p>
    <w:p w:rsidR="009D06D8" w:rsidRPr="009D06D8" w:rsidRDefault="009D06D8" w:rsidP="009D06D8">
      <w:pPr>
        <w:pStyle w:val="af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9D06D8">
        <w:rPr>
          <w:rStyle w:val="10"/>
          <w:rFonts w:ascii="Times New Roman" w:hAnsi="Times New Roman" w:cs="Times New Roman"/>
          <w:color w:val="auto"/>
          <w:sz w:val="24"/>
          <w:szCs w:val="24"/>
        </w:rPr>
        <w:t>Роль перекусов в модели здорового питания</w:t>
      </w:r>
      <w:r w:rsidR="000E132E">
        <w:rPr>
          <w:rStyle w:val="10"/>
          <w:rFonts w:ascii="Times New Roman" w:hAnsi="Times New Roman" w:cs="Times New Roman"/>
          <w:color w:val="auto"/>
          <w:sz w:val="24"/>
          <w:szCs w:val="24"/>
        </w:rPr>
        <w:t>…………………………………………....</w:t>
      </w: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4</w:t>
      </w:r>
    </w:p>
    <w:p w:rsidR="009D06D8" w:rsidRPr="009D06D8" w:rsidRDefault="009D06D8" w:rsidP="009D06D8">
      <w:pPr>
        <w:pStyle w:val="af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Основные принципы здорового питания</w:t>
      </w:r>
      <w:r>
        <w:rPr>
          <w:rFonts w:ascii="Times New Roman" w:hAnsi="Times New Roman"/>
          <w:sz w:val="24"/>
          <w:szCs w:val="24"/>
        </w:rPr>
        <w:t>………………………………………………..5</w:t>
      </w:r>
    </w:p>
    <w:p w:rsidR="009D06D8" w:rsidRPr="009D06D8" w:rsidRDefault="009D06D8" w:rsidP="009D06D8">
      <w:pPr>
        <w:pStyle w:val="af"/>
        <w:rPr>
          <w:rFonts w:ascii="Times New Roman" w:hAnsi="Times New Roman"/>
          <w:b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Заключение………………………………………………………………………………...….5</w:t>
      </w:r>
    </w:p>
    <w:p w:rsidR="009D06D8" w:rsidRPr="009D06D8" w:rsidRDefault="009D06D8" w:rsidP="009D06D8">
      <w:pPr>
        <w:pStyle w:val="af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литературы…………………………………………………………………………...5</w:t>
      </w:r>
    </w:p>
    <w:p w:rsidR="009D06D8" w:rsidRPr="009D06D8" w:rsidRDefault="009D06D8" w:rsidP="009D06D8">
      <w:pPr>
        <w:pStyle w:val="af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Приложение 1</w:t>
      </w:r>
    </w:p>
    <w:p w:rsidR="009D06D8" w:rsidRPr="009D06D8" w:rsidRDefault="009D06D8" w:rsidP="009D06D8">
      <w:pPr>
        <w:pStyle w:val="af"/>
        <w:rPr>
          <w:rFonts w:ascii="Times New Roman" w:hAnsi="Times New Roman"/>
          <w:sz w:val="24"/>
          <w:szCs w:val="24"/>
        </w:rPr>
      </w:pPr>
      <w:r w:rsidRPr="009D06D8">
        <w:rPr>
          <w:rFonts w:ascii="Times New Roman" w:hAnsi="Times New Roman"/>
          <w:sz w:val="24"/>
          <w:szCs w:val="24"/>
        </w:rPr>
        <w:t>Приложение 2</w:t>
      </w:r>
    </w:p>
    <w:p w:rsidR="009D06D8" w:rsidRPr="009D06D8" w:rsidRDefault="009D06D8" w:rsidP="009D06D8">
      <w:pPr>
        <w:pStyle w:val="af"/>
        <w:rPr>
          <w:rFonts w:ascii="Times New Roman" w:hAnsi="Times New Roman"/>
          <w:sz w:val="24"/>
          <w:szCs w:val="24"/>
        </w:rPr>
      </w:pPr>
    </w:p>
    <w:p w:rsidR="00360567" w:rsidRDefault="00360567" w:rsidP="009D06D8">
      <w:pPr>
        <w:pStyle w:val="af"/>
      </w:pPr>
    </w:p>
    <w:p w:rsidR="00360567" w:rsidRDefault="00360567" w:rsidP="00360567"/>
    <w:p w:rsidR="00360567" w:rsidRDefault="00360567" w:rsidP="00360567"/>
    <w:p w:rsidR="00360567" w:rsidRDefault="00360567" w:rsidP="004A0147">
      <w:pPr>
        <w:spacing w:line="240" w:lineRule="auto"/>
      </w:pPr>
    </w:p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60567" w:rsidRDefault="00360567" w:rsidP="00360567"/>
    <w:p w:rsidR="003E05AC" w:rsidRDefault="003E05AC" w:rsidP="00360567"/>
    <w:p w:rsidR="003E05AC" w:rsidRDefault="003E05AC" w:rsidP="00360567"/>
    <w:p w:rsidR="003E05AC" w:rsidRDefault="003E05AC" w:rsidP="00360567"/>
    <w:p w:rsidR="00502E6C" w:rsidRDefault="00502E6C" w:rsidP="00502E6C">
      <w:pPr>
        <w:tabs>
          <w:tab w:val="center" w:pos="4890"/>
        </w:tabs>
        <w:spacing w:after="0" w:line="240" w:lineRule="auto"/>
      </w:pPr>
    </w:p>
    <w:p w:rsidR="003E05AC" w:rsidRDefault="003E05AC" w:rsidP="00502E6C">
      <w:pPr>
        <w:tabs>
          <w:tab w:val="center" w:pos="4890"/>
        </w:tabs>
        <w:spacing w:after="0" w:line="240" w:lineRule="auto"/>
      </w:pPr>
    </w:p>
    <w:p w:rsidR="00360567" w:rsidRPr="00885FDE" w:rsidRDefault="00360567" w:rsidP="003E05AC">
      <w:pPr>
        <w:tabs>
          <w:tab w:val="left" w:pos="567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D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156A2" w:rsidRPr="00360567" w:rsidRDefault="00CD6B93" w:rsidP="0014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7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4D204B" w:rsidRDefault="00BB2EA3" w:rsidP="004D204B">
      <w:pPr>
        <w:pStyle w:val="af"/>
        <w:ind w:left="142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EA3">
        <w:rPr>
          <w:rFonts w:ascii="Times New Roman" w:hAnsi="Times New Roman"/>
          <w:bCs/>
          <w:sz w:val="24"/>
          <w:szCs w:val="24"/>
          <w:shd w:val="clear" w:color="auto" w:fill="FFFFFF"/>
        </w:rPr>
        <w:t>Здоровое</w:t>
      </w:r>
      <w:r w:rsidRPr="00BB2EA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B2EA3">
        <w:rPr>
          <w:rFonts w:ascii="Times New Roman" w:hAnsi="Times New Roman"/>
          <w:bCs/>
          <w:sz w:val="24"/>
          <w:szCs w:val="24"/>
          <w:shd w:val="clear" w:color="auto" w:fill="FFFFFF"/>
        </w:rPr>
        <w:t>питание</w:t>
      </w:r>
      <w:r w:rsidRPr="00BB2EA3">
        <w:rPr>
          <w:rFonts w:ascii="Times New Roman" w:hAnsi="Times New Roman"/>
          <w:sz w:val="24"/>
          <w:szCs w:val="24"/>
          <w:shd w:val="clear" w:color="auto" w:fill="FFFFFF"/>
        </w:rPr>
        <w:t> — </w:t>
      </w:r>
      <w:r w:rsidRPr="00BB2EA3">
        <w:rPr>
          <w:rFonts w:ascii="Times New Roman" w:hAnsi="Times New Roman"/>
          <w:bCs/>
          <w:sz w:val="24"/>
          <w:szCs w:val="24"/>
          <w:shd w:val="clear" w:color="auto" w:fill="FFFFFF"/>
        </w:rPr>
        <w:t>это</w:t>
      </w:r>
      <w:r w:rsidRPr="00BB2EA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залог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нормального развития и жизнедеятельности</w:t>
      </w:r>
      <w:r w:rsidRPr="00BB2EA3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оно способствует укреплению </w:t>
      </w:r>
      <w:r w:rsidRPr="00BB2EA3">
        <w:rPr>
          <w:rFonts w:ascii="Times New Roman" w:hAnsi="Times New Roman"/>
          <w:sz w:val="24"/>
          <w:szCs w:val="24"/>
          <w:shd w:val="clear" w:color="auto" w:fill="FFFFFF"/>
        </w:rPr>
        <w:t xml:space="preserve">здоровья и профилактике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различных </w:t>
      </w:r>
      <w:r w:rsidRPr="00BB2EA3">
        <w:rPr>
          <w:rFonts w:ascii="Times New Roman" w:hAnsi="Times New Roman"/>
          <w:sz w:val="24"/>
          <w:szCs w:val="24"/>
          <w:shd w:val="clear" w:color="auto" w:fill="FFFFFF"/>
        </w:rPr>
        <w:t>заболеваний.</w:t>
      </w:r>
      <w:r w:rsidR="0022136A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 актуальна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тема здорового питания в подростковой среде</w:t>
      </w:r>
      <w:r w:rsidR="00501B1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поскольку растущему организму </w:t>
      </w:r>
      <w:r w:rsidR="00501B14">
        <w:rPr>
          <w:rFonts w:ascii="Times New Roman" w:hAnsi="Times New Roman"/>
          <w:sz w:val="24"/>
          <w:szCs w:val="24"/>
          <w:shd w:val="clear" w:color="auto" w:fill="FFFFFF"/>
        </w:rPr>
        <w:t>жизненно важно получать регулярное, качественное, сбалансированное питание, чтобы избежать проблем со здоровьем во взрослой жизни.</w:t>
      </w:r>
    </w:p>
    <w:p w:rsidR="007156A2" w:rsidRPr="00501B14" w:rsidRDefault="002C12ED" w:rsidP="004D204B">
      <w:pPr>
        <w:pStyle w:val="af"/>
        <w:ind w:left="142" w:firstLine="566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Принимая во внимание тот факт, что значительную часть времени подростки проводят вне дома: уроки, дополнительные занятия, кружки</w:t>
      </w:r>
      <w:r w:rsidR="0022136A">
        <w:rPr>
          <w:rFonts w:ascii="Times New Roman" w:hAnsi="Times New Roman"/>
          <w:sz w:val="24"/>
          <w:szCs w:val="24"/>
          <w:shd w:val="clear" w:color="auto" w:fill="FFFFFF"/>
        </w:rPr>
        <w:t>, встречи с друзьями, родители не могут в полной мере контролировать и влиять на</w:t>
      </w:r>
      <w:r w:rsidR="009C5553">
        <w:rPr>
          <w:rFonts w:ascii="Times New Roman" w:hAnsi="Times New Roman"/>
          <w:sz w:val="24"/>
          <w:szCs w:val="24"/>
          <w:shd w:val="clear" w:color="auto" w:fill="FFFFFF"/>
        </w:rPr>
        <w:t xml:space="preserve"> их</w:t>
      </w:r>
      <w:r w:rsidR="0022136A">
        <w:rPr>
          <w:rFonts w:ascii="Times New Roman" w:hAnsi="Times New Roman"/>
          <w:sz w:val="24"/>
          <w:szCs w:val="24"/>
          <w:shd w:val="clear" w:color="auto" w:fill="FFFFFF"/>
        </w:rPr>
        <w:t xml:space="preserve"> питание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="003746DB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условиях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 xml:space="preserve"> же</w:t>
      </w:r>
      <w:r w:rsidR="003746DB">
        <w:rPr>
          <w:rFonts w:ascii="Times New Roman" w:hAnsi="Times New Roman"/>
          <w:sz w:val="24"/>
          <w:szCs w:val="24"/>
          <w:shd w:val="clear" w:color="auto" w:fill="FFFFFF"/>
        </w:rPr>
        <w:t xml:space="preserve">, когда </w:t>
      </w:r>
      <w:r w:rsidR="009C5553">
        <w:rPr>
          <w:rFonts w:ascii="Times New Roman" w:hAnsi="Times New Roman"/>
          <w:sz w:val="24"/>
          <w:szCs w:val="24"/>
          <w:shd w:val="clear" w:color="auto" w:fill="FFFFFF"/>
        </w:rPr>
        <w:t>дети</w:t>
      </w:r>
      <w:r w:rsidR="003746DB">
        <w:rPr>
          <w:rFonts w:ascii="Times New Roman" w:hAnsi="Times New Roman"/>
          <w:sz w:val="24"/>
          <w:szCs w:val="24"/>
          <w:shd w:val="clear" w:color="auto" w:fill="FFFFFF"/>
        </w:rPr>
        <w:t xml:space="preserve"> учатся и живут  вдали от родителей, </w:t>
      </w:r>
      <w:r w:rsidR="009C5553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</w:t>
      </w:r>
      <w:r w:rsidR="003746DB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9C5553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3746DB">
        <w:rPr>
          <w:rFonts w:ascii="Times New Roman" w:hAnsi="Times New Roman"/>
          <w:sz w:val="24"/>
          <w:szCs w:val="24"/>
          <w:shd w:val="clear" w:color="auto" w:fill="FFFFFF"/>
        </w:rPr>
        <w:t xml:space="preserve"> здорового питания</w:t>
      </w:r>
      <w:r w:rsidR="009F20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 xml:space="preserve">всецело </w:t>
      </w:r>
      <w:r w:rsidR="009C5553">
        <w:rPr>
          <w:rFonts w:ascii="Times New Roman" w:hAnsi="Times New Roman"/>
          <w:sz w:val="24"/>
          <w:szCs w:val="24"/>
          <w:shd w:val="clear" w:color="auto" w:fill="FFFFFF"/>
        </w:rPr>
        <w:t>зависит от социальной зрелости отдельного подростка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>, а также</w:t>
      </w:r>
      <w:r w:rsidR="009F20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>его окружения.</w:t>
      </w:r>
      <w:r w:rsidR="009F20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767F">
        <w:rPr>
          <w:rFonts w:ascii="Times New Roman" w:hAnsi="Times New Roman"/>
          <w:sz w:val="24"/>
          <w:szCs w:val="24"/>
          <w:shd w:val="clear" w:color="auto" w:fill="FFFFFF"/>
        </w:rPr>
        <w:t>Вследствие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 xml:space="preserve"> этого</w:t>
      </w:r>
      <w:r w:rsidR="009F203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97C4A">
        <w:rPr>
          <w:rFonts w:ascii="Times New Roman" w:hAnsi="Times New Roman"/>
          <w:sz w:val="24"/>
          <w:szCs w:val="24"/>
          <w:shd w:val="clear" w:color="auto" w:fill="FFFFFF"/>
        </w:rPr>
        <w:t xml:space="preserve"> возникает вопрос: как  помочь подросткам правильно организовать свое питание?  </w:t>
      </w:r>
    </w:p>
    <w:p w:rsidR="007156A2" w:rsidRPr="00501B14" w:rsidRDefault="00037B66" w:rsidP="00B87E9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>Цель</w:t>
      </w:r>
      <w:r w:rsidR="00711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78" w:rsidRPr="00B87E91">
        <w:rPr>
          <w:rFonts w:ascii="Times New Roman" w:hAnsi="Times New Roman" w:cs="Times New Roman"/>
          <w:sz w:val="24"/>
          <w:szCs w:val="24"/>
        </w:rPr>
        <w:t>нашей работы:</w:t>
      </w:r>
      <w:r w:rsidR="00711DE4">
        <w:rPr>
          <w:rFonts w:ascii="Times New Roman" w:hAnsi="Times New Roman" w:cs="Times New Roman"/>
          <w:sz w:val="24"/>
          <w:szCs w:val="24"/>
        </w:rPr>
        <w:t xml:space="preserve"> </w:t>
      </w:r>
      <w:r w:rsidR="005A4B78" w:rsidRPr="00F119EF">
        <w:rPr>
          <w:rFonts w:ascii="Times New Roman" w:hAnsi="Times New Roman" w:cs="Times New Roman"/>
          <w:sz w:val="24"/>
          <w:szCs w:val="24"/>
        </w:rPr>
        <w:t>выя</w:t>
      </w:r>
      <w:r w:rsidR="003C6899" w:rsidRPr="00F119EF">
        <w:rPr>
          <w:rFonts w:ascii="Times New Roman" w:hAnsi="Times New Roman" w:cs="Times New Roman"/>
          <w:sz w:val="24"/>
          <w:szCs w:val="24"/>
        </w:rPr>
        <w:t>снить соответс</w:t>
      </w:r>
      <w:r w:rsidR="00F119EF" w:rsidRPr="00F119EF">
        <w:rPr>
          <w:rFonts w:ascii="Times New Roman" w:hAnsi="Times New Roman" w:cs="Times New Roman"/>
          <w:sz w:val="24"/>
          <w:szCs w:val="24"/>
        </w:rPr>
        <w:t xml:space="preserve">твуют ли </w:t>
      </w:r>
      <w:r w:rsidR="005A4B78" w:rsidRPr="00F119EF">
        <w:rPr>
          <w:rFonts w:ascii="Times New Roman" w:hAnsi="Times New Roman" w:cs="Times New Roman"/>
          <w:sz w:val="24"/>
          <w:szCs w:val="24"/>
        </w:rPr>
        <w:t xml:space="preserve"> </w:t>
      </w:r>
      <w:r w:rsidR="003746DB" w:rsidRPr="00F119EF">
        <w:rPr>
          <w:rFonts w:ascii="Times New Roman" w:hAnsi="Times New Roman" w:cs="Times New Roman"/>
          <w:sz w:val="24"/>
          <w:szCs w:val="24"/>
        </w:rPr>
        <w:t>принципы</w:t>
      </w:r>
      <w:r w:rsidR="00F03F8A" w:rsidRPr="00F119EF">
        <w:rPr>
          <w:rFonts w:ascii="Times New Roman" w:hAnsi="Times New Roman" w:cs="Times New Roman"/>
          <w:sz w:val="24"/>
          <w:szCs w:val="24"/>
        </w:rPr>
        <w:t>,</w:t>
      </w:r>
      <w:r w:rsidR="00711DE4" w:rsidRPr="00F119EF">
        <w:rPr>
          <w:rFonts w:ascii="Times New Roman" w:hAnsi="Times New Roman" w:cs="Times New Roman"/>
          <w:sz w:val="24"/>
          <w:szCs w:val="24"/>
        </w:rPr>
        <w:t xml:space="preserve"> </w:t>
      </w:r>
      <w:r w:rsidR="00F03F8A" w:rsidRPr="00F119EF">
        <w:rPr>
          <w:rFonts w:ascii="Times New Roman" w:hAnsi="Times New Roman" w:cs="Times New Roman"/>
          <w:sz w:val="24"/>
          <w:szCs w:val="24"/>
        </w:rPr>
        <w:t>лежащие в</w:t>
      </w:r>
      <w:r w:rsidR="00711DE4" w:rsidRPr="00F119EF">
        <w:rPr>
          <w:rFonts w:ascii="Times New Roman" w:hAnsi="Times New Roman" w:cs="Times New Roman"/>
          <w:sz w:val="24"/>
          <w:szCs w:val="24"/>
        </w:rPr>
        <w:t xml:space="preserve"> </w:t>
      </w:r>
      <w:r w:rsidR="00F03F8A" w:rsidRPr="00F119EF">
        <w:rPr>
          <w:rFonts w:ascii="Times New Roman" w:hAnsi="Times New Roman" w:cs="Times New Roman"/>
          <w:sz w:val="24"/>
          <w:szCs w:val="24"/>
        </w:rPr>
        <w:t xml:space="preserve">основе питания  </w:t>
      </w:r>
      <w:r w:rsidR="00B87E91" w:rsidRPr="00F119E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87E91" w:rsidRPr="00F119EF">
        <w:rPr>
          <w:rFonts w:ascii="Times New Roman" w:hAnsi="Times New Roman"/>
          <w:sz w:val="24"/>
        </w:rPr>
        <w:t>Таганрогского педагогического лицея – интерната</w:t>
      </w:r>
      <w:r w:rsidR="00F119EF" w:rsidRPr="00F119EF">
        <w:rPr>
          <w:rFonts w:ascii="Times New Roman" w:hAnsi="Times New Roman"/>
          <w:sz w:val="24"/>
        </w:rPr>
        <w:t xml:space="preserve"> общим принципам здорового питания</w:t>
      </w:r>
      <w:r w:rsidR="00F119EF">
        <w:rPr>
          <w:rFonts w:ascii="Times New Roman" w:hAnsi="Times New Roman"/>
          <w:color w:val="C00000"/>
          <w:sz w:val="24"/>
        </w:rPr>
        <w:t>.</w:t>
      </w:r>
    </w:p>
    <w:p w:rsidR="007156A2" w:rsidRPr="00737B95" w:rsidRDefault="00625BA1" w:rsidP="0014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 w:rsidR="00E34E18" w:rsidRPr="00737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171BB5" w:rsidRPr="00737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5BA1" w:rsidRPr="005A4B78" w:rsidRDefault="00171BB5" w:rsidP="00952619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какие основные 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принципы</w:t>
      </w:r>
      <w:r w:rsidR="0071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лежат в основе</w:t>
      </w: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здорового питания</w:t>
      </w: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890D24" w:rsidRPr="005A4B78" w:rsidRDefault="003C6899" w:rsidP="00952619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общую</w:t>
      </w:r>
      <w:r w:rsidR="00F03F8A" w:rsidRPr="00F03F8A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363ED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 учащихся </w:t>
      </w:r>
      <w:r w:rsidR="004363ED" w:rsidRPr="005A4B78">
        <w:rPr>
          <w:rFonts w:ascii="Times New Roman" w:hAnsi="Times New Roman"/>
          <w:color w:val="000000" w:themeColor="text1"/>
          <w:sz w:val="24"/>
        </w:rPr>
        <w:t>Таганрогского педагогического лицея – интерната;</w:t>
      </w:r>
    </w:p>
    <w:p w:rsidR="00890D24" w:rsidRPr="005A4B78" w:rsidRDefault="004363ED" w:rsidP="00952619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90D24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зучить </w:t>
      </w: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состав самых распространенных</w:t>
      </w:r>
      <w:r w:rsidR="002E369C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подростковой среде, продуктов для перекуса;</w:t>
      </w:r>
    </w:p>
    <w:p w:rsidR="00087D44" w:rsidRPr="005A4B78" w:rsidRDefault="008B4766" w:rsidP="00952619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выявить</w:t>
      </w:r>
      <w:r w:rsidR="009F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B78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F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продуктах</w:t>
      </w:r>
      <w:r w:rsidR="005A4B78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перекуса компонентов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, оказывающи</w:t>
      </w:r>
      <w:r w:rsidR="005A4B78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3464F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негативное влияние на здоровье</w:t>
      </w:r>
      <w:r w:rsidR="00737B95" w:rsidRPr="005A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подростков.</w:t>
      </w:r>
    </w:p>
    <w:p w:rsidR="002E369C" w:rsidRDefault="002E369C" w:rsidP="00952619">
      <w:pPr>
        <w:pStyle w:val="af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Методы проектирования</w:t>
      </w:r>
      <w:r>
        <w:rPr>
          <w:rFonts w:ascii="Times New Roman" w:hAnsi="Times New Roman"/>
          <w:sz w:val="24"/>
        </w:rPr>
        <w:t>: анализ, сравнение, синтез, о</w:t>
      </w:r>
      <w:r w:rsidR="003C6899">
        <w:rPr>
          <w:rFonts w:ascii="Times New Roman" w:hAnsi="Times New Roman"/>
          <w:sz w:val="24"/>
        </w:rPr>
        <w:t>бобщение, социологический опрос методом анкетирования.</w:t>
      </w:r>
      <w:r>
        <w:rPr>
          <w:rFonts w:ascii="Times New Roman" w:hAnsi="Times New Roman"/>
          <w:sz w:val="24"/>
        </w:rPr>
        <w:t xml:space="preserve"> Опрос проводился среди учащихся 9-11  классов лицея.</w:t>
      </w:r>
      <w:r w:rsidR="00952619">
        <w:rPr>
          <w:rFonts w:ascii="Times New Roman" w:hAnsi="Times New Roman"/>
          <w:sz w:val="24"/>
        </w:rPr>
        <w:t xml:space="preserve"> При написании</w:t>
      </w:r>
      <w:r>
        <w:rPr>
          <w:rFonts w:ascii="Times New Roman" w:hAnsi="Times New Roman"/>
          <w:sz w:val="24"/>
        </w:rPr>
        <w:t xml:space="preserve"> проекта были использованы  как печатные издания разных авторов, так и ресурсы  интернета.</w:t>
      </w:r>
    </w:p>
    <w:p w:rsidR="007156A2" w:rsidRPr="00360567" w:rsidRDefault="002E098F" w:rsidP="00145FD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60567"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</w:p>
    <w:p w:rsidR="00197C4A" w:rsidRPr="00360567" w:rsidRDefault="00197C4A" w:rsidP="00197C4A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360567">
        <w:rPr>
          <w:rFonts w:ascii="Times New Roman" w:hAnsi="Times New Roman" w:cs="Times New Roman"/>
          <w:color w:val="0D0D0D" w:themeColor="text1" w:themeTint="F2"/>
          <w:sz w:val="24"/>
        </w:rPr>
        <w:t>Здоровое питание неразрывно связан</w:t>
      </w:r>
      <w:r w:rsidR="00546E8B">
        <w:rPr>
          <w:rFonts w:ascii="Times New Roman" w:hAnsi="Times New Roman" w:cs="Times New Roman"/>
          <w:color w:val="0D0D0D" w:themeColor="text1" w:themeTint="F2"/>
          <w:sz w:val="24"/>
        </w:rPr>
        <w:t xml:space="preserve">о со здоровьем любого человека. </w:t>
      </w:r>
      <w:r w:rsidRPr="00360567">
        <w:rPr>
          <w:rFonts w:ascii="Times New Roman" w:hAnsi="Times New Roman" w:cs="Times New Roman"/>
          <w:color w:val="0D0D0D" w:themeColor="text1" w:themeTint="F2"/>
          <w:sz w:val="24"/>
        </w:rPr>
        <w:t>Оно является одним из важнейших условий, обеспечивающих гармоничный рост, инте</w:t>
      </w:r>
      <w:r>
        <w:rPr>
          <w:rFonts w:ascii="Times New Roman" w:hAnsi="Times New Roman" w:cs="Times New Roman"/>
          <w:color w:val="0D0D0D" w:themeColor="text1" w:themeTint="F2"/>
          <w:sz w:val="24"/>
        </w:rPr>
        <w:t>л</w:t>
      </w:r>
      <w:r w:rsidRPr="00360567">
        <w:rPr>
          <w:rFonts w:ascii="Times New Roman" w:hAnsi="Times New Roman" w:cs="Times New Roman"/>
          <w:color w:val="0D0D0D" w:themeColor="text1" w:themeTint="F2"/>
          <w:sz w:val="24"/>
        </w:rPr>
        <w:t>лектуальное развитие,</w:t>
      </w:r>
      <w:r w:rsidR="009F203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360567">
        <w:rPr>
          <w:rFonts w:ascii="Times New Roman" w:hAnsi="Times New Roman" w:cs="Times New Roman"/>
          <w:color w:val="0D0D0D" w:themeColor="text1" w:themeTint="F2"/>
          <w:sz w:val="24"/>
        </w:rPr>
        <w:t xml:space="preserve">устойчивость организма к действию инфекций. </w:t>
      </w:r>
      <w:r w:rsidR="00546E8B" w:rsidRPr="00360567">
        <w:rPr>
          <w:rFonts w:ascii="Times New Roman" w:hAnsi="Times New Roman" w:cs="Times New Roman"/>
          <w:color w:val="0D0D0D" w:themeColor="text1" w:themeTint="F2"/>
          <w:sz w:val="24"/>
        </w:rPr>
        <w:t xml:space="preserve">Нерациональное питание </w:t>
      </w:r>
      <w:r w:rsidR="004A6158">
        <w:rPr>
          <w:rFonts w:ascii="Times New Roman" w:hAnsi="Times New Roman" w:cs="Times New Roman"/>
          <w:color w:val="0D0D0D" w:themeColor="text1" w:themeTint="F2"/>
          <w:sz w:val="24"/>
        </w:rPr>
        <w:t>может стать</w:t>
      </w:r>
      <w:r w:rsidR="00546E8B" w:rsidRPr="00360567">
        <w:rPr>
          <w:rFonts w:ascii="Times New Roman" w:hAnsi="Times New Roman" w:cs="Times New Roman"/>
          <w:color w:val="0D0D0D" w:themeColor="text1" w:themeTint="F2"/>
          <w:sz w:val="24"/>
        </w:rPr>
        <w:t xml:space="preserve"> причиной более 180 различных заболеваний</w:t>
      </w:r>
      <w:r w:rsidR="004A6158" w:rsidRPr="00F1067B">
        <w:rPr>
          <w:rFonts w:ascii="Times New Roman" w:hAnsi="Times New Roman" w:cs="Times New Roman"/>
          <w:color w:val="0D0D0D" w:themeColor="text1" w:themeTint="F2"/>
          <w:sz w:val="24"/>
        </w:rPr>
        <w:t>[</w:t>
      </w:r>
      <w:r w:rsidR="0060369A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 w:rsidR="004A6158" w:rsidRPr="00F1067B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546E8B" w:rsidRPr="00360567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:rsidR="000154D0" w:rsidRDefault="00BB0FDC" w:rsidP="00145FD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0567">
        <w:rPr>
          <w:rFonts w:ascii="Times New Roman" w:hAnsi="Times New Roman" w:cs="Times New Roman"/>
          <w:color w:val="0D0D0D" w:themeColor="text1" w:themeTint="F2"/>
          <w:sz w:val="24"/>
        </w:rPr>
        <w:t>Современный темп жизни</w:t>
      </w:r>
      <w:r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9F203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р</w:t>
      </w:r>
      <w:r w:rsidR="00546E8B" w:rsidRPr="00546E8B">
        <w:rPr>
          <w:rFonts w:ascii="Times New Roman" w:hAnsi="Times New Roman" w:cs="Times New Roman"/>
          <w:sz w:val="24"/>
          <w:shd w:val="clear" w:color="auto" w:fill="FFFFFF"/>
        </w:rPr>
        <w:t xml:space="preserve">ост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числа заведений быстрого питания, рост </w:t>
      </w:r>
      <w:r w:rsidR="00546E8B" w:rsidRPr="00546E8B">
        <w:rPr>
          <w:rFonts w:ascii="Times New Roman" w:hAnsi="Times New Roman" w:cs="Times New Roman"/>
          <w:sz w:val="24"/>
          <w:shd w:val="clear" w:color="auto" w:fill="FFFFFF"/>
        </w:rPr>
        <w:t xml:space="preserve">производства </w:t>
      </w:r>
      <w:r>
        <w:rPr>
          <w:rFonts w:ascii="Times New Roman" w:hAnsi="Times New Roman" w:cs="Times New Roman"/>
          <w:sz w:val="24"/>
          <w:shd w:val="clear" w:color="auto" w:fill="FFFFFF"/>
        </w:rPr>
        <w:t>продуктов – полуфабрикатов и продуктов, содержащих ГМО, а также  экономические сложности и плохо сформированная культура питания</w:t>
      </w:r>
      <w:r w:rsidR="004A6BD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населения </w:t>
      </w:r>
      <w:r w:rsidR="0009767F">
        <w:rPr>
          <w:rFonts w:ascii="Times New Roman" w:hAnsi="Times New Roman" w:cs="Times New Roman"/>
          <w:sz w:val="24"/>
          <w:shd w:val="clear" w:color="auto" w:fill="FFFFFF"/>
        </w:rPr>
        <w:t xml:space="preserve"> привели </w:t>
      </w:r>
      <w:r w:rsidR="00546E8B" w:rsidRPr="00546E8B">
        <w:rPr>
          <w:rFonts w:ascii="Times New Roman" w:hAnsi="Times New Roman" w:cs="Times New Roman"/>
          <w:sz w:val="24"/>
          <w:shd w:val="clear" w:color="auto" w:fill="FFFFFF"/>
        </w:rPr>
        <w:t>к опасным для здоровья изменениям в моделях питания людей во всем мире.</w:t>
      </w:r>
    </w:p>
    <w:p w:rsidR="000154D0" w:rsidRPr="00EA5495" w:rsidRDefault="004A6158" w:rsidP="00145FD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Однако</w:t>
      </w:r>
      <w:r w:rsidR="000154D0">
        <w:rPr>
          <w:rFonts w:ascii="Times New Roman" w:hAnsi="Times New Roman" w:cs="Times New Roman"/>
          <w:sz w:val="24"/>
          <w:shd w:val="clear" w:color="auto" w:fill="FFFFFF"/>
        </w:rPr>
        <w:t xml:space="preserve"> хочется отметить, что </w:t>
      </w:r>
      <w:r w:rsidR="00705273">
        <w:rPr>
          <w:rFonts w:ascii="Times New Roman" w:hAnsi="Times New Roman" w:cs="Times New Roman"/>
          <w:sz w:val="24"/>
          <w:shd w:val="clear" w:color="auto" w:fill="FFFFFF"/>
        </w:rPr>
        <w:t xml:space="preserve">в наше время наметилась мировая тенденция здорового образа жизни, составляющей которого, является здоровое питание. </w:t>
      </w:r>
      <w:r>
        <w:rPr>
          <w:rFonts w:ascii="Times New Roman" w:hAnsi="Times New Roman" w:cs="Times New Roman"/>
          <w:sz w:val="24"/>
          <w:shd w:val="clear" w:color="auto" w:fill="FFFFFF"/>
        </w:rPr>
        <w:t>Все больше и больше людей начинают уделять внимание своему питанию: с</w:t>
      </w:r>
      <w:r w:rsidR="00EA5495">
        <w:rPr>
          <w:rFonts w:ascii="Times New Roman" w:hAnsi="Times New Roman" w:cs="Times New Roman"/>
          <w:sz w:val="24"/>
          <w:shd w:val="clear" w:color="auto" w:fill="FFFFFF"/>
        </w:rPr>
        <w:t>ледят за содержанием продуктов питания, подсчитывают калории,   организуют свое питание</w:t>
      </w:r>
      <w:r w:rsidR="004A6BD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F793C">
        <w:rPr>
          <w:rFonts w:ascii="Times New Roman" w:hAnsi="Times New Roman" w:cs="Times New Roman"/>
          <w:sz w:val="24"/>
          <w:shd w:val="clear" w:color="auto" w:fill="FFFFFF"/>
        </w:rPr>
        <w:t>в соответствии</w:t>
      </w:r>
      <w:r w:rsidR="004A6BD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F793C">
        <w:rPr>
          <w:rFonts w:ascii="Times New Roman" w:hAnsi="Times New Roman" w:cs="Times New Roman"/>
          <w:color w:val="4F4F4F"/>
          <w:sz w:val="24"/>
          <w:shd w:val="clear" w:color="auto" w:fill="FFFFFF"/>
        </w:rPr>
        <w:t xml:space="preserve">с </w:t>
      </w:r>
      <w:r w:rsidR="00EA5495">
        <w:rPr>
          <w:rFonts w:ascii="Times New Roman" w:hAnsi="Times New Roman" w:cs="Times New Roman"/>
          <w:sz w:val="24"/>
          <w:shd w:val="clear" w:color="auto" w:fill="FFFFFF"/>
        </w:rPr>
        <w:t>индивидуальным</w:t>
      </w:r>
      <w:r w:rsidR="00EF793C">
        <w:rPr>
          <w:rFonts w:ascii="Times New Roman" w:hAnsi="Times New Roman" w:cs="Times New Roman"/>
          <w:sz w:val="24"/>
          <w:shd w:val="clear" w:color="auto" w:fill="FFFFFF"/>
        </w:rPr>
        <w:t>и</w:t>
      </w:r>
      <w:r w:rsidR="00EA5495">
        <w:rPr>
          <w:rFonts w:ascii="Times New Roman" w:hAnsi="Times New Roman" w:cs="Times New Roman"/>
          <w:sz w:val="24"/>
          <w:shd w:val="clear" w:color="auto" w:fill="FFFFFF"/>
        </w:rPr>
        <w:t xml:space="preserve"> особенностям</w:t>
      </w:r>
      <w:r w:rsidR="00EF793C">
        <w:rPr>
          <w:rFonts w:ascii="Times New Roman" w:hAnsi="Times New Roman" w:cs="Times New Roman"/>
          <w:sz w:val="24"/>
          <w:shd w:val="clear" w:color="auto" w:fill="FFFFFF"/>
        </w:rPr>
        <w:t>и</w:t>
      </w:r>
      <w:r w:rsidR="0060369A">
        <w:rPr>
          <w:rFonts w:ascii="Times New Roman" w:hAnsi="Times New Roman" w:cs="Times New Roman"/>
          <w:sz w:val="24"/>
          <w:shd w:val="clear" w:color="auto" w:fill="FFFFFF"/>
        </w:rPr>
        <w:t xml:space="preserve"> (возраст, пол, образ жизни,</w:t>
      </w:r>
      <w:r w:rsidR="00EA5495" w:rsidRPr="00EA5495">
        <w:rPr>
          <w:rFonts w:ascii="Times New Roman" w:hAnsi="Times New Roman" w:cs="Times New Roman"/>
          <w:sz w:val="24"/>
          <w:shd w:val="clear" w:color="auto" w:fill="FFFFFF"/>
        </w:rPr>
        <w:t xml:space="preserve"> степень физической активности)</w:t>
      </w:r>
      <w:r w:rsidR="00EF793C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52619" w:rsidRPr="00952619" w:rsidRDefault="00EF793C" w:rsidP="00952619">
      <w:pPr>
        <w:pStyle w:val="af"/>
        <w:ind w:firstLine="708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Хочется отметить, </w:t>
      </w:r>
      <w:r w:rsidR="00D36047">
        <w:rPr>
          <w:rFonts w:ascii="Times New Roman" w:hAnsi="Times New Roman"/>
          <w:sz w:val="24"/>
          <w:szCs w:val="24"/>
        </w:rPr>
        <w:t>что врачи, ученые, диетологи, с</w:t>
      </w:r>
      <w:r w:rsidR="00D36047" w:rsidRPr="00966A4E">
        <w:rPr>
          <w:rFonts w:ascii="Times New Roman" w:hAnsi="Times New Roman"/>
          <w:sz w:val="24"/>
          <w:szCs w:val="24"/>
        </w:rPr>
        <w:t xml:space="preserve">оциологи,  </w:t>
      </w:r>
      <w:r w:rsidR="00D36047">
        <w:rPr>
          <w:rFonts w:ascii="Times New Roman" w:hAnsi="Times New Roman"/>
          <w:sz w:val="24"/>
          <w:szCs w:val="24"/>
        </w:rPr>
        <w:t>психологи со всего мира</w:t>
      </w:r>
      <w:r w:rsidR="004A6BD5">
        <w:rPr>
          <w:rFonts w:ascii="Times New Roman" w:hAnsi="Times New Roman"/>
          <w:sz w:val="24"/>
          <w:szCs w:val="24"/>
        </w:rPr>
        <w:t xml:space="preserve"> </w:t>
      </w:r>
      <w:r w:rsidR="00D36047">
        <w:rPr>
          <w:rFonts w:ascii="Times New Roman" w:hAnsi="Times New Roman"/>
          <w:sz w:val="24"/>
          <w:szCs w:val="24"/>
        </w:rPr>
        <w:t xml:space="preserve">уделяют  много внимания проблемам здорового питания. </w:t>
      </w:r>
      <w:r>
        <w:rPr>
          <w:rFonts w:ascii="Times New Roman" w:hAnsi="Times New Roman"/>
          <w:sz w:val="24"/>
          <w:szCs w:val="24"/>
        </w:rPr>
        <w:t>Изучив различные точки зрения по данному вопросу,</w:t>
      </w:r>
      <w:r w:rsidR="004A6BD5">
        <w:rPr>
          <w:rFonts w:ascii="Times New Roman" w:hAnsi="Times New Roman"/>
          <w:sz w:val="24"/>
          <w:szCs w:val="24"/>
        </w:rPr>
        <w:t xml:space="preserve"> </w:t>
      </w:r>
      <w:r w:rsidRPr="00283A0F">
        <w:rPr>
          <w:rFonts w:ascii="Times New Roman" w:hAnsi="Times New Roman"/>
          <w:sz w:val="24"/>
          <w:szCs w:val="24"/>
        </w:rPr>
        <w:t xml:space="preserve">мы решили больше узнать о </w:t>
      </w:r>
      <w:r>
        <w:rPr>
          <w:rFonts w:ascii="Times New Roman" w:hAnsi="Times New Roman"/>
          <w:sz w:val="24"/>
          <w:szCs w:val="24"/>
        </w:rPr>
        <w:t>питании подростков</w:t>
      </w:r>
      <w:r w:rsidRPr="00283A0F">
        <w:rPr>
          <w:rFonts w:ascii="Times New Roman" w:hAnsi="Times New Roman"/>
          <w:sz w:val="24"/>
          <w:szCs w:val="24"/>
        </w:rPr>
        <w:t xml:space="preserve"> нашего лицея.</w:t>
      </w:r>
    </w:p>
    <w:p w:rsidR="006855F1" w:rsidRPr="00952619" w:rsidRDefault="006855F1" w:rsidP="00952619">
      <w:pPr>
        <w:pStyle w:val="af"/>
        <w:ind w:firstLine="708"/>
        <w:jc w:val="center"/>
        <w:rPr>
          <w:rFonts w:ascii="Times New Roman" w:hAnsi="Times New Roman"/>
          <w:sz w:val="24"/>
          <w:szCs w:val="24"/>
        </w:rPr>
      </w:pPr>
      <w:r w:rsidRPr="00885FDE">
        <w:rPr>
          <w:rFonts w:ascii="Times New Roman" w:hAnsi="Times New Roman"/>
          <w:b/>
          <w:sz w:val="24"/>
          <w:szCs w:val="24"/>
        </w:rPr>
        <w:t>Основная часть</w:t>
      </w:r>
    </w:p>
    <w:p w:rsidR="004A6BD5" w:rsidRDefault="004A6BD5" w:rsidP="004A6BD5">
      <w:pPr>
        <w:pStyle w:val="a5"/>
        <w:numPr>
          <w:ilvl w:val="0"/>
          <w:numId w:val="23"/>
        </w:numPr>
        <w:ind w:left="426" w:hanging="284"/>
        <w:rPr>
          <w:rFonts w:ascii="Times New Roman" w:hAnsi="Times New Roman" w:cs="Times New Roman"/>
          <w:b/>
          <w:sz w:val="24"/>
        </w:rPr>
      </w:pPr>
      <w:r w:rsidRPr="004A6BD5">
        <w:rPr>
          <w:rFonts w:ascii="Times New Roman" w:hAnsi="Times New Roman" w:cs="Times New Roman"/>
          <w:b/>
          <w:sz w:val="24"/>
        </w:rPr>
        <w:t>Модель питания учащихся Таганрогского педагогического лицея-интерната</w:t>
      </w:r>
    </w:p>
    <w:p w:rsidR="00952619" w:rsidRDefault="002D5FF5" w:rsidP="0095261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3C6899">
        <w:rPr>
          <w:rFonts w:ascii="Times New Roman" w:hAnsi="Times New Roman" w:cs="Times New Roman"/>
          <w:sz w:val="24"/>
        </w:rPr>
        <w:t>Для того чтобы понять какие принципы лежат в основе питания учащихся лицея</w:t>
      </w:r>
      <w:r w:rsidR="003C6899" w:rsidRPr="003C6899">
        <w:rPr>
          <w:rFonts w:ascii="Times New Roman" w:hAnsi="Times New Roman" w:cs="Times New Roman"/>
          <w:sz w:val="24"/>
        </w:rPr>
        <w:t>,</w:t>
      </w:r>
    </w:p>
    <w:p w:rsidR="00952619" w:rsidRDefault="003C6899" w:rsidP="00952619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899">
        <w:rPr>
          <w:rFonts w:ascii="Times New Roman" w:hAnsi="Times New Roman" w:cs="Times New Roman"/>
          <w:sz w:val="24"/>
        </w:rPr>
        <w:lastRenderedPageBreak/>
        <w:t>мы</w:t>
      </w:r>
      <w:r w:rsidR="00952619">
        <w:rPr>
          <w:rFonts w:ascii="Times New Roman" w:hAnsi="Times New Roman" w:cs="Times New Roman"/>
          <w:sz w:val="24"/>
        </w:rPr>
        <w:t xml:space="preserve"> </w:t>
      </w:r>
      <w:r w:rsidRPr="003C6899">
        <w:rPr>
          <w:rFonts w:ascii="Times New Roman" w:hAnsi="Times New Roman" w:cs="Times New Roman"/>
          <w:sz w:val="24"/>
        </w:rPr>
        <w:t xml:space="preserve">решили составить общую модель питания </w:t>
      </w:r>
      <w:r>
        <w:rPr>
          <w:rFonts w:ascii="Times New Roman" w:hAnsi="Times New Roman" w:cs="Times New Roman"/>
          <w:sz w:val="24"/>
        </w:rPr>
        <w:t xml:space="preserve">подростков. </w:t>
      </w:r>
      <w:r w:rsidRPr="003C6899">
        <w:rPr>
          <w:rFonts w:ascii="Times New Roman" w:hAnsi="Times New Roman"/>
          <w:sz w:val="24"/>
        </w:rPr>
        <w:t>Для этого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5A7420" w:rsidRPr="002D5FF5">
        <w:rPr>
          <w:rFonts w:ascii="Times New Roman" w:hAnsi="Times New Roman"/>
          <w:sz w:val="24"/>
        </w:rPr>
        <w:t>мы провели социологический опрос</w:t>
      </w:r>
      <w:r>
        <w:rPr>
          <w:rFonts w:ascii="Times New Roman" w:hAnsi="Times New Roman"/>
          <w:sz w:val="24"/>
        </w:rPr>
        <w:t xml:space="preserve"> </w:t>
      </w:r>
      <w:r w:rsidR="002D5FF5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>еди учащихся 9-11 классов лицея. В</w:t>
      </w:r>
      <w:r w:rsidR="002D5FF5" w:rsidRPr="007F427D">
        <w:rPr>
          <w:rFonts w:ascii="Times New Roman" w:hAnsi="Times New Roman"/>
          <w:sz w:val="24"/>
          <w:szCs w:val="24"/>
        </w:rPr>
        <w:t xml:space="preserve"> нем приняли участие  33 учащихся  из 9-х  классов в возрасте от 14 до 16 лет и 28 учащихся 10-11 классов в возрасте 15-18 лет.</w:t>
      </w:r>
    </w:p>
    <w:p w:rsidR="0054692F" w:rsidRPr="002A2577" w:rsidRDefault="002D5FF5" w:rsidP="0054692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2A2577">
        <w:rPr>
          <w:rFonts w:ascii="Times New Roman" w:hAnsi="Times New Roman"/>
          <w:sz w:val="24"/>
        </w:rPr>
        <w:t>Анализ результатов показал,  что большинство учащихся,</w:t>
      </w:r>
      <w:r w:rsidR="00952619" w:rsidRPr="002A2577">
        <w:rPr>
          <w:rFonts w:ascii="Times New Roman" w:hAnsi="Times New Roman"/>
          <w:sz w:val="24"/>
        </w:rPr>
        <w:t xml:space="preserve"> </w:t>
      </w:r>
      <w:r w:rsidRPr="002A2577">
        <w:rPr>
          <w:rFonts w:ascii="Times New Roman" w:hAnsi="Times New Roman"/>
          <w:sz w:val="24"/>
        </w:rPr>
        <w:t xml:space="preserve">из числа опрошенных, проживают в общежитии или арендуют жилье – 52% учащихся 9-х классов и 61% учащихся 10-11 классов. Радует тот факт, что больше половины </w:t>
      </w:r>
      <w:r w:rsidR="0054692F" w:rsidRPr="002A2577">
        <w:rPr>
          <w:rFonts w:ascii="Times New Roman" w:hAnsi="Times New Roman"/>
          <w:sz w:val="24"/>
        </w:rPr>
        <w:t>лицеистов</w:t>
      </w:r>
      <w:r w:rsidRPr="002A2577">
        <w:rPr>
          <w:rFonts w:ascii="Times New Roman" w:hAnsi="Times New Roman"/>
          <w:sz w:val="24"/>
        </w:rPr>
        <w:t xml:space="preserve"> имеют полные приемы пищи 3 более раз в день</w:t>
      </w:r>
      <w:r w:rsidR="0054692F" w:rsidRPr="002A2577">
        <w:rPr>
          <w:rFonts w:ascii="Times New Roman" w:hAnsi="Times New Roman"/>
          <w:sz w:val="24"/>
        </w:rPr>
        <w:t>.</w:t>
      </w:r>
      <w:r w:rsidRPr="002A2577">
        <w:rPr>
          <w:rFonts w:ascii="Times New Roman" w:hAnsi="Times New Roman"/>
          <w:sz w:val="24"/>
        </w:rPr>
        <w:t xml:space="preserve"> </w:t>
      </w:r>
      <w:r w:rsidR="0054692F" w:rsidRPr="002A2577">
        <w:rPr>
          <w:rFonts w:ascii="Times New Roman" w:hAnsi="Times New Roman"/>
          <w:sz w:val="24"/>
        </w:rPr>
        <w:t>В</w:t>
      </w:r>
      <w:r w:rsidRPr="002A2577">
        <w:rPr>
          <w:rFonts w:ascii="Times New Roman" w:hAnsi="Times New Roman"/>
          <w:sz w:val="24"/>
        </w:rPr>
        <w:t xml:space="preserve"> число любимых блюд вошли: салаты, разные виды супа, борщ, пельмени (домашние). </w:t>
      </w:r>
      <w:r w:rsidR="00952619" w:rsidRPr="002A2577">
        <w:rPr>
          <w:rFonts w:ascii="Times New Roman" w:hAnsi="Times New Roman"/>
          <w:sz w:val="24"/>
        </w:rPr>
        <w:t xml:space="preserve"> </w:t>
      </w:r>
    </w:p>
    <w:p w:rsidR="0054692F" w:rsidRPr="002A2577" w:rsidRDefault="002D5FF5" w:rsidP="0054692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2A2577">
        <w:rPr>
          <w:rFonts w:ascii="Times New Roman" w:hAnsi="Times New Roman"/>
          <w:sz w:val="24"/>
        </w:rPr>
        <w:t>Помимо основных приемов пищи, наш режим питания, как правило, дополняют перекусы. Хочется отметить, что более 50% учащихся лицея имеют 1-2 перекуса в день</w:t>
      </w:r>
      <w:r w:rsidR="0054692F" w:rsidRPr="002A2577">
        <w:rPr>
          <w:rFonts w:ascii="Times New Roman" w:hAnsi="Times New Roman"/>
          <w:sz w:val="24"/>
        </w:rPr>
        <w:t>.</w:t>
      </w:r>
      <w:r w:rsidRPr="002A2577">
        <w:rPr>
          <w:rFonts w:ascii="Times New Roman" w:hAnsi="Times New Roman"/>
          <w:sz w:val="24"/>
        </w:rPr>
        <w:t xml:space="preserve"> В число любимых продуктов для перекуса попали:</w:t>
      </w:r>
      <w:r w:rsidR="0054692F" w:rsidRPr="002A2577">
        <w:rPr>
          <w:rFonts w:ascii="Times New Roman" w:hAnsi="Times New Roman"/>
          <w:sz w:val="24"/>
        </w:rPr>
        <w:t xml:space="preserve"> </w:t>
      </w:r>
      <w:r w:rsidRPr="002A2577">
        <w:rPr>
          <w:rFonts w:ascii="Times New Roman" w:hAnsi="Times New Roman"/>
          <w:sz w:val="24"/>
        </w:rPr>
        <w:t>фрукты (большая часть опрошенных назвала  яблоки, в качестве основного продукта для перекуса), йогурты, разные виды бутербродов, шоколад, конфеты и чипсы</w:t>
      </w:r>
      <w:r w:rsidR="0054692F" w:rsidRPr="002A2577">
        <w:rPr>
          <w:rFonts w:ascii="Times New Roman" w:hAnsi="Times New Roman"/>
          <w:sz w:val="24"/>
        </w:rPr>
        <w:t>.</w:t>
      </w:r>
      <w:r w:rsidRPr="002A2577">
        <w:rPr>
          <w:rFonts w:ascii="Times New Roman" w:hAnsi="Times New Roman"/>
          <w:sz w:val="24"/>
        </w:rPr>
        <w:t xml:space="preserve"> </w:t>
      </w:r>
      <w:r w:rsidR="00952619" w:rsidRPr="002A2577">
        <w:rPr>
          <w:rFonts w:ascii="Times New Roman" w:hAnsi="Times New Roman"/>
          <w:sz w:val="24"/>
        </w:rPr>
        <w:t xml:space="preserve"> </w:t>
      </w:r>
      <w:r w:rsidRPr="002A2577">
        <w:rPr>
          <w:rFonts w:ascii="Times New Roman" w:hAnsi="Times New Roman"/>
          <w:sz w:val="24"/>
        </w:rPr>
        <w:t>Интересно</w:t>
      </w:r>
      <w:r w:rsidR="0054692F" w:rsidRPr="002A2577">
        <w:rPr>
          <w:rFonts w:ascii="Times New Roman" w:hAnsi="Times New Roman"/>
          <w:sz w:val="24"/>
        </w:rPr>
        <w:t xml:space="preserve"> </w:t>
      </w:r>
      <w:r w:rsidRPr="002A2577">
        <w:rPr>
          <w:rFonts w:ascii="Times New Roman" w:hAnsi="Times New Roman"/>
          <w:sz w:val="24"/>
        </w:rPr>
        <w:t xml:space="preserve">отметить, что лишь несколько учащихся из 11-х классов упомянули овощи в числе своих любимых продуктов для перекуса. </w:t>
      </w:r>
    </w:p>
    <w:p w:rsidR="0054692F" w:rsidRPr="002A2577" w:rsidRDefault="002D5FF5" w:rsidP="0054692F">
      <w:pPr>
        <w:pStyle w:val="a5"/>
        <w:spacing w:line="240" w:lineRule="auto"/>
        <w:ind w:left="0" w:firstLine="708"/>
        <w:jc w:val="both"/>
        <w:rPr>
          <w:rFonts w:ascii="Times New Roman" w:hAnsi="Times New Roman"/>
        </w:rPr>
      </w:pPr>
      <w:r w:rsidRPr="002A2577">
        <w:rPr>
          <w:rFonts w:ascii="Times New Roman" w:hAnsi="Times New Roman"/>
        </w:rPr>
        <w:t>Останавливаясь на вопросе личного отношения к здоровому питанию, мы рады отметить, что 70%</w:t>
      </w:r>
      <w:r w:rsidR="0054692F" w:rsidRPr="002A2577">
        <w:rPr>
          <w:rFonts w:ascii="Times New Roman" w:hAnsi="Times New Roman"/>
        </w:rPr>
        <w:t xml:space="preserve"> </w:t>
      </w:r>
      <w:r w:rsidRPr="002A2577">
        <w:rPr>
          <w:rFonts w:ascii="Times New Roman" w:hAnsi="Times New Roman"/>
        </w:rPr>
        <w:t xml:space="preserve"> девятиклассников и 82% учащихся 10-11 классов задумываются о здоровом питании. При этом 67% учеников 9-х классов лицея и 43% подростков 10-11 класса считают свое питание правильным. </w:t>
      </w:r>
      <w:r w:rsidR="0054692F" w:rsidRPr="002A2577">
        <w:rPr>
          <w:rFonts w:ascii="Times New Roman" w:hAnsi="Times New Roman"/>
        </w:rPr>
        <w:t xml:space="preserve"> </w:t>
      </w:r>
    </w:p>
    <w:p w:rsidR="0054692F" w:rsidRPr="002A2577" w:rsidRDefault="0054692F" w:rsidP="0054692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2A2577">
        <w:rPr>
          <w:rFonts w:ascii="Times New Roman" w:hAnsi="Times New Roman"/>
          <w:sz w:val="24"/>
        </w:rPr>
        <w:t>Говоря об отношении подростков</w:t>
      </w:r>
      <w:r w:rsidR="002D5FF5" w:rsidRPr="002A2577">
        <w:rPr>
          <w:rFonts w:ascii="Times New Roman" w:hAnsi="Times New Roman"/>
          <w:sz w:val="24"/>
        </w:rPr>
        <w:t xml:space="preserve"> к фастфуду и регулярности его употребления, мы видим, что небольшой процент учеников </w:t>
      </w:r>
      <w:r w:rsidRPr="002A2577">
        <w:rPr>
          <w:rFonts w:ascii="Times New Roman" w:hAnsi="Times New Roman"/>
          <w:sz w:val="24"/>
        </w:rPr>
        <w:t>имее</w:t>
      </w:r>
      <w:r w:rsidR="002D5FF5" w:rsidRPr="002A2577">
        <w:rPr>
          <w:rFonts w:ascii="Times New Roman" w:hAnsi="Times New Roman"/>
          <w:sz w:val="24"/>
        </w:rPr>
        <w:t>т сложившееся отрицательное отношение к продуктам быстрого приготовления – 19% девятиклассников и 15% учеников 10-11 классов, остальная часть лицеистов имеет положительное или нейтральное отношение.</w:t>
      </w:r>
      <w:r w:rsidRPr="002A2577">
        <w:rPr>
          <w:rFonts w:ascii="Times New Roman" w:hAnsi="Times New Roman"/>
          <w:sz w:val="24"/>
        </w:rPr>
        <w:t xml:space="preserve"> Кроме того,</w:t>
      </w:r>
      <w:r w:rsidR="002D5FF5" w:rsidRPr="002A2577">
        <w:rPr>
          <w:rFonts w:ascii="Times New Roman" w:hAnsi="Times New Roman"/>
          <w:sz w:val="24"/>
        </w:rPr>
        <w:t xml:space="preserve"> большой процент учащихся употребляет продукты быстрого приготовления: редко – около 35% от числа всех опрошенных или крайне редко – около 19% от числа всех опрошенных</w:t>
      </w:r>
      <w:r w:rsidRPr="002A2577">
        <w:rPr>
          <w:rFonts w:ascii="Times New Roman" w:hAnsi="Times New Roman"/>
          <w:sz w:val="24"/>
        </w:rPr>
        <w:t>.</w:t>
      </w:r>
    </w:p>
    <w:p w:rsidR="00686B05" w:rsidRDefault="002D5FF5" w:rsidP="00686B05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2A2577">
        <w:rPr>
          <w:rFonts w:ascii="Times New Roman" w:hAnsi="Times New Roman"/>
          <w:sz w:val="24"/>
        </w:rPr>
        <w:t>Также, отдельно хочется отметить, что 55% учащихся 9-х классов и 41% учащихся 10-11 классов обращает внимание на состав покупаемых продуктов. На срок годности обращают внимание 97% девятиклассников и 86% старшеклассников.</w:t>
      </w:r>
      <w:r w:rsidR="0054692F" w:rsidRPr="002A2577">
        <w:rPr>
          <w:rFonts w:ascii="Times New Roman" w:hAnsi="Times New Roman"/>
          <w:sz w:val="24"/>
        </w:rPr>
        <w:t xml:space="preserve"> </w:t>
      </w:r>
      <w:r w:rsidR="005A7420" w:rsidRPr="002A2577">
        <w:rPr>
          <w:rFonts w:ascii="Times New Roman" w:hAnsi="Times New Roman"/>
          <w:sz w:val="24"/>
        </w:rPr>
        <w:t>Более подробный анализ резуль</w:t>
      </w:r>
      <w:r w:rsidRPr="002A2577">
        <w:rPr>
          <w:rFonts w:ascii="Times New Roman" w:hAnsi="Times New Roman"/>
          <w:sz w:val="24"/>
        </w:rPr>
        <w:t>татов можно найти в приложении 1</w:t>
      </w:r>
      <w:r w:rsidR="005A7420" w:rsidRPr="002A2577">
        <w:rPr>
          <w:rFonts w:ascii="Times New Roman" w:hAnsi="Times New Roman"/>
          <w:sz w:val="24"/>
        </w:rPr>
        <w:t>.</w:t>
      </w:r>
    </w:p>
    <w:p w:rsidR="006855F1" w:rsidRPr="00885A17" w:rsidRDefault="00431907" w:rsidP="00885A17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r w:rsidR="00686B05">
        <w:rPr>
          <w:rFonts w:ascii="Times New Roman" w:hAnsi="Times New Roman" w:cs="Times New Roman"/>
          <w:sz w:val="24"/>
        </w:rPr>
        <w:t xml:space="preserve"> чтобы </w:t>
      </w:r>
      <w:r w:rsidR="00686B05" w:rsidRPr="003C6899">
        <w:rPr>
          <w:rFonts w:ascii="Times New Roman" w:hAnsi="Times New Roman" w:cs="Times New Roman"/>
          <w:sz w:val="24"/>
        </w:rPr>
        <w:t xml:space="preserve">составить общую модель питания </w:t>
      </w:r>
      <w:r w:rsidR="00686B05">
        <w:rPr>
          <w:rFonts w:ascii="Times New Roman" w:hAnsi="Times New Roman" w:cs="Times New Roman"/>
          <w:sz w:val="24"/>
        </w:rPr>
        <w:t>подростков лицея мы выбрали общие высокие показатели</w:t>
      </w:r>
      <w:r>
        <w:rPr>
          <w:rFonts w:ascii="Times New Roman" w:hAnsi="Times New Roman" w:cs="Times New Roman"/>
          <w:sz w:val="24"/>
        </w:rPr>
        <w:t xml:space="preserve"> учащихся 9-11 классов,</w:t>
      </w:r>
      <w:r w:rsidR="00686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полученные </w:t>
      </w:r>
      <w:r w:rsidR="00686B0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результатам опроса и соотнесли их с</w:t>
      </w:r>
      <w:r w:rsidR="00686B05">
        <w:rPr>
          <w:rFonts w:ascii="Times New Roman" w:hAnsi="Times New Roman" w:cs="Times New Roman"/>
          <w:sz w:val="24"/>
        </w:rPr>
        <w:t xml:space="preserve"> предложенным</w:t>
      </w:r>
      <w:r>
        <w:rPr>
          <w:rFonts w:ascii="Times New Roman" w:hAnsi="Times New Roman" w:cs="Times New Roman"/>
          <w:sz w:val="24"/>
        </w:rPr>
        <w:t>и</w:t>
      </w:r>
      <w:r w:rsidR="00686B05">
        <w:rPr>
          <w:rFonts w:ascii="Times New Roman" w:hAnsi="Times New Roman" w:cs="Times New Roman"/>
          <w:sz w:val="24"/>
        </w:rPr>
        <w:t xml:space="preserve"> в анкете критериям</w:t>
      </w:r>
      <w:r>
        <w:rPr>
          <w:rFonts w:ascii="Times New Roman" w:hAnsi="Times New Roman" w:cs="Times New Roman"/>
          <w:sz w:val="24"/>
        </w:rPr>
        <w:t xml:space="preserve">. </w:t>
      </w:r>
      <w:r w:rsidR="00C14002">
        <w:rPr>
          <w:rFonts w:ascii="Times New Roman" w:hAnsi="Times New Roman" w:cs="Times New Roman"/>
          <w:sz w:val="24"/>
        </w:rPr>
        <w:t xml:space="preserve">В итоге, подросток в нашей модели: задумывается о своем питании и считает его здоровым; имеет четырех разовое полное питание, отдает предпочтение различным видам супа и салатам, любит пельмени; </w:t>
      </w:r>
      <w:r w:rsidR="00792849">
        <w:rPr>
          <w:rFonts w:ascii="Times New Roman" w:hAnsi="Times New Roman" w:cs="Times New Roman"/>
          <w:sz w:val="24"/>
        </w:rPr>
        <w:t>имеет не менее 2 перекусов в день, основу которых составляют фрукты (яблоки), различные бутерброды и йогурты;</w:t>
      </w:r>
      <w:r w:rsidR="00885A17">
        <w:rPr>
          <w:rFonts w:ascii="Times New Roman" w:hAnsi="Times New Roman" w:cs="Times New Roman"/>
          <w:sz w:val="24"/>
        </w:rPr>
        <w:t xml:space="preserve"> скорее редко употребляет в пищу фаст</w:t>
      </w:r>
      <w:r w:rsidR="00082BFF">
        <w:rPr>
          <w:rFonts w:ascii="Times New Roman" w:hAnsi="Times New Roman" w:cs="Times New Roman"/>
          <w:sz w:val="24"/>
        </w:rPr>
        <w:t>-</w:t>
      </w:r>
      <w:r w:rsidR="00885A17">
        <w:rPr>
          <w:rFonts w:ascii="Times New Roman" w:hAnsi="Times New Roman" w:cs="Times New Roman"/>
          <w:sz w:val="24"/>
        </w:rPr>
        <w:t xml:space="preserve">фуд; </w:t>
      </w:r>
      <w:r w:rsidR="00792849">
        <w:rPr>
          <w:rFonts w:ascii="Times New Roman" w:hAnsi="Times New Roman" w:cs="Times New Roman"/>
          <w:sz w:val="24"/>
        </w:rPr>
        <w:t xml:space="preserve"> при покупке продуктов питания руководствуется  вкусовыми предпочтениями и ценой</w:t>
      </w:r>
      <w:r w:rsidR="00885A17">
        <w:rPr>
          <w:rFonts w:ascii="Times New Roman" w:hAnsi="Times New Roman" w:cs="Times New Roman"/>
          <w:sz w:val="24"/>
        </w:rPr>
        <w:t>;</w:t>
      </w:r>
      <w:r w:rsidR="00792849">
        <w:rPr>
          <w:rFonts w:ascii="Times New Roman" w:hAnsi="Times New Roman" w:cs="Times New Roman"/>
          <w:sz w:val="24"/>
        </w:rPr>
        <w:t xml:space="preserve"> обращает внимание на срок годности и состав.</w:t>
      </w:r>
    </w:p>
    <w:p w:rsidR="003A6701" w:rsidRPr="0054692F" w:rsidRDefault="00502E6C" w:rsidP="0054692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Роль перекусов в модели здорового питания</w:t>
      </w:r>
    </w:p>
    <w:p w:rsidR="005E6580" w:rsidRPr="00825C32" w:rsidRDefault="00502E6C" w:rsidP="00DA1A02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</w:rPr>
      </w:pPr>
      <w:r w:rsidRPr="00996B0A">
        <w:rPr>
          <w:rFonts w:ascii="Times New Roman" w:hAnsi="Times New Roman" w:cs="Times New Roman"/>
          <w:sz w:val="24"/>
        </w:rPr>
        <w:t>Переку</w:t>
      </w:r>
      <w:r w:rsidR="00996B0A" w:rsidRPr="00996B0A">
        <w:rPr>
          <w:rFonts w:ascii="Times New Roman" w:hAnsi="Times New Roman" w:cs="Times New Roman"/>
          <w:sz w:val="24"/>
        </w:rPr>
        <w:t>сы играют важную роль в питании подростков. Здесь нужно помнить, что они не должны подменять или вытеснять полные приемы пищи и должны быть полезны для растущего организма подростка. Руководствуясь данными анкеты, мы решили изучить состав используемых для перекуса продуктов, чтобы оценить их пользу и вред для здоровья учащихся.</w:t>
      </w:r>
      <w:r w:rsidR="00DA1A02">
        <w:rPr>
          <w:rFonts w:ascii="Times New Roman" w:hAnsi="Times New Roman" w:cs="Times New Roman"/>
          <w:sz w:val="24"/>
        </w:rPr>
        <w:t xml:space="preserve"> Описание полученных результатов можно найти в приложении 2. </w:t>
      </w:r>
      <w:r w:rsidR="00996B0A">
        <w:rPr>
          <w:rFonts w:ascii="Times New Roman" w:hAnsi="Times New Roman" w:cs="Times New Roman"/>
          <w:color w:val="C00000"/>
          <w:sz w:val="24"/>
        </w:rPr>
        <w:t xml:space="preserve"> </w:t>
      </w:r>
      <w:r w:rsidR="00DA1A02">
        <w:rPr>
          <w:rFonts w:ascii="Times New Roman" w:hAnsi="Times New Roman" w:cs="Times New Roman"/>
          <w:color w:val="C00000"/>
          <w:sz w:val="24"/>
        </w:rPr>
        <w:t xml:space="preserve"> </w:t>
      </w:r>
    </w:p>
    <w:p w:rsidR="007A6AB1" w:rsidRPr="00551B03" w:rsidRDefault="00DA1A02" w:rsidP="00551B03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Таким образом, при выборе продуктов для перекуса нужно обращать внимание на </w:t>
      </w:r>
      <w:r w:rsidR="00C56A67">
        <w:rPr>
          <w:rFonts w:ascii="Times New Roman" w:hAnsi="Times New Roman" w:cs="Times New Roman"/>
          <w:color w:val="0D0D0D" w:themeColor="text1" w:themeTint="F2"/>
          <w:sz w:val="24"/>
        </w:rPr>
        <w:t xml:space="preserve">их срок годности и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качество</w:t>
      </w:r>
      <w:r w:rsidR="00C56A67">
        <w:rPr>
          <w:rFonts w:ascii="Times New Roman" w:hAnsi="Times New Roman" w:cs="Times New Roman"/>
          <w:color w:val="0D0D0D" w:themeColor="text1" w:themeTint="F2"/>
          <w:sz w:val="24"/>
        </w:rPr>
        <w:t xml:space="preserve">, соизмерять пользу и вред компонентов входящих в состав продукта с состоянием своего здоровья (аллергические реакции, хронические заболевания и прочее). При выборе овощей и фруктов отдавать предпочтение тем, которые  </w:t>
      </w:r>
      <w:r w:rsidR="00551B03">
        <w:rPr>
          <w:rFonts w:ascii="Times New Roman" w:hAnsi="Times New Roman" w:cs="Times New Roman"/>
          <w:color w:val="0D0D0D" w:themeColor="text1" w:themeTint="F2"/>
          <w:sz w:val="24"/>
        </w:rPr>
        <w:t>типичны для нашего региона, выбирать проверенного производителя.</w:t>
      </w:r>
    </w:p>
    <w:p w:rsidR="007A6AB1" w:rsidRPr="0077229A" w:rsidRDefault="00ED6646" w:rsidP="00905F0D">
      <w:pPr>
        <w:pStyle w:val="1"/>
        <w:numPr>
          <w:ilvl w:val="0"/>
          <w:numId w:val="23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Основные принципы здорового питания</w:t>
      </w:r>
    </w:p>
    <w:p w:rsidR="00B232E3" w:rsidRDefault="00711EA8" w:rsidP="00B232E3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0A4D">
        <w:rPr>
          <w:rFonts w:ascii="Times New Roman" w:hAnsi="Times New Roman" w:cs="Times New Roman"/>
          <w:sz w:val="24"/>
        </w:rPr>
        <w:t xml:space="preserve">Пища является крайне необходимым </w:t>
      </w:r>
      <w:r w:rsidR="00FA718B" w:rsidRPr="004F0A4D">
        <w:rPr>
          <w:rFonts w:ascii="Times New Roman" w:hAnsi="Times New Roman" w:cs="Times New Roman"/>
          <w:sz w:val="24"/>
        </w:rPr>
        <w:t xml:space="preserve">аспектом нашей </w:t>
      </w:r>
      <w:r w:rsidRPr="004F0A4D">
        <w:rPr>
          <w:rFonts w:ascii="Times New Roman" w:hAnsi="Times New Roman" w:cs="Times New Roman"/>
          <w:sz w:val="24"/>
        </w:rPr>
        <w:t>жизн</w:t>
      </w:r>
      <w:r w:rsidR="00FA718B" w:rsidRPr="004F0A4D">
        <w:rPr>
          <w:rFonts w:ascii="Times New Roman" w:hAnsi="Times New Roman" w:cs="Times New Roman"/>
          <w:sz w:val="24"/>
        </w:rPr>
        <w:t>и</w:t>
      </w:r>
      <w:r w:rsidRPr="004F0A4D">
        <w:rPr>
          <w:rFonts w:ascii="Times New Roman" w:hAnsi="Times New Roman" w:cs="Times New Roman"/>
          <w:sz w:val="24"/>
        </w:rPr>
        <w:t xml:space="preserve">. Она влияет на состояние здоровья, </w:t>
      </w:r>
      <w:r w:rsidR="00FA718B" w:rsidRPr="004F0A4D">
        <w:rPr>
          <w:rFonts w:ascii="Times New Roman" w:hAnsi="Times New Roman" w:cs="Times New Roman"/>
          <w:sz w:val="24"/>
        </w:rPr>
        <w:t xml:space="preserve">общую работоспособность, умственное и </w:t>
      </w:r>
      <w:r w:rsidRPr="004F0A4D">
        <w:rPr>
          <w:rFonts w:ascii="Times New Roman" w:hAnsi="Times New Roman" w:cs="Times New Roman"/>
          <w:sz w:val="24"/>
        </w:rPr>
        <w:t xml:space="preserve">физическое </w:t>
      </w:r>
      <w:r w:rsidR="00FA718B" w:rsidRPr="004F0A4D">
        <w:rPr>
          <w:rFonts w:ascii="Times New Roman" w:hAnsi="Times New Roman" w:cs="Times New Roman"/>
          <w:sz w:val="24"/>
        </w:rPr>
        <w:t>развитие.</w:t>
      </w:r>
      <w:r w:rsidRPr="004F0A4D">
        <w:rPr>
          <w:rFonts w:ascii="Times New Roman" w:hAnsi="Times New Roman" w:cs="Times New Roman"/>
          <w:sz w:val="24"/>
        </w:rPr>
        <w:t xml:space="preserve"> </w:t>
      </w:r>
      <w:r w:rsidR="004A0147">
        <w:rPr>
          <w:rFonts w:ascii="Times New Roman" w:hAnsi="Times New Roman" w:cs="Times New Roman"/>
          <w:sz w:val="24"/>
        </w:rPr>
        <w:t>Однако для того чтобы она приносила максимум пользы надо придерживаться основных принципов здорового питания. Учитывая модель питания учащихся лицея</w:t>
      </w:r>
      <w:r w:rsidR="003F1EBE">
        <w:rPr>
          <w:rFonts w:ascii="Times New Roman" w:hAnsi="Times New Roman" w:cs="Times New Roman"/>
          <w:sz w:val="24"/>
        </w:rPr>
        <w:t>,</w:t>
      </w:r>
      <w:r w:rsidR="004A0147">
        <w:rPr>
          <w:rFonts w:ascii="Times New Roman" w:hAnsi="Times New Roman" w:cs="Times New Roman"/>
          <w:sz w:val="24"/>
        </w:rPr>
        <w:t xml:space="preserve"> мы хотим </w:t>
      </w:r>
      <w:r w:rsidR="003F1EBE">
        <w:rPr>
          <w:rFonts w:ascii="Times New Roman" w:hAnsi="Times New Roman" w:cs="Times New Roman"/>
          <w:sz w:val="24"/>
        </w:rPr>
        <w:t>сделать акцент на следующие принципы, которыми следует руководствоваться при организации своего питания:</w:t>
      </w:r>
    </w:p>
    <w:p w:rsidR="003F1EBE" w:rsidRPr="003F1EBE" w:rsidRDefault="003F1EBE" w:rsidP="00905F0D">
      <w:pPr>
        <w:pStyle w:val="a3"/>
        <w:numPr>
          <w:ilvl w:val="0"/>
          <w:numId w:val="26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Питание подростков должно быть частым (не реже 4-5 рез в день, в одно и то же </w:t>
      </w:r>
      <w:r w:rsidRPr="003F1EBE">
        <w:rPr>
          <w:rFonts w:ascii="Times New Roman" w:hAnsi="Times New Roman" w:cs="Times New Roman"/>
          <w:sz w:val="24"/>
        </w:rPr>
        <w:t>время)</w:t>
      </w:r>
      <w:r>
        <w:rPr>
          <w:rFonts w:ascii="Times New Roman" w:hAnsi="Times New Roman" w:cs="Times New Roman"/>
          <w:sz w:val="24"/>
        </w:rPr>
        <w:t>.</w:t>
      </w:r>
    </w:p>
    <w:p w:rsidR="00905F0D" w:rsidRPr="00360567" w:rsidRDefault="00905F0D" w:rsidP="00905F0D">
      <w:pPr>
        <w:pStyle w:val="a3"/>
        <w:numPr>
          <w:ilvl w:val="0"/>
          <w:numId w:val="26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Завтрак должен содержать не менее 25% дневной нормы калорий, обед - не менее 35%,   полдник -  15%,  ужин -  до 25% дневной нормы калорий.</w:t>
      </w:r>
    </w:p>
    <w:p w:rsidR="003F1EBE" w:rsidRPr="00B232E3" w:rsidRDefault="0066679E" w:rsidP="00905F0D">
      <w:pPr>
        <w:pStyle w:val="af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="003F1EBE" w:rsidRPr="00B232E3">
        <w:rPr>
          <w:rFonts w:ascii="Times New Roman" w:hAnsi="Times New Roman"/>
          <w:sz w:val="24"/>
        </w:rPr>
        <w:t>жедневно</w:t>
      </w:r>
      <w:r>
        <w:rPr>
          <w:rFonts w:ascii="Times New Roman" w:hAnsi="Times New Roman"/>
          <w:sz w:val="24"/>
        </w:rPr>
        <w:t xml:space="preserve"> необходимо</w:t>
      </w:r>
      <w:r w:rsidR="003F1EBE" w:rsidRPr="00B232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употреблять в пищу:</w:t>
      </w:r>
      <w:r w:rsidR="000C1797">
        <w:rPr>
          <w:rFonts w:ascii="Times New Roman" w:hAnsi="Times New Roman"/>
          <w:sz w:val="24"/>
        </w:rPr>
        <w:t xml:space="preserve"> хлеб, </w:t>
      </w:r>
      <w:bookmarkStart w:id="0" w:name="_GoBack"/>
      <w:bookmarkEnd w:id="0"/>
      <w:r w:rsidR="004F2648">
        <w:rPr>
          <w:rFonts w:ascii="Times New Roman" w:hAnsi="Times New Roman"/>
          <w:sz w:val="24"/>
        </w:rPr>
        <w:t>молоко, масло, мясо,</w:t>
      </w:r>
      <w:r w:rsidR="003F1EBE" w:rsidRPr="00B232E3">
        <w:rPr>
          <w:rFonts w:ascii="Times New Roman" w:hAnsi="Times New Roman"/>
          <w:sz w:val="24"/>
        </w:rPr>
        <w:t xml:space="preserve"> овощи, фрукты.</w:t>
      </w:r>
    </w:p>
    <w:p w:rsidR="003F1EBE" w:rsidRPr="00B232E3" w:rsidRDefault="003F1EBE" w:rsidP="00905F0D">
      <w:pPr>
        <w:pStyle w:val="af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</w:rPr>
      </w:pPr>
      <w:r w:rsidRPr="00B232E3">
        <w:rPr>
          <w:rFonts w:ascii="Times New Roman" w:hAnsi="Times New Roman"/>
          <w:sz w:val="24"/>
        </w:rPr>
        <w:t>Рыбу, яйца, сыр, творог, кисломолочные продукты рекомендуется</w:t>
      </w:r>
      <w:r w:rsidR="0066679E">
        <w:rPr>
          <w:rFonts w:ascii="Times New Roman" w:hAnsi="Times New Roman"/>
          <w:sz w:val="24"/>
        </w:rPr>
        <w:t xml:space="preserve"> употреблять</w:t>
      </w:r>
      <w:r w:rsidRPr="00B232E3">
        <w:rPr>
          <w:rFonts w:ascii="Times New Roman" w:hAnsi="Times New Roman"/>
          <w:sz w:val="24"/>
        </w:rPr>
        <w:t xml:space="preserve"> 1 раз в 2-3 дня.</w:t>
      </w:r>
    </w:p>
    <w:p w:rsidR="00905F0D" w:rsidRPr="00B232E3" w:rsidRDefault="00905F0D" w:rsidP="00905F0D">
      <w:pPr>
        <w:pStyle w:val="a3"/>
        <w:numPr>
          <w:ilvl w:val="0"/>
          <w:numId w:val="26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B232E3">
        <w:rPr>
          <w:rFonts w:ascii="Times New Roman" w:hAnsi="Times New Roman" w:cs="Times New Roman"/>
          <w:sz w:val="24"/>
        </w:rPr>
        <w:t xml:space="preserve">Лучшими источниками углеводов в питании </w:t>
      </w:r>
      <w:r>
        <w:rPr>
          <w:rFonts w:ascii="Times New Roman" w:hAnsi="Times New Roman"/>
          <w:sz w:val="24"/>
        </w:rPr>
        <w:t>подростка</w:t>
      </w:r>
      <w:r>
        <w:rPr>
          <w:rFonts w:ascii="Times New Roman" w:hAnsi="Times New Roman" w:cs="Times New Roman"/>
          <w:sz w:val="24"/>
        </w:rPr>
        <w:t xml:space="preserve"> являются фрукты, овощи и каши</w:t>
      </w:r>
      <w:r w:rsidR="004F2648">
        <w:rPr>
          <w:rFonts w:ascii="Times New Roman" w:hAnsi="Times New Roman" w:cs="Times New Roman"/>
          <w:sz w:val="24"/>
        </w:rPr>
        <w:t>.</w:t>
      </w:r>
      <w:r w:rsidRPr="00B232E3">
        <w:rPr>
          <w:rFonts w:ascii="Times New Roman" w:hAnsi="Times New Roman" w:cs="Times New Roman"/>
          <w:sz w:val="24"/>
        </w:rPr>
        <w:t xml:space="preserve"> Ежедневно </w:t>
      </w:r>
      <w:r>
        <w:rPr>
          <w:rFonts w:ascii="Times New Roman" w:hAnsi="Times New Roman"/>
          <w:sz w:val="24"/>
        </w:rPr>
        <w:t>в меню должны</w:t>
      </w:r>
      <w:r w:rsidRPr="00B232E3">
        <w:rPr>
          <w:rFonts w:ascii="Times New Roman" w:hAnsi="Times New Roman" w:cs="Times New Roman"/>
          <w:sz w:val="24"/>
        </w:rPr>
        <w:t xml:space="preserve"> быть фрукты и овощи зеленого, желтого (оранжево</w:t>
      </w:r>
      <w:r>
        <w:rPr>
          <w:rFonts w:ascii="Times New Roman" w:hAnsi="Times New Roman"/>
          <w:sz w:val="24"/>
        </w:rPr>
        <w:t xml:space="preserve">го), красного (бордового) цвета. </w:t>
      </w:r>
      <w:r w:rsidRPr="00B232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6679E" w:rsidRDefault="00905F0D" w:rsidP="00905F0D">
      <w:pPr>
        <w:pStyle w:val="a3"/>
        <w:numPr>
          <w:ilvl w:val="0"/>
          <w:numId w:val="26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о</w:t>
      </w:r>
      <w:r w:rsidR="0066679E">
        <w:rPr>
          <w:rFonts w:ascii="Times New Roman" w:hAnsi="Times New Roman" w:cs="Times New Roman"/>
          <w:sz w:val="24"/>
        </w:rPr>
        <w:t>граничить употребление сахара, мучного и газированных напитков</w:t>
      </w:r>
      <w:r>
        <w:rPr>
          <w:rFonts w:ascii="Times New Roman" w:hAnsi="Times New Roman" w:cs="Times New Roman"/>
          <w:sz w:val="24"/>
        </w:rPr>
        <w:t xml:space="preserve"> </w:t>
      </w:r>
      <w:r w:rsidRPr="00905F0D">
        <w:rPr>
          <w:rFonts w:ascii="Times New Roman" w:hAnsi="Times New Roman" w:cs="Times New Roman"/>
          <w:sz w:val="24"/>
        </w:rPr>
        <w:t>[2]</w:t>
      </w:r>
      <w:r w:rsidR="0066679E">
        <w:rPr>
          <w:rFonts w:ascii="Times New Roman" w:hAnsi="Times New Roman" w:cs="Times New Roman"/>
          <w:sz w:val="24"/>
        </w:rPr>
        <w:t>.</w:t>
      </w:r>
    </w:p>
    <w:p w:rsidR="00341BB4" w:rsidRPr="004640B9" w:rsidRDefault="00DB5337" w:rsidP="00905F0D">
      <w:pPr>
        <w:pStyle w:val="1"/>
        <w:spacing w:before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722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Заключение</w:t>
      </w:r>
    </w:p>
    <w:p w:rsidR="00B22676" w:rsidRPr="004A0147" w:rsidRDefault="004A0147" w:rsidP="004A0147">
      <w:pPr>
        <w:pStyle w:val="af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4A0147">
        <w:rPr>
          <w:rFonts w:ascii="Times New Roman" w:hAnsi="Times New Roman"/>
          <w:sz w:val="24"/>
          <w:szCs w:val="28"/>
        </w:rPr>
        <w:t>В ходе   работы над проектом были решены все поставленные  цели и задачи.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9B1A63">
        <w:rPr>
          <w:rFonts w:ascii="Times New Roman" w:hAnsi="Times New Roman"/>
          <w:sz w:val="24"/>
          <w:szCs w:val="24"/>
        </w:rPr>
        <w:t xml:space="preserve">Изучив  различные точки зрения по проблеме, </w:t>
      </w:r>
      <w:r w:rsidR="00B22676" w:rsidRPr="00F1067B">
        <w:rPr>
          <w:rFonts w:ascii="Times New Roman" w:hAnsi="Times New Roman"/>
          <w:sz w:val="24"/>
          <w:szCs w:val="24"/>
        </w:rPr>
        <w:t xml:space="preserve"> опираясь на</w:t>
      </w:r>
      <w:r w:rsidR="009B1A63">
        <w:rPr>
          <w:rFonts w:ascii="Times New Roman" w:hAnsi="Times New Roman"/>
          <w:sz w:val="24"/>
          <w:szCs w:val="24"/>
        </w:rPr>
        <w:t xml:space="preserve"> результаты опроса,</w:t>
      </w:r>
      <w:r w:rsidR="00B22676" w:rsidRPr="00F1067B">
        <w:rPr>
          <w:rFonts w:ascii="Times New Roman" w:hAnsi="Times New Roman"/>
          <w:sz w:val="24"/>
          <w:szCs w:val="24"/>
        </w:rPr>
        <w:t xml:space="preserve"> мы пришли к </w:t>
      </w:r>
      <w:r w:rsidR="009B1A63">
        <w:rPr>
          <w:rFonts w:ascii="Times New Roman" w:hAnsi="Times New Roman"/>
          <w:sz w:val="24"/>
          <w:szCs w:val="24"/>
        </w:rPr>
        <w:t>выводу, что</w:t>
      </w:r>
      <w:r w:rsidR="00B22676" w:rsidRPr="00F1067B">
        <w:rPr>
          <w:rFonts w:ascii="Times New Roman" w:hAnsi="Times New Roman"/>
          <w:sz w:val="24"/>
          <w:szCs w:val="24"/>
        </w:rPr>
        <w:t xml:space="preserve">: </w:t>
      </w:r>
    </w:p>
    <w:p w:rsidR="00E7299D" w:rsidRPr="00595BBD" w:rsidRDefault="00F1067B" w:rsidP="009B1A6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5BBD">
        <w:rPr>
          <w:rFonts w:ascii="Times New Roman" w:hAnsi="Times New Roman"/>
          <w:sz w:val="24"/>
          <w:szCs w:val="24"/>
        </w:rPr>
        <w:t>Здоровое питание</w:t>
      </w:r>
      <w:r w:rsidR="00B22676" w:rsidRPr="00595BBD">
        <w:rPr>
          <w:rFonts w:ascii="Times New Roman" w:hAnsi="Times New Roman"/>
          <w:sz w:val="24"/>
          <w:szCs w:val="24"/>
        </w:rPr>
        <w:t xml:space="preserve"> – это важный и сложный </w:t>
      </w:r>
      <w:r w:rsidRPr="00595BBD">
        <w:rPr>
          <w:rFonts w:ascii="Times New Roman" w:hAnsi="Times New Roman"/>
          <w:sz w:val="24"/>
          <w:szCs w:val="24"/>
        </w:rPr>
        <w:t xml:space="preserve"> процесс</w:t>
      </w:r>
      <w:r w:rsidR="00595BBD">
        <w:rPr>
          <w:rFonts w:ascii="Times New Roman" w:hAnsi="Times New Roman"/>
          <w:sz w:val="24"/>
          <w:szCs w:val="24"/>
        </w:rPr>
        <w:t xml:space="preserve">, который </w:t>
      </w:r>
      <w:r w:rsidR="00E7299D" w:rsidRPr="00595BBD">
        <w:rPr>
          <w:rFonts w:ascii="Times New Roman" w:hAnsi="Times New Roman"/>
          <w:sz w:val="24"/>
          <w:szCs w:val="24"/>
        </w:rPr>
        <w:t xml:space="preserve"> влияет на состояние здоровья, общую работоспособность, умственное и физическое развитие. Поэтому в организации </w:t>
      </w:r>
      <w:r w:rsidR="00595BBD">
        <w:rPr>
          <w:rFonts w:ascii="Times New Roman" w:hAnsi="Times New Roman"/>
          <w:sz w:val="24"/>
          <w:szCs w:val="24"/>
        </w:rPr>
        <w:t xml:space="preserve"> </w:t>
      </w:r>
      <w:r w:rsidR="00E7299D" w:rsidRPr="00595BBD">
        <w:rPr>
          <w:rFonts w:ascii="Times New Roman" w:hAnsi="Times New Roman"/>
          <w:sz w:val="24"/>
          <w:szCs w:val="24"/>
        </w:rPr>
        <w:t xml:space="preserve"> питания нужно:</w:t>
      </w:r>
    </w:p>
    <w:p w:rsidR="00E7299D" w:rsidRPr="00595BBD" w:rsidRDefault="00E7299D" w:rsidP="009B1A63">
      <w:pPr>
        <w:pStyle w:val="af"/>
        <w:numPr>
          <w:ilvl w:val="0"/>
          <w:numId w:val="2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95BBD">
        <w:rPr>
          <w:rFonts w:ascii="Times New Roman" w:hAnsi="Times New Roman"/>
          <w:sz w:val="24"/>
          <w:szCs w:val="24"/>
        </w:rPr>
        <w:t xml:space="preserve">придерживаться основных принципов здорового питания; </w:t>
      </w:r>
    </w:p>
    <w:p w:rsidR="00E7299D" w:rsidRPr="00595BBD" w:rsidRDefault="00E7299D" w:rsidP="009B1A63">
      <w:pPr>
        <w:pStyle w:val="af"/>
        <w:numPr>
          <w:ilvl w:val="0"/>
          <w:numId w:val="2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95BBD">
        <w:rPr>
          <w:rFonts w:ascii="Times New Roman" w:hAnsi="Times New Roman"/>
          <w:sz w:val="24"/>
          <w:szCs w:val="24"/>
        </w:rPr>
        <w:t>учитывать индивидуальные особенности своего организма   (возраст, пол, общее состояние здоровья, наличие различных заболеваний</w:t>
      </w:r>
      <w:r w:rsidR="009B1A63">
        <w:rPr>
          <w:rFonts w:ascii="Times New Roman" w:hAnsi="Times New Roman"/>
          <w:sz w:val="24"/>
          <w:szCs w:val="24"/>
        </w:rPr>
        <w:t>, наличие физических нагрузок</w:t>
      </w:r>
      <w:r w:rsidRPr="00595BBD">
        <w:rPr>
          <w:rFonts w:ascii="Times New Roman" w:hAnsi="Times New Roman"/>
          <w:sz w:val="24"/>
          <w:szCs w:val="24"/>
        </w:rPr>
        <w:t>);</w:t>
      </w:r>
    </w:p>
    <w:p w:rsidR="00595BBD" w:rsidRPr="009B1A63" w:rsidRDefault="00E7299D" w:rsidP="009B1A63">
      <w:pPr>
        <w:pStyle w:val="af"/>
        <w:numPr>
          <w:ilvl w:val="0"/>
          <w:numId w:val="27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95BBD">
        <w:rPr>
          <w:rFonts w:ascii="Times New Roman" w:hAnsi="Times New Roman"/>
          <w:sz w:val="24"/>
          <w:szCs w:val="24"/>
        </w:rPr>
        <w:t>учитывать социокультурный компонент (регион проживания, достаток, религиозные убеждения, общесемейные ценности).</w:t>
      </w:r>
    </w:p>
    <w:p w:rsidR="009B1A63" w:rsidRPr="000C4484" w:rsidRDefault="00B22676" w:rsidP="000C4484">
      <w:pPr>
        <w:pStyle w:val="af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1067B">
        <w:rPr>
          <w:rFonts w:ascii="Times New Roman" w:hAnsi="Times New Roman"/>
          <w:sz w:val="24"/>
          <w:szCs w:val="24"/>
        </w:rPr>
        <w:t xml:space="preserve">На наш взгляд, </w:t>
      </w:r>
      <w:r w:rsidRPr="00F1067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материал проекта и продукт можно использовать на классных </w:t>
      </w:r>
      <w:r w:rsidR="00ED664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часах. </w:t>
      </w:r>
      <w:r w:rsidRPr="00832D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Данный материал помогает больше узнать и лучше понять</w:t>
      </w:r>
      <w:r w:rsidR="00F1067B" w:rsidRPr="00832D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потребности</w:t>
      </w:r>
      <w:r w:rsidRPr="00832D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подростков, а также выстроить совместную работу таким образом, чтобы </w:t>
      </w:r>
      <w:r w:rsidR="00595BBD">
        <w:rPr>
          <w:rFonts w:ascii="Times New Roman" w:hAnsi="Times New Roman"/>
          <w:sz w:val="24"/>
          <w:szCs w:val="24"/>
        </w:rPr>
        <w:t>мотивировать их правильно питаться</w:t>
      </w:r>
      <w:r w:rsidR="00595BBD" w:rsidRPr="00832D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 </w:t>
      </w:r>
      <w:r w:rsidRPr="00832D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максимально </w:t>
      </w:r>
      <w:r w:rsidR="00F1067B" w:rsidRPr="00832D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снизить</w:t>
      </w:r>
      <w:r w:rsidR="00F1067B">
        <w:rPr>
          <w:rFonts w:ascii="Times New Roman" w:hAnsi="Times New Roman"/>
          <w:bCs/>
          <w:color w:val="C00000"/>
          <w:sz w:val="24"/>
          <w:szCs w:val="24"/>
          <w:bdr w:val="none" w:sz="0" w:space="0" w:color="auto" w:frame="1"/>
        </w:rPr>
        <w:t xml:space="preserve"> </w:t>
      </w:r>
      <w:r w:rsidR="00F1067B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риски возникновения различных заболеваний</w:t>
      </w:r>
      <w:r w:rsid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="00F1067B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595BBD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связанных с</w:t>
      </w:r>
      <w:r w:rsidR="00F1067B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не</w:t>
      </w:r>
      <w:r w:rsidR="00EC401A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правильной организацией питания</w:t>
      </w:r>
      <w:r w:rsidR="00595BBD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EC401A" w:rsidRPr="00595BB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76165D" w:rsidRDefault="0076165D" w:rsidP="009B1A63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1301" w:rsidRPr="009B1A63" w:rsidRDefault="00251301" w:rsidP="009B1A63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595BB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003B1" w:rsidRPr="000C4484" w:rsidRDefault="00A003B1" w:rsidP="000C4484">
      <w:pPr>
        <w:pStyle w:val="a3"/>
        <w:numPr>
          <w:ilvl w:val="0"/>
          <w:numId w:val="12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0C4484">
        <w:rPr>
          <w:rFonts w:ascii="Times New Roman" w:hAnsi="Times New Roman" w:cs="Times New Roman"/>
          <w:sz w:val="24"/>
        </w:rPr>
        <w:t>Ш</w:t>
      </w:r>
      <w:r w:rsidR="000C4484" w:rsidRPr="000C4484">
        <w:rPr>
          <w:rFonts w:ascii="Times New Roman" w:hAnsi="Times New Roman" w:cs="Times New Roman"/>
          <w:sz w:val="24"/>
        </w:rPr>
        <w:t>айхутдинов</w:t>
      </w:r>
      <w:proofErr w:type="spellEnd"/>
      <w:r w:rsidR="000C4484" w:rsidRPr="000C4484">
        <w:rPr>
          <w:rFonts w:ascii="Times New Roman" w:hAnsi="Times New Roman" w:cs="Times New Roman"/>
          <w:sz w:val="24"/>
        </w:rPr>
        <w:t xml:space="preserve"> Б.И., </w:t>
      </w:r>
      <w:proofErr w:type="spellStart"/>
      <w:r w:rsidR="000C4484" w:rsidRPr="000C4484">
        <w:rPr>
          <w:rFonts w:ascii="Times New Roman" w:hAnsi="Times New Roman" w:cs="Times New Roman"/>
          <w:sz w:val="24"/>
        </w:rPr>
        <w:t>Храмешин</w:t>
      </w:r>
      <w:proofErr w:type="spellEnd"/>
      <w:r w:rsidR="000C4484" w:rsidRPr="000C4484">
        <w:rPr>
          <w:rFonts w:ascii="Times New Roman" w:hAnsi="Times New Roman" w:cs="Times New Roman"/>
          <w:sz w:val="24"/>
        </w:rPr>
        <w:t xml:space="preserve"> Р.А.</w:t>
      </w:r>
      <w:r w:rsidRPr="000C4484">
        <w:rPr>
          <w:rFonts w:ascii="Times New Roman" w:hAnsi="Times New Roman" w:cs="Times New Roman"/>
          <w:sz w:val="24"/>
        </w:rPr>
        <w:t xml:space="preserve"> Правильное питание - залог здоровья школьников [Электронный ресурс]// </w:t>
      </w:r>
      <w:r w:rsidR="00324288" w:rsidRPr="000C4484">
        <w:rPr>
          <w:rFonts w:ascii="Times New Roman" w:eastAsia="Times New Roman" w:hAnsi="Times New Roman" w:cs="Times New Roman"/>
          <w:bCs/>
          <w:sz w:val="24"/>
        </w:rPr>
        <w:t>Электронная библиотека</w:t>
      </w:r>
      <w:r w:rsidR="000C4484" w:rsidRPr="000C4484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0C4484" w:rsidRPr="000C4484">
        <w:rPr>
          <w:rFonts w:ascii="Times New Roman" w:eastAsia="Times New Roman" w:hAnsi="Times New Roman" w:cs="Times New Roman"/>
          <w:bCs/>
          <w:sz w:val="24"/>
        </w:rPr>
        <w:t>КиберЛенинка</w:t>
      </w:r>
      <w:proofErr w:type="spellEnd"/>
      <w:r w:rsidRPr="000C4484">
        <w:rPr>
          <w:rFonts w:ascii="Times New Roman" w:hAnsi="Times New Roman" w:cs="Times New Roman"/>
          <w:sz w:val="24"/>
        </w:rPr>
        <w:t>.</w:t>
      </w:r>
      <w:r w:rsidR="000C4484" w:rsidRPr="000C4484">
        <w:rPr>
          <w:rFonts w:ascii="Times New Roman" w:hAnsi="Times New Roman" w:cs="Times New Roman"/>
          <w:sz w:val="24"/>
        </w:rPr>
        <w:t xml:space="preserve"> </w:t>
      </w:r>
      <w:r w:rsidR="000C4484" w:rsidRPr="000C4484">
        <w:rPr>
          <w:rFonts w:ascii="Times New Roman" w:hAnsi="Times New Roman" w:cs="Times New Roman"/>
          <w:sz w:val="24"/>
          <w:lang w:val="en-US"/>
        </w:rPr>
        <w:t>URL</w:t>
      </w:r>
      <w:r w:rsidR="000C4484" w:rsidRPr="000C4484">
        <w:rPr>
          <w:rFonts w:ascii="Times New Roman" w:hAnsi="Times New Roman" w:cs="Times New Roman"/>
          <w:sz w:val="24"/>
        </w:rPr>
        <w:t xml:space="preserve">: </w:t>
      </w:r>
      <w:r w:rsidR="000C4484" w:rsidRPr="000C4484">
        <w:rPr>
          <w:rFonts w:ascii="Times New Roman" w:hAnsi="Times New Roman" w:cs="Times New Roman"/>
          <w:sz w:val="24"/>
          <w:lang w:val="en-US"/>
        </w:rPr>
        <w:t>https</w:t>
      </w:r>
      <w:r w:rsidR="000C4484" w:rsidRPr="000C4484">
        <w:rPr>
          <w:rFonts w:ascii="Times New Roman" w:hAnsi="Times New Roman" w:cs="Times New Roman"/>
          <w:sz w:val="24"/>
        </w:rPr>
        <w:t>://</w:t>
      </w:r>
      <w:proofErr w:type="spellStart"/>
      <w:r w:rsidR="000C4484" w:rsidRPr="000C4484">
        <w:rPr>
          <w:rFonts w:ascii="Times New Roman" w:hAnsi="Times New Roman" w:cs="Times New Roman"/>
          <w:sz w:val="24"/>
          <w:lang w:val="en-US"/>
        </w:rPr>
        <w:t>cyberleninka</w:t>
      </w:r>
      <w:proofErr w:type="spellEnd"/>
      <w:r w:rsidR="000C4484" w:rsidRPr="000C4484">
        <w:rPr>
          <w:rFonts w:ascii="Times New Roman" w:hAnsi="Times New Roman" w:cs="Times New Roman"/>
          <w:sz w:val="24"/>
        </w:rPr>
        <w:t>.</w:t>
      </w:r>
      <w:proofErr w:type="spellStart"/>
      <w:r w:rsidR="000C4484" w:rsidRPr="000C4484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0C4484" w:rsidRPr="000C4484">
        <w:rPr>
          <w:rFonts w:ascii="Times New Roman" w:hAnsi="Times New Roman" w:cs="Times New Roman"/>
          <w:sz w:val="24"/>
        </w:rPr>
        <w:t>/ (Дата обращения: 15.01.2021)</w:t>
      </w:r>
    </w:p>
    <w:p w:rsidR="00A003B1" w:rsidRPr="00360567" w:rsidRDefault="00A003B1" w:rsidP="000C4484">
      <w:pPr>
        <w:pStyle w:val="a3"/>
        <w:numPr>
          <w:ilvl w:val="0"/>
          <w:numId w:val="12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Зулькарнаев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Т.Р. Памятка о здоровом питании подростка:/</w:t>
      </w:r>
      <w:r w:rsidRPr="00A003B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Т.Р.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Зулькарнаев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– Уфа, 2017</w:t>
      </w:r>
    </w:p>
    <w:p w:rsidR="000C4484" w:rsidRPr="000C4484" w:rsidRDefault="000C4484" w:rsidP="000C4484">
      <w:pPr>
        <w:pStyle w:val="a3"/>
        <w:numPr>
          <w:ilvl w:val="0"/>
          <w:numId w:val="12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0C4484">
        <w:rPr>
          <w:rFonts w:ascii="Times New Roman" w:eastAsia="Times New Roman" w:hAnsi="Times New Roman" w:cs="Times New Roman"/>
          <w:bCs/>
          <w:sz w:val="24"/>
        </w:rPr>
        <w:t>Пепкина</w:t>
      </w:r>
      <w:proofErr w:type="spellEnd"/>
      <w:r w:rsidRPr="000C4484">
        <w:rPr>
          <w:rFonts w:ascii="Times New Roman" w:eastAsia="Times New Roman" w:hAnsi="Times New Roman" w:cs="Times New Roman"/>
          <w:bCs/>
          <w:sz w:val="24"/>
        </w:rPr>
        <w:t xml:space="preserve"> Н.И., Лисовая И.И. </w:t>
      </w:r>
      <w:r w:rsidR="00251301" w:rsidRPr="000C4484">
        <w:rPr>
          <w:rFonts w:ascii="Times New Roman" w:eastAsia="Times New Roman" w:hAnsi="Times New Roman" w:cs="Times New Roman"/>
          <w:bCs/>
          <w:sz w:val="24"/>
        </w:rPr>
        <w:t>Школа здорового ребенка</w:t>
      </w:r>
      <w:r w:rsidRPr="000C448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51301" w:rsidRPr="000C4484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Pr="000C448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F7DF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0C4484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C4484">
        <w:rPr>
          <w:rFonts w:ascii="Times New Roman" w:eastAsia="Times New Roman" w:hAnsi="Times New Roman" w:cs="Times New Roman"/>
          <w:bCs/>
          <w:sz w:val="24"/>
        </w:rPr>
        <w:t>КиберЛенинка</w:t>
      </w:r>
      <w:proofErr w:type="spellEnd"/>
      <w:r w:rsidRPr="000C4484">
        <w:rPr>
          <w:rFonts w:ascii="Times New Roman" w:hAnsi="Times New Roman" w:cs="Times New Roman"/>
          <w:sz w:val="24"/>
        </w:rPr>
        <w:t xml:space="preserve">. </w:t>
      </w:r>
      <w:r w:rsidRPr="000C4484">
        <w:rPr>
          <w:rFonts w:ascii="Times New Roman" w:hAnsi="Times New Roman" w:cs="Times New Roman"/>
          <w:sz w:val="24"/>
          <w:lang w:val="en-US"/>
        </w:rPr>
        <w:t>URL</w:t>
      </w:r>
      <w:r w:rsidRPr="000C448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C4484">
        <w:rPr>
          <w:rFonts w:ascii="Times New Roman" w:hAnsi="Times New Roman" w:cs="Times New Roman"/>
          <w:sz w:val="24"/>
          <w:lang w:val="en-US"/>
        </w:rPr>
        <w:t>https</w:t>
      </w:r>
      <w:r w:rsidRPr="000C4484">
        <w:rPr>
          <w:rFonts w:ascii="Times New Roman" w:hAnsi="Times New Roman" w:cs="Times New Roman"/>
          <w:sz w:val="24"/>
        </w:rPr>
        <w:t>://</w:t>
      </w:r>
      <w:proofErr w:type="spellStart"/>
      <w:r w:rsidRPr="000C4484">
        <w:rPr>
          <w:rFonts w:ascii="Times New Roman" w:hAnsi="Times New Roman" w:cs="Times New Roman"/>
          <w:sz w:val="24"/>
          <w:lang w:val="en-US"/>
        </w:rPr>
        <w:t>cyberleninka</w:t>
      </w:r>
      <w:proofErr w:type="spellEnd"/>
      <w:r w:rsidRPr="000C4484">
        <w:rPr>
          <w:rFonts w:ascii="Times New Roman" w:hAnsi="Times New Roman" w:cs="Times New Roman"/>
          <w:sz w:val="24"/>
        </w:rPr>
        <w:t>.</w:t>
      </w:r>
      <w:proofErr w:type="spellStart"/>
      <w:r w:rsidRPr="000C4484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0C4484">
        <w:rPr>
          <w:rFonts w:ascii="Times New Roman" w:hAnsi="Times New Roman" w:cs="Times New Roman"/>
          <w:sz w:val="24"/>
        </w:rPr>
        <w:t xml:space="preserve">/ (Дата обращения: </w:t>
      </w:r>
      <w:r>
        <w:rPr>
          <w:rFonts w:ascii="Times New Roman" w:hAnsi="Times New Roman" w:cs="Times New Roman"/>
          <w:sz w:val="24"/>
        </w:rPr>
        <w:t>2</w:t>
      </w:r>
      <w:r w:rsidRPr="000C4484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0C4484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0</w:t>
      </w:r>
      <w:r w:rsidRPr="000C4484">
        <w:rPr>
          <w:rFonts w:ascii="Times New Roman" w:hAnsi="Times New Roman" w:cs="Times New Roman"/>
          <w:sz w:val="24"/>
        </w:rPr>
        <w:t>)</w:t>
      </w:r>
    </w:p>
    <w:p w:rsidR="000C4484" w:rsidRPr="000C4484" w:rsidRDefault="000C4484" w:rsidP="000C4484">
      <w:pPr>
        <w:pStyle w:val="a3"/>
        <w:numPr>
          <w:ilvl w:val="0"/>
          <w:numId w:val="12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0C4484">
        <w:rPr>
          <w:rFonts w:ascii="Times New Roman" w:hAnsi="Times New Roman" w:cs="Times New Roman"/>
          <w:sz w:val="24"/>
        </w:rPr>
        <w:t>Капусткина</w:t>
      </w:r>
      <w:proofErr w:type="spellEnd"/>
      <w:r w:rsidRPr="000C4484">
        <w:rPr>
          <w:rFonts w:ascii="Times New Roman" w:hAnsi="Times New Roman" w:cs="Times New Roman"/>
          <w:sz w:val="24"/>
        </w:rPr>
        <w:t xml:space="preserve"> Е.В. Социальные практики здорового питания [Электронный ресурс]//</w:t>
      </w:r>
      <w:r w:rsidRPr="000C448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F7DF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0C4484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C4484">
        <w:rPr>
          <w:rFonts w:ascii="Times New Roman" w:eastAsia="Times New Roman" w:hAnsi="Times New Roman" w:cs="Times New Roman"/>
          <w:bCs/>
          <w:sz w:val="24"/>
        </w:rPr>
        <w:t>КиберЛенинка</w:t>
      </w:r>
      <w:proofErr w:type="spellEnd"/>
      <w:r w:rsidRPr="000C4484">
        <w:rPr>
          <w:rFonts w:ascii="Times New Roman" w:hAnsi="Times New Roman" w:cs="Times New Roman"/>
          <w:sz w:val="24"/>
        </w:rPr>
        <w:t xml:space="preserve">. </w:t>
      </w:r>
      <w:r w:rsidRPr="000C4484">
        <w:rPr>
          <w:rFonts w:ascii="Times New Roman" w:hAnsi="Times New Roman" w:cs="Times New Roman"/>
          <w:sz w:val="24"/>
          <w:lang w:val="en-US"/>
        </w:rPr>
        <w:t>URL</w:t>
      </w:r>
      <w:r w:rsidRPr="000C4484">
        <w:rPr>
          <w:rFonts w:ascii="Times New Roman" w:hAnsi="Times New Roman" w:cs="Times New Roman"/>
          <w:sz w:val="24"/>
        </w:rPr>
        <w:t xml:space="preserve">: </w:t>
      </w:r>
      <w:r w:rsidRPr="000C4484">
        <w:rPr>
          <w:rFonts w:ascii="Times New Roman" w:hAnsi="Times New Roman" w:cs="Times New Roman"/>
          <w:sz w:val="24"/>
          <w:lang w:val="en-US"/>
        </w:rPr>
        <w:t>https</w:t>
      </w:r>
      <w:r w:rsidRPr="000C4484">
        <w:rPr>
          <w:rFonts w:ascii="Times New Roman" w:hAnsi="Times New Roman" w:cs="Times New Roman"/>
          <w:sz w:val="24"/>
        </w:rPr>
        <w:t>://</w:t>
      </w:r>
      <w:proofErr w:type="spellStart"/>
      <w:r w:rsidRPr="000C4484">
        <w:rPr>
          <w:rFonts w:ascii="Times New Roman" w:hAnsi="Times New Roman" w:cs="Times New Roman"/>
          <w:sz w:val="24"/>
          <w:lang w:val="en-US"/>
        </w:rPr>
        <w:t>cyberleninka</w:t>
      </w:r>
      <w:proofErr w:type="spellEnd"/>
      <w:r w:rsidRPr="000C4484">
        <w:rPr>
          <w:rFonts w:ascii="Times New Roman" w:hAnsi="Times New Roman" w:cs="Times New Roman"/>
          <w:sz w:val="24"/>
        </w:rPr>
        <w:t>.</w:t>
      </w:r>
      <w:proofErr w:type="spellStart"/>
      <w:r w:rsidRPr="000C4484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0C4484">
        <w:rPr>
          <w:rFonts w:ascii="Times New Roman" w:hAnsi="Times New Roman" w:cs="Times New Roman"/>
          <w:sz w:val="24"/>
        </w:rPr>
        <w:t>/ (Дата обращения: 2</w:t>
      </w:r>
      <w:r w:rsidR="00E11D45">
        <w:rPr>
          <w:rFonts w:ascii="Times New Roman" w:hAnsi="Times New Roman" w:cs="Times New Roman"/>
          <w:sz w:val="24"/>
        </w:rPr>
        <w:t>5</w:t>
      </w:r>
      <w:r w:rsidRPr="000C4484">
        <w:rPr>
          <w:rFonts w:ascii="Times New Roman" w:hAnsi="Times New Roman" w:cs="Times New Roman"/>
          <w:sz w:val="24"/>
        </w:rPr>
        <w:t>.12.2020)</w:t>
      </w:r>
    </w:p>
    <w:p w:rsidR="000C4484" w:rsidRPr="00EF7DF0" w:rsidRDefault="00EF7DF0" w:rsidP="000C4484">
      <w:pPr>
        <w:pStyle w:val="a3"/>
        <w:numPr>
          <w:ilvl w:val="0"/>
          <w:numId w:val="12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EF7DF0">
        <w:rPr>
          <w:rFonts w:ascii="Times New Roman" w:hAnsi="Times New Roman" w:cs="Times New Roman"/>
          <w:sz w:val="24"/>
        </w:rPr>
        <w:t xml:space="preserve">Ярошенко Н. </w:t>
      </w:r>
      <w:r w:rsidR="000C4484" w:rsidRPr="00EF7DF0">
        <w:rPr>
          <w:rFonts w:ascii="Times New Roman" w:hAnsi="Times New Roman" w:cs="Times New Roman"/>
          <w:sz w:val="24"/>
        </w:rPr>
        <w:t>Все о здоровом образе жизни</w:t>
      </w:r>
      <w:r w:rsidRPr="00EF7DF0">
        <w:rPr>
          <w:rFonts w:ascii="Times New Roman" w:hAnsi="Times New Roman" w:cs="Times New Roman"/>
          <w:sz w:val="24"/>
        </w:rPr>
        <w:t xml:space="preserve">:/ Н. Ярошенко.- </w:t>
      </w:r>
      <w:r w:rsidR="000C4484" w:rsidRPr="00EF7DF0">
        <w:rPr>
          <w:rFonts w:ascii="Times New Roman" w:hAnsi="Times New Roman" w:cs="Times New Roman"/>
          <w:sz w:val="24"/>
        </w:rPr>
        <w:t>М.: И</w:t>
      </w:r>
      <w:r w:rsidRPr="00EF7DF0">
        <w:rPr>
          <w:rFonts w:ascii="Times New Roman" w:hAnsi="Times New Roman" w:cs="Times New Roman"/>
          <w:sz w:val="24"/>
        </w:rPr>
        <w:t xml:space="preserve">здательский Дом </w:t>
      </w:r>
      <w:proofErr w:type="spellStart"/>
      <w:r w:rsidRPr="00EF7DF0">
        <w:rPr>
          <w:rFonts w:ascii="Times New Roman" w:hAnsi="Times New Roman" w:cs="Times New Roman"/>
          <w:sz w:val="24"/>
        </w:rPr>
        <w:t>Ридерз</w:t>
      </w:r>
      <w:proofErr w:type="spellEnd"/>
      <w:r w:rsidRPr="00EF7DF0">
        <w:rPr>
          <w:rFonts w:ascii="Times New Roman" w:hAnsi="Times New Roman" w:cs="Times New Roman"/>
          <w:sz w:val="24"/>
        </w:rPr>
        <w:t xml:space="preserve"> Дайджест,1998.- 404 с., </w:t>
      </w:r>
      <w:proofErr w:type="spellStart"/>
      <w:r w:rsidRPr="00EF7DF0">
        <w:rPr>
          <w:rFonts w:ascii="Times New Roman" w:hAnsi="Times New Roman" w:cs="Times New Roman"/>
          <w:sz w:val="24"/>
        </w:rPr>
        <w:t>цв.ил</w:t>
      </w:r>
      <w:proofErr w:type="spellEnd"/>
      <w:r w:rsidRPr="00EF7DF0">
        <w:rPr>
          <w:rFonts w:ascii="Times New Roman" w:hAnsi="Times New Roman" w:cs="Times New Roman"/>
          <w:sz w:val="24"/>
        </w:rPr>
        <w:t>.</w:t>
      </w:r>
    </w:p>
    <w:p w:rsidR="0076165D" w:rsidRPr="0076165D" w:rsidRDefault="00A57385" w:rsidP="0076165D">
      <w:pPr>
        <w:pStyle w:val="af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</w:rPr>
      </w:pPr>
      <w:r w:rsidRPr="00A57385">
        <w:rPr>
          <w:rFonts w:ascii="Times New Roman" w:hAnsi="Times New Roman"/>
          <w:sz w:val="24"/>
          <w:shd w:val="clear" w:color="auto" w:fill="FFFFFF"/>
        </w:rPr>
        <w:t>Доктор Регина: Детское питание в большом городе</w:t>
      </w:r>
      <w:r w:rsidR="0076165D">
        <w:rPr>
          <w:rFonts w:ascii="Times New Roman" w:hAnsi="Times New Roman"/>
          <w:sz w:val="24"/>
          <w:shd w:val="clear" w:color="auto" w:fill="FFFFFF"/>
        </w:rPr>
        <w:t xml:space="preserve">/ </w:t>
      </w:r>
      <w:r w:rsidR="0076165D" w:rsidRPr="00A57385">
        <w:rPr>
          <w:rFonts w:ascii="Times New Roman" w:hAnsi="Times New Roman"/>
          <w:sz w:val="24"/>
          <w:shd w:val="clear" w:color="auto" w:fill="FFFFFF"/>
        </w:rPr>
        <w:t>Регина</w:t>
      </w:r>
      <w:r w:rsidR="0076165D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76165D" w:rsidRPr="00A57385">
        <w:rPr>
          <w:rFonts w:ascii="Times New Roman" w:hAnsi="Times New Roman"/>
          <w:sz w:val="24"/>
          <w:shd w:val="clear" w:color="auto" w:fill="FFFFFF"/>
        </w:rPr>
        <w:t>Доктор</w:t>
      </w:r>
      <w:r w:rsidR="0076165D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E11D45">
        <w:rPr>
          <w:rFonts w:ascii="Times New Roman" w:hAnsi="Times New Roman"/>
          <w:sz w:val="24"/>
          <w:shd w:val="clear" w:color="auto" w:fill="FFFFFF"/>
        </w:rPr>
        <w:t>– М.:</w:t>
      </w:r>
      <w:r w:rsidR="0076165D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E11D45" w:rsidRPr="00EF7DF0">
        <w:rPr>
          <w:rFonts w:ascii="Times New Roman" w:hAnsi="Times New Roman"/>
          <w:sz w:val="24"/>
        </w:rPr>
        <w:t>И</w:t>
      </w:r>
      <w:r w:rsidR="00E11D45">
        <w:rPr>
          <w:rFonts w:ascii="Times New Roman" w:hAnsi="Times New Roman"/>
          <w:sz w:val="24"/>
        </w:rPr>
        <w:t>здательство</w:t>
      </w:r>
      <w:r w:rsidR="00E11D45" w:rsidRPr="00EF7DF0">
        <w:rPr>
          <w:rFonts w:ascii="Times New Roman" w:hAnsi="Times New Roman"/>
          <w:sz w:val="24"/>
        </w:rPr>
        <w:t xml:space="preserve"> </w:t>
      </w:r>
      <w:r w:rsidR="00E11D45">
        <w:rPr>
          <w:rFonts w:ascii="Times New Roman" w:hAnsi="Times New Roman"/>
          <w:sz w:val="24"/>
          <w:shd w:val="clear" w:color="auto" w:fill="FFFFFF"/>
        </w:rPr>
        <w:t>АСТ, 2020.-</w:t>
      </w:r>
      <w:r w:rsidR="0076165D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E11D45">
        <w:rPr>
          <w:rFonts w:ascii="Times New Roman" w:hAnsi="Times New Roman"/>
          <w:sz w:val="24"/>
          <w:shd w:val="clear" w:color="auto" w:fill="FFFFFF"/>
        </w:rPr>
        <w:t xml:space="preserve">288 с. </w:t>
      </w:r>
    </w:p>
    <w:p w:rsidR="00B12B04" w:rsidRPr="00C13338" w:rsidRDefault="00B12B04" w:rsidP="00324288">
      <w:pPr>
        <w:pStyle w:val="a3"/>
        <w:tabs>
          <w:tab w:val="left" w:pos="0"/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13338">
        <w:rPr>
          <w:rFonts w:ascii="Times New Roman" w:eastAsia="Times New Roman" w:hAnsi="Times New Roman" w:cs="Times New Roman"/>
          <w:b/>
          <w:sz w:val="24"/>
        </w:rPr>
        <w:lastRenderedPageBreak/>
        <w:t>Приложение 1</w:t>
      </w:r>
    </w:p>
    <w:p w:rsidR="00B12B04" w:rsidRPr="00B12B04" w:rsidRDefault="00B12B04" w:rsidP="0023582A">
      <w:pPr>
        <w:pStyle w:val="af"/>
        <w:ind w:firstLine="708"/>
        <w:jc w:val="both"/>
        <w:rPr>
          <w:rFonts w:ascii="Times New Roman" w:hAnsi="Times New Roman"/>
          <w:szCs w:val="24"/>
        </w:rPr>
      </w:pPr>
    </w:p>
    <w:p w:rsidR="00DA04DD" w:rsidRPr="007F427D" w:rsidRDefault="0023582A" w:rsidP="0023582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A32CF" w:rsidRPr="007F427D">
        <w:rPr>
          <w:rFonts w:ascii="Times New Roman" w:hAnsi="Times New Roman"/>
          <w:sz w:val="24"/>
          <w:szCs w:val="24"/>
        </w:rPr>
        <w:t>оциологический опрос</w:t>
      </w:r>
      <w:r w:rsidR="001E753D">
        <w:rPr>
          <w:rFonts w:ascii="Times New Roman" w:hAnsi="Times New Roman"/>
          <w:sz w:val="24"/>
          <w:szCs w:val="24"/>
        </w:rPr>
        <w:t>, методом анкетирования,</w:t>
      </w:r>
      <w:r>
        <w:rPr>
          <w:rFonts w:ascii="Times New Roman" w:hAnsi="Times New Roman"/>
          <w:sz w:val="24"/>
          <w:szCs w:val="24"/>
        </w:rPr>
        <w:t>проводился среди учащихся 9-11 классов лицея, в</w:t>
      </w:r>
      <w:r w:rsidR="005A32CF" w:rsidRPr="007F427D">
        <w:rPr>
          <w:rFonts w:ascii="Times New Roman" w:hAnsi="Times New Roman"/>
          <w:sz w:val="24"/>
          <w:szCs w:val="24"/>
        </w:rPr>
        <w:t xml:space="preserve"> нем приняли участие  33 учащихся </w:t>
      </w:r>
      <w:r w:rsidR="0095441C" w:rsidRPr="007F427D">
        <w:rPr>
          <w:rFonts w:ascii="Times New Roman" w:hAnsi="Times New Roman"/>
          <w:sz w:val="24"/>
          <w:szCs w:val="24"/>
        </w:rPr>
        <w:t xml:space="preserve"> из </w:t>
      </w:r>
      <w:r w:rsidR="005A32CF" w:rsidRPr="007F427D">
        <w:rPr>
          <w:rFonts w:ascii="Times New Roman" w:hAnsi="Times New Roman"/>
          <w:sz w:val="24"/>
          <w:szCs w:val="24"/>
        </w:rPr>
        <w:t>9</w:t>
      </w:r>
      <w:r w:rsidR="0095441C" w:rsidRPr="007F427D">
        <w:rPr>
          <w:rFonts w:ascii="Times New Roman" w:hAnsi="Times New Roman"/>
          <w:sz w:val="24"/>
          <w:szCs w:val="24"/>
        </w:rPr>
        <w:t>-</w:t>
      </w:r>
      <w:r w:rsidR="000838CF" w:rsidRPr="007F427D">
        <w:rPr>
          <w:rFonts w:ascii="Times New Roman" w:hAnsi="Times New Roman"/>
          <w:sz w:val="24"/>
          <w:szCs w:val="24"/>
        </w:rPr>
        <w:t xml:space="preserve">х  </w:t>
      </w:r>
      <w:r w:rsidR="005A32CF" w:rsidRPr="007F427D">
        <w:rPr>
          <w:rFonts w:ascii="Times New Roman" w:hAnsi="Times New Roman"/>
          <w:sz w:val="24"/>
          <w:szCs w:val="24"/>
        </w:rPr>
        <w:t>классов в возрасте от 14 до 16 лет и 28 учащихся 10-11 классов в возрасте 15-18 лет.</w:t>
      </w:r>
    </w:p>
    <w:p w:rsidR="00DF6D97" w:rsidRPr="00A52215" w:rsidRDefault="00DF6D97" w:rsidP="005A32CF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A52215">
        <w:rPr>
          <w:rFonts w:ascii="Times New Roman" w:hAnsi="Times New Roman"/>
          <w:sz w:val="24"/>
        </w:rPr>
        <w:t>Анализ результатов показал,  что большинство учащихся</w:t>
      </w:r>
      <w:r w:rsidR="00504F43" w:rsidRPr="00A52215">
        <w:rPr>
          <w:rFonts w:ascii="Times New Roman" w:hAnsi="Times New Roman"/>
          <w:sz w:val="24"/>
        </w:rPr>
        <w:t xml:space="preserve">,из числа опрошенных, проживают в общежитии или арендуют жилье – 52% учащихся 9-х классов и 61% учащихся 10-11 классов. </w:t>
      </w:r>
    </w:p>
    <w:p w:rsidR="00342EAE" w:rsidRPr="00A52215" w:rsidRDefault="00342EAE" w:rsidP="005A32CF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A52215">
        <w:rPr>
          <w:rFonts w:ascii="Times New Roman" w:hAnsi="Times New Roman"/>
          <w:sz w:val="24"/>
        </w:rPr>
        <w:t>Радует тот факт, что больш</w:t>
      </w:r>
      <w:r w:rsidR="00286D5E" w:rsidRPr="00A52215">
        <w:rPr>
          <w:rFonts w:ascii="Times New Roman" w:hAnsi="Times New Roman"/>
          <w:sz w:val="24"/>
        </w:rPr>
        <w:t>е половины опрошенных имеют полные приемы пищи 3 более раз в день</w:t>
      </w:r>
      <w:r w:rsidR="007F1E9A">
        <w:rPr>
          <w:rFonts w:ascii="Times New Roman" w:hAnsi="Times New Roman"/>
          <w:sz w:val="24"/>
        </w:rPr>
        <w:t xml:space="preserve"> (диаграмма 1)</w:t>
      </w:r>
    </w:p>
    <w:p w:rsidR="00851BA9" w:rsidRPr="00B12B04" w:rsidRDefault="00851BA9" w:rsidP="005A32CF">
      <w:pPr>
        <w:pStyle w:val="af"/>
        <w:ind w:firstLine="708"/>
        <w:jc w:val="both"/>
        <w:rPr>
          <w:rFonts w:ascii="Times New Roman" w:hAnsi="Times New Roman"/>
          <w:sz w:val="14"/>
        </w:rPr>
      </w:pPr>
    </w:p>
    <w:p w:rsidR="00DF6D97" w:rsidRDefault="00DA04DD" w:rsidP="00DA04DD">
      <w:pPr>
        <w:pStyle w:val="af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drawing>
          <wp:inline distT="0" distB="0" distL="0" distR="0">
            <wp:extent cx="3621772" cy="1446851"/>
            <wp:effectExtent l="19050" t="0" r="16778" b="94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D97" w:rsidRPr="00B12B04" w:rsidRDefault="00692AC4" w:rsidP="00692AC4">
      <w:pPr>
        <w:pStyle w:val="af"/>
        <w:ind w:firstLine="708"/>
        <w:jc w:val="center"/>
        <w:rPr>
          <w:rFonts w:ascii="Times New Roman" w:hAnsi="Times New Roman"/>
          <w:sz w:val="24"/>
        </w:rPr>
      </w:pPr>
      <w:r w:rsidRPr="007F1E9A">
        <w:rPr>
          <w:rFonts w:ascii="Times New Roman" w:hAnsi="Times New Roman"/>
          <w:b/>
          <w:szCs w:val="22"/>
        </w:rPr>
        <w:t>Диаграмма 1.</w:t>
      </w:r>
      <w:r w:rsidR="00342EAE" w:rsidRPr="00B12B04">
        <w:rPr>
          <w:rFonts w:ascii="Times New Roman" w:hAnsi="Times New Roman"/>
          <w:szCs w:val="22"/>
        </w:rPr>
        <w:t xml:space="preserve">Количество </w:t>
      </w:r>
      <w:r w:rsidR="00286D5E" w:rsidRPr="00B12B04">
        <w:rPr>
          <w:rFonts w:ascii="Times New Roman" w:hAnsi="Times New Roman"/>
          <w:szCs w:val="22"/>
        </w:rPr>
        <w:t xml:space="preserve">полных </w:t>
      </w:r>
      <w:r w:rsidR="00342EAE" w:rsidRPr="00B12B04">
        <w:rPr>
          <w:rFonts w:ascii="Times New Roman" w:hAnsi="Times New Roman"/>
          <w:szCs w:val="22"/>
        </w:rPr>
        <w:t>приемов пищи в день</w:t>
      </w:r>
    </w:p>
    <w:p w:rsidR="00692AC4" w:rsidRPr="00B12B04" w:rsidRDefault="00692AC4" w:rsidP="00DA04DD">
      <w:pPr>
        <w:pStyle w:val="af"/>
        <w:ind w:firstLine="708"/>
        <w:jc w:val="both"/>
        <w:rPr>
          <w:rFonts w:ascii="Times New Roman" w:hAnsi="Times New Roman"/>
          <w:sz w:val="10"/>
        </w:rPr>
      </w:pPr>
    </w:p>
    <w:p w:rsidR="00DF6D97" w:rsidRDefault="00851BA9" w:rsidP="00DA04DD">
      <w:pPr>
        <w:pStyle w:val="af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Хочется отметить, что в</w:t>
      </w:r>
      <w:r w:rsidR="00DF6D97">
        <w:rPr>
          <w:rFonts w:ascii="Times New Roman" w:hAnsi="Times New Roman"/>
          <w:sz w:val="24"/>
        </w:rPr>
        <w:t xml:space="preserve"> число любимых блюд </w:t>
      </w:r>
      <w:r>
        <w:rPr>
          <w:rFonts w:ascii="Times New Roman" w:hAnsi="Times New Roman"/>
          <w:sz w:val="24"/>
        </w:rPr>
        <w:t xml:space="preserve">вошли: салаты, разные виды супа, борщ, пельмени (домашние). </w:t>
      </w:r>
      <w:r w:rsidR="00A52215">
        <w:rPr>
          <w:rFonts w:ascii="Times New Roman" w:hAnsi="Times New Roman"/>
          <w:sz w:val="24"/>
        </w:rPr>
        <w:t xml:space="preserve">В категорию «прочее» (31% учащихся 9-х классов) попали такие блюда как: пюре, котлеты,  пицца, роллы, </w:t>
      </w:r>
      <w:proofErr w:type="spellStart"/>
      <w:r w:rsidR="00A52215">
        <w:rPr>
          <w:rFonts w:ascii="Times New Roman" w:hAnsi="Times New Roman"/>
          <w:sz w:val="24"/>
        </w:rPr>
        <w:t>шаурма</w:t>
      </w:r>
      <w:proofErr w:type="spellEnd"/>
      <w:r w:rsidR="00A52215">
        <w:rPr>
          <w:rFonts w:ascii="Times New Roman" w:hAnsi="Times New Roman"/>
          <w:sz w:val="24"/>
        </w:rPr>
        <w:t xml:space="preserve"> и ряд других </w:t>
      </w:r>
      <w:r w:rsidR="007F1E9A">
        <w:rPr>
          <w:rFonts w:ascii="Times New Roman" w:hAnsi="Times New Roman"/>
          <w:sz w:val="24"/>
        </w:rPr>
        <w:t>(диаграмма 2)</w:t>
      </w:r>
    </w:p>
    <w:p w:rsidR="00DF6D97" w:rsidRPr="00B12B04" w:rsidRDefault="00DF6D97" w:rsidP="00DA04DD">
      <w:pPr>
        <w:pStyle w:val="af"/>
        <w:ind w:firstLine="708"/>
        <w:jc w:val="both"/>
        <w:rPr>
          <w:rFonts w:ascii="Times New Roman" w:hAnsi="Times New Roman"/>
          <w:sz w:val="14"/>
        </w:rPr>
      </w:pPr>
    </w:p>
    <w:p w:rsidR="00DF6D97" w:rsidRDefault="00DF6D97" w:rsidP="00DA04DD">
      <w:pPr>
        <w:pStyle w:val="af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693285" cy="1781175"/>
            <wp:effectExtent l="19050" t="0" r="1206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AC4" w:rsidRDefault="00692AC4" w:rsidP="00692AC4">
      <w:pPr>
        <w:pStyle w:val="af"/>
        <w:ind w:firstLine="708"/>
        <w:jc w:val="center"/>
        <w:rPr>
          <w:rFonts w:ascii="Times New Roman" w:hAnsi="Times New Roman"/>
          <w:sz w:val="24"/>
        </w:rPr>
      </w:pPr>
      <w:r w:rsidRPr="007F1E9A">
        <w:rPr>
          <w:rFonts w:ascii="Times New Roman" w:hAnsi="Times New Roman"/>
          <w:b/>
          <w:szCs w:val="22"/>
        </w:rPr>
        <w:t>Диаграмма 2.</w:t>
      </w:r>
      <w:r w:rsidR="00851BA9" w:rsidRPr="007E4DFF">
        <w:rPr>
          <w:rFonts w:ascii="Times New Roman" w:hAnsi="Times New Roman"/>
          <w:szCs w:val="22"/>
        </w:rPr>
        <w:t>Любимые блюда учащихся</w:t>
      </w:r>
    </w:p>
    <w:p w:rsidR="003E2966" w:rsidRPr="00B12B04" w:rsidRDefault="003E2966" w:rsidP="00DA04DD">
      <w:pPr>
        <w:pStyle w:val="af"/>
        <w:ind w:firstLine="708"/>
        <w:jc w:val="both"/>
        <w:rPr>
          <w:rFonts w:ascii="Times New Roman" w:hAnsi="Times New Roman"/>
          <w:color w:val="FF0000"/>
          <w:sz w:val="10"/>
        </w:rPr>
      </w:pPr>
    </w:p>
    <w:p w:rsidR="00E939DE" w:rsidRPr="00B425C6" w:rsidRDefault="007E4DFF" w:rsidP="00DA04DD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B425C6">
        <w:rPr>
          <w:rFonts w:ascii="Times New Roman" w:hAnsi="Times New Roman"/>
          <w:sz w:val="24"/>
        </w:rPr>
        <w:t>Помимо основных приемов пищи</w:t>
      </w:r>
      <w:r w:rsidR="00B425C6" w:rsidRPr="00B425C6">
        <w:rPr>
          <w:rFonts w:ascii="Times New Roman" w:hAnsi="Times New Roman"/>
          <w:sz w:val="24"/>
        </w:rPr>
        <w:t xml:space="preserve">, наш режим питания, как правило, дополняют перекусы. </w:t>
      </w:r>
      <w:r w:rsidR="00374C63" w:rsidRPr="00B425C6">
        <w:rPr>
          <w:rFonts w:ascii="Times New Roman" w:hAnsi="Times New Roman"/>
          <w:sz w:val="24"/>
        </w:rPr>
        <w:t xml:space="preserve">Хочется отметить, что </w:t>
      </w:r>
      <w:r w:rsidR="00B425C6" w:rsidRPr="00B425C6">
        <w:rPr>
          <w:rFonts w:ascii="Times New Roman" w:hAnsi="Times New Roman"/>
          <w:sz w:val="24"/>
        </w:rPr>
        <w:t>более 50% учащихся лицея имеют 1-2 перекуса в день (диаграмма 3</w:t>
      </w:r>
      <w:r w:rsidR="007F1E9A">
        <w:rPr>
          <w:rFonts w:ascii="Times New Roman" w:hAnsi="Times New Roman"/>
          <w:sz w:val="24"/>
        </w:rPr>
        <w:t>)</w:t>
      </w:r>
    </w:p>
    <w:p w:rsidR="00724DF0" w:rsidRPr="00B12B04" w:rsidRDefault="00724DF0" w:rsidP="00DA04DD">
      <w:pPr>
        <w:pStyle w:val="af"/>
        <w:ind w:firstLine="708"/>
        <w:jc w:val="both"/>
        <w:rPr>
          <w:rFonts w:ascii="Times New Roman" w:hAnsi="Times New Roman"/>
          <w:color w:val="FF0000"/>
          <w:sz w:val="14"/>
        </w:rPr>
      </w:pPr>
    </w:p>
    <w:p w:rsidR="00E939DE" w:rsidRDefault="00724DF0" w:rsidP="00DA04DD">
      <w:pPr>
        <w:pStyle w:val="af"/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drawing>
          <wp:inline distT="0" distB="0" distL="0" distR="0">
            <wp:extent cx="3740756" cy="1392573"/>
            <wp:effectExtent l="19050" t="0" r="1209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2AC4" w:rsidRDefault="00692AC4" w:rsidP="000E778A">
      <w:pPr>
        <w:pStyle w:val="af"/>
        <w:ind w:firstLine="708"/>
        <w:jc w:val="center"/>
        <w:rPr>
          <w:rFonts w:ascii="Times New Roman" w:hAnsi="Times New Roman"/>
          <w:color w:val="FF0000"/>
          <w:sz w:val="24"/>
        </w:rPr>
      </w:pPr>
      <w:r w:rsidRPr="007F1E9A">
        <w:rPr>
          <w:rFonts w:ascii="Times New Roman" w:hAnsi="Times New Roman"/>
          <w:b/>
          <w:szCs w:val="22"/>
        </w:rPr>
        <w:t>Диаграмма 3.</w:t>
      </w:r>
      <w:r w:rsidR="007E4DFF">
        <w:rPr>
          <w:rFonts w:ascii="Times New Roman" w:hAnsi="Times New Roman"/>
          <w:szCs w:val="22"/>
        </w:rPr>
        <w:t>Количество перекусов в день</w:t>
      </w:r>
    </w:p>
    <w:p w:rsidR="000E778A" w:rsidRPr="00B12B04" w:rsidRDefault="000E778A" w:rsidP="000E778A">
      <w:pPr>
        <w:pStyle w:val="af"/>
        <w:ind w:firstLine="708"/>
        <w:jc w:val="center"/>
        <w:rPr>
          <w:rFonts w:ascii="Times New Roman" w:hAnsi="Times New Roman"/>
          <w:sz w:val="10"/>
        </w:rPr>
      </w:pPr>
    </w:p>
    <w:p w:rsidR="007F1E9A" w:rsidRDefault="00B425C6" w:rsidP="003333B8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0E778A">
        <w:rPr>
          <w:rFonts w:ascii="Times New Roman" w:hAnsi="Times New Roman"/>
          <w:sz w:val="24"/>
        </w:rPr>
        <w:t>В число любимых продуктов для перекуса попали:</w:t>
      </w:r>
      <w:r w:rsidR="003333B8">
        <w:rPr>
          <w:rFonts w:ascii="Times New Roman" w:hAnsi="Times New Roman"/>
          <w:sz w:val="24"/>
        </w:rPr>
        <w:t xml:space="preserve"> </w:t>
      </w:r>
      <w:r w:rsidRPr="000E778A">
        <w:rPr>
          <w:rFonts w:ascii="Times New Roman" w:hAnsi="Times New Roman"/>
          <w:sz w:val="24"/>
        </w:rPr>
        <w:t xml:space="preserve">фрукты </w:t>
      </w:r>
      <w:r w:rsidR="000E778A" w:rsidRPr="000E778A">
        <w:rPr>
          <w:rFonts w:ascii="Times New Roman" w:hAnsi="Times New Roman"/>
          <w:sz w:val="24"/>
        </w:rPr>
        <w:t>(</w:t>
      </w:r>
      <w:r w:rsidRPr="000E778A">
        <w:rPr>
          <w:rFonts w:ascii="Times New Roman" w:hAnsi="Times New Roman"/>
          <w:sz w:val="24"/>
        </w:rPr>
        <w:t>большая часть опрошенных</w:t>
      </w:r>
      <w:r w:rsidR="000E778A" w:rsidRPr="000E778A">
        <w:rPr>
          <w:rFonts w:ascii="Times New Roman" w:hAnsi="Times New Roman"/>
          <w:sz w:val="24"/>
        </w:rPr>
        <w:t xml:space="preserve"> назвала </w:t>
      </w:r>
      <w:r w:rsidRPr="000E778A">
        <w:rPr>
          <w:rFonts w:ascii="Times New Roman" w:hAnsi="Times New Roman"/>
          <w:sz w:val="24"/>
        </w:rPr>
        <w:t xml:space="preserve"> яблоки</w:t>
      </w:r>
      <w:r w:rsidR="000E778A" w:rsidRPr="000E778A">
        <w:rPr>
          <w:rFonts w:ascii="Times New Roman" w:hAnsi="Times New Roman"/>
          <w:sz w:val="24"/>
        </w:rPr>
        <w:t>, в качестве основного продукта для перекуса), йогурты, разные виды бутербродов, шоколад, конфеты</w:t>
      </w:r>
      <w:r w:rsidR="0043145B">
        <w:rPr>
          <w:rFonts w:ascii="Times New Roman" w:hAnsi="Times New Roman"/>
          <w:sz w:val="24"/>
        </w:rPr>
        <w:t xml:space="preserve"> и чипсы (диаграмма 4)</w:t>
      </w:r>
    </w:p>
    <w:p w:rsidR="007F1E9A" w:rsidRPr="007F1E9A" w:rsidRDefault="007F1E9A" w:rsidP="007F1E9A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Продолжение приложения</w:t>
      </w:r>
      <w:r w:rsidR="00E210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</w:t>
      </w:r>
      <w:r w:rsidR="00E210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640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:rsidR="003E2966" w:rsidRPr="000E778A" w:rsidRDefault="007F1E9A" w:rsidP="007F1E9A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0E778A">
        <w:rPr>
          <w:rFonts w:ascii="Times New Roman" w:hAnsi="Times New Roman"/>
          <w:sz w:val="24"/>
        </w:rPr>
        <w:t>Интересно</w:t>
      </w:r>
      <w:r w:rsidR="000E778A" w:rsidRPr="000E778A">
        <w:rPr>
          <w:rFonts w:ascii="Times New Roman" w:hAnsi="Times New Roman"/>
          <w:sz w:val="24"/>
        </w:rPr>
        <w:t xml:space="preserve">отметить, что лишь несколько учащихся из 11-х классов упомянули овощи в числе своих любимых продуктов для перекуса. </w:t>
      </w:r>
    </w:p>
    <w:p w:rsidR="003E2966" w:rsidRPr="005A32CF" w:rsidRDefault="003E2966" w:rsidP="003E2966">
      <w:pPr>
        <w:pStyle w:val="af"/>
        <w:ind w:firstLine="708"/>
        <w:jc w:val="both"/>
        <w:rPr>
          <w:rFonts w:ascii="Times New Roman" w:hAnsi="Times New Roman"/>
          <w:color w:val="FF0000"/>
          <w:sz w:val="24"/>
        </w:rPr>
      </w:pPr>
    </w:p>
    <w:p w:rsidR="003E2966" w:rsidRPr="000B62EA" w:rsidRDefault="00B12B04" w:rsidP="003E2966">
      <w:pPr>
        <w:pStyle w:val="af"/>
        <w:ind w:firstLine="708"/>
        <w:jc w:val="both"/>
        <w:rPr>
          <w:rFonts w:ascii="Times New Roman" w:hAnsi="Times New Roman"/>
          <w:sz w:val="14"/>
        </w:rPr>
      </w:pPr>
      <w:r w:rsidRPr="0040585C">
        <w:rPr>
          <w:rFonts w:ascii="Times New Roman" w:hAnsi="Times New Roman"/>
          <w:noProof/>
          <w:szCs w:val="22"/>
        </w:rPr>
        <w:drawing>
          <wp:inline distT="0" distB="0" distL="0" distR="0">
            <wp:extent cx="4678785" cy="1866300"/>
            <wp:effectExtent l="19050" t="0" r="26565" b="60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85C" w:rsidRDefault="007F427D" w:rsidP="00B12B04">
      <w:pPr>
        <w:pStyle w:val="af"/>
        <w:tabs>
          <w:tab w:val="left" w:pos="709"/>
          <w:tab w:val="left" w:pos="1276"/>
          <w:tab w:val="left" w:pos="1560"/>
        </w:tabs>
        <w:ind w:firstLine="708"/>
        <w:jc w:val="center"/>
        <w:rPr>
          <w:rFonts w:ascii="Times New Roman" w:hAnsi="Times New Roman"/>
          <w:szCs w:val="22"/>
        </w:rPr>
      </w:pPr>
      <w:r w:rsidRPr="007F1E9A">
        <w:rPr>
          <w:rFonts w:ascii="Times New Roman" w:hAnsi="Times New Roman"/>
          <w:b/>
          <w:szCs w:val="22"/>
        </w:rPr>
        <w:t>Диаграмма 4</w:t>
      </w:r>
      <w:r w:rsidRPr="005418B4">
        <w:rPr>
          <w:rFonts w:ascii="Times New Roman" w:hAnsi="Times New Roman"/>
          <w:szCs w:val="22"/>
        </w:rPr>
        <w:t>.</w:t>
      </w:r>
      <w:r w:rsidR="000E778A">
        <w:rPr>
          <w:rFonts w:ascii="Times New Roman" w:hAnsi="Times New Roman"/>
          <w:szCs w:val="22"/>
        </w:rPr>
        <w:t xml:space="preserve"> Любимые продукты для перекусов</w:t>
      </w:r>
    </w:p>
    <w:p w:rsidR="00355091" w:rsidRPr="00195293" w:rsidRDefault="00355091" w:rsidP="00B12B04">
      <w:pPr>
        <w:pStyle w:val="af"/>
        <w:tabs>
          <w:tab w:val="left" w:pos="709"/>
          <w:tab w:val="left" w:pos="1276"/>
          <w:tab w:val="left" w:pos="1560"/>
        </w:tabs>
        <w:ind w:firstLine="708"/>
        <w:jc w:val="center"/>
        <w:rPr>
          <w:rFonts w:ascii="Times New Roman" w:hAnsi="Times New Roman"/>
          <w:sz w:val="14"/>
          <w:szCs w:val="24"/>
        </w:rPr>
      </w:pPr>
    </w:p>
    <w:p w:rsidR="000E778A" w:rsidRDefault="00AE0D23" w:rsidP="0043145B">
      <w:pPr>
        <w:pStyle w:val="af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Останавливаясь на вопросе личного отношения к здоровому питанию, мы рады отметить, что 70% девятиклассников и 82% учащихся 10-11 классов задумываются о здоровом питании. При этом 67% учеников 9-х классов лицея</w:t>
      </w:r>
      <w:r w:rsidR="00BA7ABB">
        <w:rPr>
          <w:rFonts w:ascii="Times New Roman" w:hAnsi="Times New Roman"/>
          <w:szCs w:val="22"/>
        </w:rPr>
        <w:t xml:space="preserve"> и 43% подростков 10-11 класса</w:t>
      </w:r>
      <w:r>
        <w:rPr>
          <w:rFonts w:ascii="Times New Roman" w:hAnsi="Times New Roman"/>
          <w:szCs w:val="22"/>
        </w:rPr>
        <w:t xml:space="preserve"> считают свое питание правильным</w:t>
      </w:r>
      <w:r w:rsidR="0043145B">
        <w:rPr>
          <w:rFonts w:ascii="Times New Roman" w:hAnsi="Times New Roman"/>
          <w:sz w:val="24"/>
        </w:rPr>
        <w:t>(диаграмма 5)</w:t>
      </w:r>
      <w:r w:rsidR="00BA7ABB">
        <w:rPr>
          <w:rFonts w:ascii="Times New Roman" w:hAnsi="Times New Roman"/>
          <w:szCs w:val="22"/>
        </w:rPr>
        <w:t xml:space="preserve">. На наш взгляд показатель 43% против 67% может быть связан, во-первых, с более ясным и правильным пониманием учащимися 10-11 классов </w:t>
      </w:r>
      <w:r w:rsidR="0043145B">
        <w:rPr>
          <w:rFonts w:ascii="Times New Roman" w:hAnsi="Times New Roman"/>
          <w:szCs w:val="22"/>
        </w:rPr>
        <w:t>проблемы правильного питания и, во-вторых, с более объективной самооценкой.</w:t>
      </w:r>
    </w:p>
    <w:p w:rsidR="000E778A" w:rsidRDefault="000E778A" w:rsidP="00B12B04">
      <w:pPr>
        <w:pStyle w:val="af"/>
        <w:ind w:firstLine="708"/>
        <w:rPr>
          <w:rFonts w:ascii="Times New Roman" w:hAnsi="Times New Roman"/>
          <w:color w:val="C00000"/>
          <w:sz w:val="24"/>
        </w:rPr>
      </w:pPr>
    </w:p>
    <w:p w:rsidR="007F427D" w:rsidRDefault="0040585C" w:rsidP="0043145B">
      <w:pPr>
        <w:pStyle w:val="af"/>
        <w:ind w:firstLine="708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noProof/>
          <w:color w:val="C00000"/>
          <w:sz w:val="24"/>
        </w:rPr>
        <w:drawing>
          <wp:inline distT="0" distB="0" distL="0" distR="0">
            <wp:extent cx="3345069" cy="1384183"/>
            <wp:effectExtent l="19050" t="0" r="26781" b="6467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27D" w:rsidRPr="007F1E9A" w:rsidRDefault="007F427D" w:rsidP="007F427D">
      <w:pPr>
        <w:pStyle w:val="af"/>
        <w:ind w:firstLine="708"/>
        <w:jc w:val="center"/>
        <w:rPr>
          <w:rFonts w:ascii="Times New Roman" w:hAnsi="Times New Roman"/>
          <w:b/>
          <w:color w:val="C00000"/>
          <w:sz w:val="24"/>
        </w:rPr>
      </w:pPr>
      <w:r w:rsidRPr="007F1E9A">
        <w:rPr>
          <w:rFonts w:ascii="Times New Roman" w:hAnsi="Times New Roman"/>
          <w:b/>
          <w:szCs w:val="22"/>
        </w:rPr>
        <w:t>Диаграмма 5.</w:t>
      </w:r>
      <w:r w:rsidR="0043145B" w:rsidRPr="0043145B">
        <w:rPr>
          <w:rFonts w:ascii="Times New Roman" w:hAnsi="Times New Roman"/>
          <w:szCs w:val="22"/>
        </w:rPr>
        <w:t>Отношение к здоровому питанию</w:t>
      </w:r>
    </w:p>
    <w:p w:rsidR="006E10C1" w:rsidRPr="00195293" w:rsidRDefault="006E10C1" w:rsidP="003E2966">
      <w:pPr>
        <w:pStyle w:val="af"/>
        <w:ind w:firstLine="708"/>
        <w:jc w:val="both"/>
        <w:rPr>
          <w:rFonts w:ascii="Times New Roman" w:hAnsi="Times New Roman"/>
          <w:color w:val="C00000"/>
          <w:sz w:val="12"/>
        </w:rPr>
      </w:pPr>
    </w:p>
    <w:p w:rsidR="0043145B" w:rsidRDefault="00794DA8" w:rsidP="003E2966">
      <w:pPr>
        <w:pStyle w:val="af"/>
        <w:ind w:firstLine="708"/>
        <w:jc w:val="both"/>
        <w:rPr>
          <w:rFonts w:ascii="Times New Roman" w:hAnsi="Times New Roman"/>
          <w:sz w:val="24"/>
        </w:rPr>
      </w:pPr>
      <w:r w:rsidRPr="005414BB">
        <w:rPr>
          <w:rFonts w:ascii="Times New Roman" w:hAnsi="Times New Roman"/>
          <w:sz w:val="24"/>
        </w:rPr>
        <w:t>Останавливаясь на вопросе отношения к фастфуду и регулярности его употребления</w:t>
      </w:r>
      <w:r w:rsidR="003806AD" w:rsidRPr="005414BB">
        <w:rPr>
          <w:rFonts w:ascii="Times New Roman" w:hAnsi="Times New Roman"/>
          <w:sz w:val="24"/>
        </w:rPr>
        <w:t>, мы видим, что небольшой процент учеников имеют сложившееся отрицательное отношение к продуктам быстрого приготовления – 19% девятиклассников и 15% учеников 10-11 классов, остальная часть лицеистов имеет положительное или нейтральное отношение.</w:t>
      </w:r>
      <w:r w:rsidR="005414BB" w:rsidRPr="005414BB">
        <w:rPr>
          <w:rFonts w:ascii="Times New Roman" w:hAnsi="Times New Roman"/>
          <w:sz w:val="24"/>
        </w:rPr>
        <w:t xml:space="preserve"> При этом большой процент учащихся употребляет продукты быстрого приготовления</w:t>
      </w:r>
      <w:r w:rsidR="00EC540D">
        <w:rPr>
          <w:rFonts w:ascii="Times New Roman" w:hAnsi="Times New Roman"/>
          <w:sz w:val="24"/>
        </w:rPr>
        <w:t>:</w:t>
      </w:r>
      <w:r w:rsidR="005414BB" w:rsidRPr="005414BB">
        <w:rPr>
          <w:rFonts w:ascii="Times New Roman" w:hAnsi="Times New Roman"/>
          <w:sz w:val="24"/>
        </w:rPr>
        <w:t xml:space="preserve"> редко – около 35% от числа всех опрошенных или крайне редко – около 19% от числа всех опрошенных (диаграмма 6)</w:t>
      </w:r>
    </w:p>
    <w:p w:rsidR="005414BB" w:rsidRPr="007751F2" w:rsidRDefault="005414BB" w:rsidP="003E2966">
      <w:pPr>
        <w:pStyle w:val="af"/>
        <w:ind w:firstLine="708"/>
        <w:jc w:val="both"/>
        <w:rPr>
          <w:rFonts w:ascii="Times New Roman" w:hAnsi="Times New Roman"/>
          <w:sz w:val="14"/>
        </w:rPr>
      </w:pPr>
    </w:p>
    <w:p w:rsidR="004F6F20" w:rsidRDefault="00056BC8" w:rsidP="00794DA8">
      <w:pPr>
        <w:pStyle w:val="af"/>
        <w:ind w:firstLine="708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noProof/>
          <w:color w:val="C00000"/>
          <w:sz w:val="24"/>
        </w:rPr>
        <w:drawing>
          <wp:inline distT="0" distB="0" distL="0" distR="0">
            <wp:extent cx="4078990" cy="1610686"/>
            <wp:effectExtent l="19050" t="0" r="16760" b="8564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5293" w:rsidRDefault="00195293" w:rsidP="007F427D">
      <w:pPr>
        <w:pStyle w:val="af"/>
        <w:ind w:firstLine="708"/>
        <w:jc w:val="center"/>
        <w:rPr>
          <w:rFonts w:ascii="Times New Roman" w:hAnsi="Times New Roman"/>
          <w:b/>
          <w:szCs w:val="22"/>
        </w:rPr>
      </w:pPr>
    </w:p>
    <w:p w:rsidR="0095441C" w:rsidRPr="007F1E9A" w:rsidRDefault="007F427D" w:rsidP="007F427D">
      <w:pPr>
        <w:pStyle w:val="af"/>
        <w:ind w:firstLine="708"/>
        <w:jc w:val="center"/>
        <w:rPr>
          <w:rFonts w:ascii="Times New Roman" w:hAnsi="Times New Roman"/>
          <w:b/>
          <w:color w:val="C00000"/>
          <w:sz w:val="24"/>
        </w:rPr>
      </w:pPr>
      <w:r w:rsidRPr="007F1E9A">
        <w:rPr>
          <w:rFonts w:ascii="Times New Roman" w:hAnsi="Times New Roman"/>
          <w:b/>
          <w:szCs w:val="22"/>
        </w:rPr>
        <w:t>Диаграмма 6.</w:t>
      </w:r>
      <w:r w:rsidR="00794DA8" w:rsidRPr="00794DA8">
        <w:rPr>
          <w:rFonts w:ascii="Times New Roman" w:hAnsi="Times New Roman"/>
          <w:szCs w:val="22"/>
        </w:rPr>
        <w:t>Регулярность употребления продуктов быстрого питания</w:t>
      </w:r>
    </w:p>
    <w:p w:rsidR="003E2966" w:rsidRPr="00A01AB2" w:rsidRDefault="003E2966" w:rsidP="003E2966">
      <w:pPr>
        <w:pStyle w:val="af"/>
        <w:rPr>
          <w:szCs w:val="24"/>
        </w:rPr>
      </w:pPr>
    </w:p>
    <w:p w:rsidR="008857E4" w:rsidRDefault="007751F2" w:rsidP="008857E4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ab/>
      </w:r>
      <w:r w:rsidR="008857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Продолжение приложения</w:t>
      </w:r>
      <w:r w:rsidR="00E210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857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</w:t>
      </w:r>
      <w:r w:rsidR="00E210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857E4" w:rsidRPr="004640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:rsidR="008857E4" w:rsidRPr="008857E4" w:rsidRDefault="008857E4" w:rsidP="008857E4">
      <w:pPr>
        <w:rPr>
          <w:rFonts w:ascii="Times New Roman" w:hAnsi="Times New Roman" w:cs="Times New Roman"/>
          <w:sz w:val="2"/>
        </w:rPr>
      </w:pPr>
    </w:p>
    <w:p w:rsidR="003E2966" w:rsidRDefault="008857E4" w:rsidP="008857E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7751F2">
        <w:rPr>
          <w:rFonts w:ascii="Times New Roman" w:hAnsi="Times New Roman"/>
          <w:color w:val="000000"/>
          <w:sz w:val="24"/>
        </w:rPr>
        <w:t xml:space="preserve">Также, отдельно хочется отметить, </w:t>
      </w:r>
      <w:r>
        <w:rPr>
          <w:rFonts w:ascii="Times New Roman" w:hAnsi="Times New Roman"/>
          <w:color w:val="000000"/>
          <w:sz w:val="24"/>
        </w:rPr>
        <w:t>что 55% учащихся 9-х классов и</w:t>
      </w:r>
      <w:r w:rsidR="007751F2">
        <w:rPr>
          <w:rFonts w:ascii="Times New Roman" w:hAnsi="Times New Roman"/>
          <w:color w:val="000000"/>
          <w:sz w:val="24"/>
        </w:rPr>
        <w:t xml:space="preserve"> 41% учащихся </w:t>
      </w:r>
      <w:r>
        <w:rPr>
          <w:rFonts w:ascii="Times New Roman" w:hAnsi="Times New Roman"/>
          <w:color w:val="000000"/>
          <w:sz w:val="24"/>
        </w:rPr>
        <w:t>10-11 классов обращает внимание на состав покупаемых продуктов. На срок годности обращают внимание 97% девятиклассников и 86% старшеклассников.</w:t>
      </w:r>
    </w:p>
    <w:p w:rsidR="008857E4" w:rsidRDefault="008857E4" w:rsidP="008857E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Анализируя ответы учащихся на вопрос</w:t>
      </w:r>
      <w:r w:rsidR="00565149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чем они руководствуются при выборе </w:t>
      </w:r>
      <w:r w:rsidR="00565149">
        <w:rPr>
          <w:rFonts w:ascii="Times New Roman" w:hAnsi="Times New Roman"/>
          <w:color w:val="000000"/>
          <w:sz w:val="24"/>
        </w:rPr>
        <w:t xml:space="preserve">тех или иных </w:t>
      </w:r>
      <w:r>
        <w:rPr>
          <w:rFonts w:ascii="Times New Roman" w:hAnsi="Times New Roman"/>
          <w:color w:val="000000"/>
          <w:sz w:val="24"/>
        </w:rPr>
        <w:t>продуктов питания</w:t>
      </w:r>
      <w:r w:rsidR="00565149">
        <w:rPr>
          <w:rFonts w:ascii="Times New Roman" w:hAnsi="Times New Roman"/>
          <w:color w:val="000000"/>
          <w:sz w:val="24"/>
        </w:rPr>
        <w:t xml:space="preserve">, </w:t>
      </w:r>
      <w:r w:rsidR="000C5124">
        <w:rPr>
          <w:rFonts w:ascii="Times New Roman" w:hAnsi="Times New Roman"/>
          <w:color w:val="000000"/>
          <w:sz w:val="24"/>
        </w:rPr>
        <w:t>мы наблюдаем следующую картину</w:t>
      </w:r>
      <w:r w:rsidR="00C13338">
        <w:rPr>
          <w:rFonts w:ascii="Times New Roman" w:hAnsi="Times New Roman"/>
          <w:color w:val="000000"/>
          <w:sz w:val="24"/>
        </w:rPr>
        <w:t xml:space="preserve"> </w:t>
      </w:r>
      <w:r w:rsidR="000C5124">
        <w:rPr>
          <w:rFonts w:ascii="Times New Roman" w:hAnsi="Times New Roman"/>
          <w:sz w:val="24"/>
        </w:rPr>
        <w:t>(диаграмма 7</w:t>
      </w:r>
      <w:r w:rsidR="000C5124" w:rsidRPr="005414BB">
        <w:rPr>
          <w:rFonts w:ascii="Times New Roman" w:hAnsi="Times New Roman"/>
          <w:sz w:val="24"/>
        </w:rPr>
        <w:t>)</w:t>
      </w:r>
      <w:r w:rsidR="000C5124">
        <w:rPr>
          <w:rFonts w:ascii="Times New Roman" w:hAnsi="Times New Roman"/>
          <w:sz w:val="24"/>
        </w:rPr>
        <w:t>. Здесь надо отметить, что большинство лицеистов предлагали два и более варианта ответа.</w:t>
      </w:r>
    </w:p>
    <w:p w:rsidR="008857E4" w:rsidRDefault="008857E4" w:rsidP="008857E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355091" w:rsidRDefault="000C5124" w:rsidP="00355091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031740" cy="1918970"/>
            <wp:effectExtent l="19050" t="0" r="16510" b="508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5124" w:rsidRPr="007F1E9A" w:rsidRDefault="000C5124" w:rsidP="000C5124">
      <w:pPr>
        <w:pStyle w:val="af"/>
        <w:ind w:firstLine="708"/>
        <w:jc w:val="center"/>
        <w:rPr>
          <w:rFonts w:ascii="Times New Roman" w:hAnsi="Times New Roman"/>
          <w:b/>
          <w:color w:val="C00000"/>
          <w:sz w:val="24"/>
        </w:rPr>
      </w:pPr>
      <w:r>
        <w:rPr>
          <w:rFonts w:ascii="Times New Roman" w:hAnsi="Times New Roman"/>
          <w:b/>
          <w:szCs w:val="22"/>
        </w:rPr>
        <w:t>Диаграмма 7</w:t>
      </w:r>
      <w:r w:rsidRPr="007F1E9A">
        <w:rPr>
          <w:rFonts w:ascii="Times New Roman" w:hAnsi="Times New Roman"/>
          <w:b/>
          <w:szCs w:val="22"/>
        </w:rPr>
        <w:t>.</w:t>
      </w:r>
      <w:r w:rsidRPr="000C5124">
        <w:rPr>
          <w:rFonts w:ascii="Times New Roman" w:hAnsi="Times New Roman"/>
          <w:szCs w:val="22"/>
        </w:rPr>
        <w:t>Чем учащиеся руководствуются при покупке продуктов</w:t>
      </w:r>
    </w:p>
    <w:p w:rsidR="00355091" w:rsidRDefault="00355091" w:rsidP="00355091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DA1A02" w:rsidRDefault="00DA1A02" w:rsidP="00DA1A0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того чтобы </w:t>
      </w:r>
      <w:r w:rsidRPr="003C6899">
        <w:rPr>
          <w:rFonts w:ascii="Times New Roman" w:hAnsi="Times New Roman" w:cs="Times New Roman"/>
          <w:sz w:val="24"/>
        </w:rPr>
        <w:t xml:space="preserve">составить общую модель питания </w:t>
      </w:r>
      <w:r>
        <w:rPr>
          <w:rFonts w:ascii="Times New Roman" w:hAnsi="Times New Roman" w:cs="Times New Roman"/>
          <w:sz w:val="24"/>
        </w:rPr>
        <w:t xml:space="preserve">подростков лицея мы выбрали общие высокие показатели учащихся 9-11 классов, полученные по результатам опроса и соотнесли их с предложенными в анкете критериям. В итоге, подросток в нашей модели: </w:t>
      </w:r>
    </w:p>
    <w:p w:rsidR="00DA1A02" w:rsidRDefault="00DA1A02" w:rsidP="00DA1A02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задумывается о своем питании и считает его здоровым; </w:t>
      </w:r>
    </w:p>
    <w:p w:rsidR="00DA1A02" w:rsidRDefault="00DA1A02" w:rsidP="00DA1A02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имеет четырех разовое полное питание, отдает предпочтение различным   видам супа и салатам, любит пельмени; </w:t>
      </w:r>
    </w:p>
    <w:p w:rsidR="00DA1A02" w:rsidRDefault="00DA1A02" w:rsidP="00DA1A02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имеет не менее 2 перекусов в день, основу которых составляют фрукты (яблоки), различные бутерброды и йогурты; </w:t>
      </w:r>
    </w:p>
    <w:p w:rsidR="00DA1A02" w:rsidRDefault="00DA1A02" w:rsidP="00DA1A02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редко употребляет в пищу фаст</w:t>
      </w:r>
      <w:r w:rsidR="005459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фуд;  </w:t>
      </w:r>
    </w:p>
    <w:p w:rsidR="00DA1A02" w:rsidRDefault="00DA1A02" w:rsidP="00DA1A02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покупке продуктов питания руководствуется  вкусовыми предпочтениями и ценой; </w:t>
      </w:r>
    </w:p>
    <w:p w:rsidR="00DA1A02" w:rsidRPr="00885A17" w:rsidRDefault="00DA1A02" w:rsidP="00DA1A02">
      <w:pPr>
        <w:pStyle w:val="a5"/>
        <w:numPr>
          <w:ilvl w:val="0"/>
          <w:numId w:val="24"/>
        </w:numPr>
        <w:tabs>
          <w:tab w:val="left" w:pos="993"/>
        </w:tabs>
        <w:spacing w:line="24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обращает внимание на срок годности и состав.</w:t>
      </w:r>
    </w:p>
    <w:p w:rsidR="00355091" w:rsidRDefault="00355091" w:rsidP="00355091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355091" w:rsidRDefault="00355091" w:rsidP="00355091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355091" w:rsidRPr="00355091" w:rsidRDefault="00355091" w:rsidP="00355091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3E2966" w:rsidRDefault="00E2104D" w:rsidP="0014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385" w:rsidRDefault="00A57385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338" w:rsidRDefault="00C13338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Default="00996B0A" w:rsidP="0014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3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44AA6" w:rsidRPr="00744AA6" w:rsidRDefault="00744AA6" w:rsidP="00145FD1">
      <w:pPr>
        <w:jc w:val="both"/>
        <w:rPr>
          <w:rFonts w:ascii="Times New Roman" w:hAnsi="Times New Roman" w:cs="Times New Roman"/>
          <w:sz w:val="24"/>
          <w:szCs w:val="24"/>
        </w:rPr>
      </w:pPr>
      <w:r w:rsidRPr="00744AA6">
        <w:rPr>
          <w:rFonts w:ascii="Times New Roman" w:hAnsi="Times New Roman" w:cs="Times New Roman"/>
          <w:sz w:val="24"/>
          <w:szCs w:val="24"/>
        </w:rPr>
        <w:t>Таблица №1 «Вредные компоненты в продуктах для перекуса»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942"/>
      </w:tblGrid>
      <w:tr w:rsidR="00996B0A" w:rsidTr="00A32FD5">
        <w:tc>
          <w:tcPr>
            <w:tcW w:w="1668" w:type="dxa"/>
          </w:tcPr>
          <w:p w:rsidR="00996B0A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70E">
              <w:rPr>
                <w:rFonts w:ascii="Times New Roman" w:hAnsi="Times New Roman" w:cs="Times New Roman"/>
                <w:b/>
                <w:sz w:val="24"/>
              </w:rPr>
              <w:t>Название продукта</w:t>
            </w:r>
          </w:p>
        </w:tc>
        <w:tc>
          <w:tcPr>
            <w:tcW w:w="1842" w:type="dxa"/>
          </w:tcPr>
          <w:p w:rsidR="00996B0A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70E">
              <w:rPr>
                <w:rFonts w:ascii="Times New Roman" w:hAnsi="Times New Roman" w:cs="Times New Roman"/>
                <w:b/>
                <w:sz w:val="24"/>
              </w:rPr>
              <w:t>Торговая марка</w:t>
            </w:r>
          </w:p>
        </w:tc>
        <w:tc>
          <w:tcPr>
            <w:tcW w:w="2835" w:type="dxa"/>
          </w:tcPr>
          <w:p w:rsidR="00996B0A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70E">
              <w:rPr>
                <w:rFonts w:ascii="Times New Roman" w:hAnsi="Times New Roman" w:cs="Times New Roman"/>
                <w:b/>
                <w:sz w:val="24"/>
              </w:rPr>
              <w:t>Вредные для здоровья компоненты</w:t>
            </w:r>
          </w:p>
        </w:tc>
        <w:tc>
          <w:tcPr>
            <w:tcW w:w="2942" w:type="dxa"/>
          </w:tcPr>
          <w:p w:rsidR="00996B0A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70E">
              <w:rPr>
                <w:rFonts w:ascii="Times New Roman" w:hAnsi="Times New Roman" w:cs="Times New Roman"/>
                <w:b/>
                <w:sz w:val="24"/>
              </w:rPr>
              <w:t>Возможные последствия для здоровья</w:t>
            </w:r>
          </w:p>
        </w:tc>
      </w:tr>
      <w:tr w:rsidR="0043170E" w:rsidTr="00A32FD5">
        <w:tc>
          <w:tcPr>
            <w:tcW w:w="1668" w:type="dxa"/>
            <w:vMerge w:val="restart"/>
            <w:vAlign w:val="center"/>
          </w:tcPr>
          <w:p w:rsidR="0043170E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70E">
              <w:rPr>
                <w:rFonts w:ascii="Times New Roman" w:hAnsi="Times New Roman" w:cs="Times New Roman"/>
                <w:sz w:val="22"/>
              </w:rPr>
              <w:t>ЧИПСЫ</w:t>
            </w:r>
          </w:p>
        </w:tc>
        <w:tc>
          <w:tcPr>
            <w:tcW w:w="1842" w:type="dxa"/>
          </w:tcPr>
          <w:p w:rsidR="0043170E" w:rsidRPr="0083589B" w:rsidRDefault="0043170E" w:rsidP="00996B0A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589B">
              <w:rPr>
                <w:rFonts w:ascii="Times New Roman" w:hAnsi="Times New Roman" w:cs="Times New Roman"/>
                <w:sz w:val="24"/>
                <w:lang w:val="en-US"/>
              </w:rPr>
              <w:t>Lay’s</w:t>
            </w:r>
          </w:p>
        </w:tc>
        <w:tc>
          <w:tcPr>
            <w:tcW w:w="2835" w:type="dxa"/>
          </w:tcPr>
          <w:p w:rsidR="003B37A4" w:rsidRDefault="0043170E" w:rsidP="00A32FD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D5">
              <w:rPr>
                <w:rFonts w:ascii="Times New Roman" w:hAnsi="Times New Roman"/>
                <w:sz w:val="24"/>
                <w:szCs w:val="24"/>
              </w:rPr>
              <w:t xml:space="preserve">Растительные масла, </w:t>
            </w:r>
            <w:proofErr w:type="spellStart"/>
            <w:r w:rsidRPr="00A32FD5">
              <w:rPr>
                <w:rFonts w:ascii="Times New Roman" w:hAnsi="Times New Roman"/>
                <w:sz w:val="24"/>
                <w:szCs w:val="24"/>
              </w:rPr>
              <w:t>вкусоароматические</w:t>
            </w:r>
            <w:proofErr w:type="spellEnd"/>
            <w:r w:rsidRPr="00A32FD5">
              <w:rPr>
                <w:rFonts w:ascii="Times New Roman" w:hAnsi="Times New Roman"/>
                <w:sz w:val="24"/>
                <w:szCs w:val="24"/>
              </w:rPr>
              <w:t xml:space="preserve"> вещества, </w:t>
            </w:r>
          </w:p>
          <w:p w:rsidR="003B37A4" w:rsidRDefault="0043170E" w:rsidP="00A32FD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D5">
              <w:rPr>
                <w:rFonts w:ascii="Times New Roman" w:hAnsi="Times New Roman"/>
                <w:sz w:val="24"/>
                <w:szCs w:val="24"/>
              </w:rPr>
              <w:t>красител</w:t>
            </w:r>
            <w:r w:rsidR="00A32FD5" w:rsidRPr="00A32FD5">
              <w:rPr>
                <w:rFonts w:ascii="Times New Roman" w:hAnsi="Times New Roman"/>
                <w:sz w:val="24"/>
                <w:szCs w:val="24"/>
              </w:rPr>
              <w:t>и</w:t>
            </w:r>
            <w:r w:rsidR="00A32FD5">
              <w:rPr>
                <w:rFonts w:ascii="Times New Roman" w:hAnsi="Times New Roman"/>
                <w:sz w:val="24"/>
                <w:szCs w:val="24"/>
              </w:rPr>
              <w:t>,</w:t>
            </w:r>
            <w:r w:rsidR="00A32FD5" w:rsidRPr="00A32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7A4" w:rsidRDefault="000C1797" w:rsidP="003B37A4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proofErr w:type="spellStart"/>
              <w:r w:rsidR="00A32FD5" w:rsidRPr="00A32FD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глутамат</w:t>
              </w:r>
              <w:proofErr w:type="spellEnd"/>
              <w:r w:rsidR="00A32FD5" w:rsidRPr="00A32FD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натрия</w:t>
              </w:r>
            </w:hyperlink>
            <w:r w:rsidR="00A32FD5" w:rsidRPr="00A32F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32FD5" w:rsidRPr="00A32F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гидролизированный</w:t>
            </w:r>
            <w:proofErr w:type="spellEnd"/>
            <w:r w:rsidR="00A32FD5" w:rsidRPr="00A32F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соевый белок,</w:t>
            </w:r>
          </w:p>
          <w:p w:rsidR="0043170E" w:rsidRPr="00A32FD5" w:rsidRDefault="00A32FD5" w:rsidP="003B37A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2F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соевое масло</w:t>
            </w:r>
          </w:p>
        </w:tc>
        <w:tc>
          <w:tcPr>
            <w:tcW w:w="2942" w:type="dxa"/>
          </w:tcPr>
          <w:p w:rsidR="0043170E" w:rsidRPr="00A32FD5" w:rsidRDefault="00A32FD5" w:rsidP="003B37A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D5">
              <w:rPr>
                <w:rFonts w:ascii="Times New Roman" w:hAnsi="Times New Roman"/>
                <w:sz w:val="24"/>
                <w:szCs w:val="24"/>
              </w:rPr>
              <w:t>Растительные</w:t>
            </w:r>
            <w:r w:rsidR="0043170E" w:rsidRPr="00A32FD5">
              <w:rPr>
                <w:rFonts w:ascii="Times New Roman" w:hAnsi="Times New Roman"/>
                <w:sz w:val="24"/>
                <w:szCs w:val="24"/>
              </w:rPr>
              <w:t xml:space="preserve"> масла вызывают ожир</w:t>
            </w:r>
            <w:r w:rsidRPr="00A32FD5">
              <w:rPr>
                <w:rFonts w:ascii="Times New Roman" w:hAnsi="Times New Roman"/>
                <w:sz w:val="24"/>
                <w:szCs w:val="24"/>
              </w:rPr>
              <w:t xml:space="preserve">ение, красители и </w:t>
            </w:r>
            <w:proofErr w:type="spellStart"/>
            <w:r w:rsidRPr="00A32FD5">
              <w:rPr>
                <w:rFonts w:ascii="Times New Roman" w:hAnsi="Times New Roman"/>
                <w:sz w:val="24"/>
                <w:szCs w:val="24"/>
              </w:rPr>
              <w:t>вкусоароматические</w:t>
            </w:r>
            <w:proofErr w:type="spellEnd"/>
            <w:r w:rsidRPr="00A32FD5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  <w:r w:rsidR="0043170E" w:rsidRPr="00A32FD5">
              <w:rPr>
                <w:rFonts w:ascii="Times New Roman" w:hAnsi="Times New Roman"/>
                <w:sz w:val="24"/>
                <w:szCs w:val="24"/>
              </w:rPr>
              <w:t xml:space="preserve"> могут вызвать аллергию</w:t>
            </w:r>
            <w:r w:rsidRPr="00A32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2F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Частое употребление   способствует повышению риска желудочных, сердечно-сосудистых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170E" w:rsidTr="00A32FD5">
        <w:tc>
          <w:tcPr>
            <w:tcW w:w="1668" w:type="dxa"/>
            <w:vMerge/>
            <w:vAlign w:val="center"/>
          </w:tcPr>
          <w:p w:rsidR="0043170E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43170E" w:rsidRPr="00A32FD5" w:rsidRDefault="00A32FD5" w:rsidP="00996B0A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картошка</w:t>
            </w:r>
          </w:p>
        </w:tc>
        <w:tc>
          <w:tcPr>
            <w:tcW w:w="2835" w:type="dxa"/>
          </w:tcPr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r w:rsidRPr="003B37A4">
              <w:rPr>
                <w:rFonts w:ascii="Times New Roman" w:hAnsi="Times New Roman"/>
                <w:sz w:val="24"/>
              </w:rPr>
              <w:t>масло соевое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3B37A4">
              <w:rPr>
                <w:rFonts w:ascii="Times New Roman" w:hAnsi="Times New Roman"/>
                <w:sz w:val="24"/>
              </w:rPr>
              <w:t>мальтодекстрин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3B37A4">
              <w:rPr>
                <w:rFonts w:ascii="Times New Roman" w:hAnsi="Times New Roman"/>
                <w:sz w:val="24"/>
              </w:rPr>
              <w:t>глутамат</w:t>
            </w:r>
            <w:proofErr w:type="spellEnd"/>
            <w:r w:rsidRPr="003B37A4">
              <w:rPr>
                <w:rFonts w:ascii="Times New Roman" w:hAnsi="Times New Roman"/>
                <w:sz w:val="24"/>
              </w:rPr>
              <w:t xml:space="preserve"> натрия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B37A4">
              <w:rPr>
                <w:rFonts w:ascii="Times New Roman" w:hAnsi="Times New Roman"/>
                <w:sz w:val="24"/>
              </w:rPr>
              <w:t xml:space="preserve"> 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r w:rsidRPr="003B37A4">
              <w:rPr>
                <w:rFonts w:ascii="Times New Roman" w:hAnsi="Times New Roman"/>
                <w:sz w:val="24"/>
              </w:rPr>
              <w:t>декстроза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3B37A4">
              <w:rPr>
                <w:rFonts w:ascii="Times New Roman" w:hAnsi="Times New Roman"/>
                <w:sz w:val="24"/>
              </w:rPr>
              <w:t>гидрогенизированое</w:t>
            </w:r>
            <w:proofErr w:type="spellEnd"/>
            <w:r w:rsidRPr="003B37A4">
              <w:rPr>
                <w:rFonts w:ascii="Times New Roman" w:hAnsi="Times New Roman"/>
                <w:sz w:val="24"/>
              </w:rPr>
              <w:t xml:space="preserve"> рапсовое масло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3B37A4">
              <w:rPr>
                <w:rFonts w:ascii="Times New Roman" w:hAnsi="Times New Roman"/>
                <w:sz w:val="24"/>
              </w:rPr>
              <w:t>ароматизаторы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r w:rsidRPr="003B37A4">
              <w:rPr>
                <w:rFonts w:ascii="Times New Roman" w:hAnsi="Times New Roman"/>
                <w:sz w:val="24"/>
              </w:rPr>
              <w:t>диоксид кремния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r w:rsidRPr="003B37A4">
              <w:rPr>
                <w:rFonts w:ascii="Times New Roman" w:hAnsi="Times New Roman"/>
                <w:sz w:val="24"/>
              </w:rPr>
              <w:t>экстракт паприки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37A4" w:rsidRPr="003B37A4" w:rsidRDefault="003B37A4" w:rsidP="003B37A4">
            <w:pPr>
              <w:pStyle w:val="af"/>
              <w:rPr>
                <w:rFonts w:ascii="Times New Roman" w:hAnsi="Times New Roman"/>
                <w:sz w:val="24"/>
              </w:rPr>
            </w:pPr>
            <w:r w:rsidRPr="003B37A4">
              <w:rPr>
                <w:rFonts w:ascii="Times New Roman" w:hAnsi="Times New Roman"/>
                <w:sz w:val="24"/>
              </w:rPr>
              <w:t>молочная кислота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3170E" w:rsidRPr="003A67E1" w:rsidRDefault="003B37A4" w:rsidP="003A67E1">
            <w:pPr>
              <w:pStyle w:val="af"/>
              <w:rPr>
                <w:rFonts w:ascii="Times New Roman" w:hAnsi="Times New Roman"/>
                <w:sz w:val="24"/>
              </w:rPr>
            </w:pPr>
            <w:r w:rsidRPr="003B37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37A4">
              <w:rPr>
                <w:rFonts w:ascii="Times New Roman" w:hAnsi="Times New Roman"/>
                <w:sz w:val="24"/>
              </w:rPr>
              <w:t>лактат</w:t>
            </w:r>
            <w:proofErr w:type="spellEnd"/>
            <w:r w:rsidRPr="003B37A4">
              <w:rPr>
                <w:rFonts w:ascii="Times New Roman" w:hAnsi="Times New Roman"/>
                <w:sz w:val="24"/>
              </w:rPr>
              <w:t xml:space="preserve"> кальция</w:t>
            </w:r>
          </w:p>
        </w:tc>
        <w:tc>
          <w:tcPr>
            <w:tcW w:w="2942" w:type="dxa"/>
          </w:tcPr>
          <w:p w:rsidR="0043170E" w:rsidRDefault="003A67E1" w:rsidP="003A67E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32FD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Частое употребление   способствует повышению риска желудочных, сердечно-сосудистых заболеваний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43170E" w:rsidTr="00A32FD5">
        <w:trPr>
          <w:trHeight w:val="635"/>
        </w:trPr>
        <w:tc>
          <w:tcPr>
            <w:tcW w:w="1668" w:type="dxa"/>
            <w:vAlign w:val="center"/>
          </w:tcPr>
          <w:p w:rsidR="0043170E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70E">
              <w:rPr>
                <w:rFonts w:ascii="Times New Roman" w:hAnsi="Times New Roman" w:cs="Times New Roman"/>
                <w:sz w:val="22"/>
              </w:rPr>
              <w:t>ГАЗИРОВКА</w:t>
            </w:r>
          </w:p>
        </w:tc>
        <w:tc>
          <w:tcPr>
            <w:tcW w:w="1842" w:type="dxa"/>
          </w:tcPr>
          <w:p w:rsidR="0043170E" w:rsidRPr="00953614" w:rsidRDefault="0043170E" w:rsidP="00996B0A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3589B">
              <w:rPr>
                <w:rFonts w:ascii="Times New Roman" w:hAnsi="Times New Roman" w:cs="Times New Roman"/>
                <w:sz w:val="24"/>
                <w:lang w:val="en-US"/>
              </w:rPr>
              <w:t>Pepsi</w:t>
            </w:r>
          </w:p>
        </w:tc>
        <w:tc>
          <w:tcPr>
            <w:tcW w:w="2835" w:type="dxa"/>
          </w:tcPr>
          <w:p w:rsidR="0043170E" w:rsidRPr="00953614" w:rsidRDefault="0043170E" w:rsidP="00996B0A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953614">
              <w:rPr>
                <w:rFonts w:ascii="Times New Roman" w:hAnsi="Times New Roman" w:cs="Times New Roman"/>
                <w:sz w:val="24"/>
              </w:rPr>
              <w:t>Сах</w:t>
            </w:r>
            <w:r>
              <w:rPr>
                <w:rFonts w:ascii="Times New Roman" w:hAnsi="Times New Roman" w:cs="Times New Roman"/>
                <w:sz w:val="24"/>
              </w:rPr>
              <w:t>ар, краситель Е150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, регулятор кислотности Е338</w:t>
            </w:r>
          </w:p>
        </w:tc>
        <w:tc>
          <w:tcPr>
            <w:tcW w:w="2942" w:type="dxa"/>
          </w:tcPr>
          <w:p w:rsidR="0043170E" w:rsidRPr="00953614" w:rsidRDefault="0043170E" w:rsidP="00893870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Сахар вызывает ожирение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кариес</w:t>
            </w:r>
            <w:r w:rsidR="0089387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93870" w:rsidRPr="003B37A4"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 w:rsidR="00893870" w:rsidRPr="003B37A4">
              <w:rPr>
                <w:rFonts w:ascii="Times New Roman" w:hAnsi="Times New Roman" w:cs="Times New Roman"/>
                <w:sz w:val="24"/>
              </w:rPr>
              <w:t xml:space="preserve">338 </w:t>
            </w:r>
            <w:r w:rsidR="00893870" w:rsidRPr="00893870">
              <w:rPr>
                <w:rFonts w:ascii="Times New Roman" w:hAnsi="Times New Roman"/>
                <w:sz w:val="24"/>
              </w:rPr>
              <w:t xml:space="preserve"> </w:t>
            </w:r>
            <w:r w:rsidR="00893870">
              <w:rPr>
                <w:rFonts w:ascii="Times New Roman" w:hAnsi="Times New Roman"/>
                <w:sz w:val="24"/>
              </w:rPr>
              <w:t>вызывает повышение</w:t>
            </w:r>
            <w:r w:rsidR="00893870" w:rsidRPr="003B37A4">
              <w:rPr>
                <w:rFonts w:ascii="Times New Roman" w:hAnsi="Times New Roman" w:cs="Times New Roman"/>
                <w:sz w:val="24"/>
              </w:rPr>
              <w:t xml:space="preserve"> кислотности</w:t>
            </w:r>
            <w:r w:rsidR="00893870">
              <w:rPr>
                <w:rFonts w:ascii="Times New Roman" w:hAnsi="Times New Roman"/>
                <w:sz w:val="24"/>
              </w:rPr>
              <w:t xml:space="preserve"> </w:t>
            </w:r>
            <w:r w:rsidR="00893870" w:rsidRPr="003B37A4">
              <w:rPr>
                <w:rFonts w:ascii="Times New Roman" w:hAnsi="Times New Roman" w:cs="Times New Roman"/>
                <w:sz w:val="24"/>
              </w:rPr>
              <w:t xml:space="preserve"> нарушается кислотно-щелочной баланс</w:t>
            </w:r>
          </w:p>
        </w:tc>
      </w:tr>
      <w:tr w:rsidR="0043170E" w:rsidTr="00A32FD5">
        <w:tc>
          <w:tcPr>
            <w:tcW w:w="1668" w:type="dxa"/>
            <w:vAlign w:val="center"/>
          </w:tcPr>
          <w:p w:rsidR="0043170E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70E">
              <w:rPr>
                <w:rFonts w:ascii="Times New Roman" w:hAnsi="Times New Roman" w:cs="Times New Roman"/>
                <w:sz w:val="22"/>
              </w:rPr>
              <w:t>ЙОГУРТ</w:t>
            </w:r>
          </w:p>
        </w:tc>
        <w:tc>
          <w:tcPr>
            <w:tcW w:w="1842" w:type="dxa"/>
          </w:tcPr>
          <w:p w:rsidR="0043170E" w:rsidRPr="0083589B" w:rsidRDefault="0043170E" w:rsidP="00996B0A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</w:t>
            </w:r>
          </w:p>
        </w:tc>
        <w:tc>
          <w:tcPr>
            <w:tcW w:w="2835" w:type="dxa"/>
          </w:tcPr>
          <w:p w:rsidR="0043170E" w:rsidRPr="0043401E" w:rsidRDefault="00893870" w:rsidP="00893870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дикрахмалфосфат</w:t>
            </w:r>
            <w:proofErr w:type="spellEnd"/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оксипропилированный</w:t>
            </w:r>
            <w:proofErr w:type="spellEnd"/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, </w:t>
            </w:r>
            <w:proofErr w:type="spellStart"/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гуаровая</w:t>
            </w:r>
            <w:proofErr w:type="spellEnd"/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амедь,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трегалоза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, </w:t>
            </w:r>
            <w:r w:rsidRPr="0089387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краситель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43170E" w:rsidRDefault="0043170E" w:rsidP="00893870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Красители-причина аллергии</w:t>
            </w:r>
            <w:r w:rsidR="00893870">
              <w:rPr>
                <w:rFonts w:ascii="Times New Roman" w:hAnsi="Times New Roman" w:cs="Times New Roman"/>
                <w:sz w:val="24"/>
              </w:rPr>
              <w:t>, модифицированный крахмал может вызывать проблемы с желудком</w:t>
            </w:r>
          </w:p>
          <w:p w:rsidR="00893870" w:rsidRPr="0043401E" w:rsidRDefault="00893870" w:rsidP="00893870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7E1" w:rsidTr="00A32FD5">
        <w:tc>
          <w:tcPr>
            <w:tcW w:w="1668" w:type="dxa"/>
            <w:vAlign w:val="center"/>
          </w:tcPr>
          <w:p w:rsidR="003A67E1" w:rsidRPr="0043170E" w:rsidRDefault="003A67E1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70E">
              <w:rPr>
                <w:rFonts w:ascii="Times New Roman" w:hAnsi="Times New Roman" w:cs="Times New Roman"/>
                <w:sz w:val="22"/>
              </w:rPr>
              <w:t>ШОКОЛАД</w:t>
            </w:r>
          </w:p>
        </w:tc>
        <w:tc>
          <w:tcPr>
            <w:tcW w:w="1842" w:type="dxa"/>
          </w:tcPr>
          <w:p w:rsidR="003A67E1" w:rsidRPr="00953614" w:rsidRDefault="003A67E1" w:rsidP="00996B0A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89B">
              <w:rPr>
                <w:rFonts w:ascii="Times New Roman" w:hAnsi="Times New Roman" w:cs="Times New Roman"/>
                <w:sz w:val="24"/>
                <w:lang w:val="en-US"/>
              </w:rPr>
              <w:t>AlpenGold</w:t>
            </w:r>
            <w:proofErr w:type="spellEnd"/>
          </w:p>
        </w:tc>
        <w:tc>
          <w:tcPr>
            <w:tcW w:w="2835" w:type="dxa"/>
          </w:tcPr>
          <w:p w:rsidR="003A67E1" w:rsidRPr="00953614" w:rsidRDefault="003A67E1" w:rsidP="003A67E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Сахар, молочный жир, эмульгатор (лецитин соевый)</w:t>
            </w:r>
          </w:p>
        </w:tc>
        <w:tc>
          <w:tcPr>
            <w:tcW w:w="2942" w:type="dxa"/>
          </w:tcPr>
          <w:p w:rsidR="00744AA6" w:rsidRDefault="003A67E1" w:rsidP="003A67E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44AA6">
              <w:rPr>
                <w:rFonts w:ascii="Times New Roman" w:hAnsi="Times New Roman" w:cs="Times New Roman"/>
                <w:sz w:val="24"/>
              </w:rPr>
              <w:t>Молочный жир повышает холестерин</w:t>
            </w:r>
            <w:r w:rsidRPr="00744AA6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3A67E1" w:rsidRPr="00744AA6" w:rsidRDefault="003A67E1" w:rsidP="00744AA6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744AA6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Соевый лецитин (E322)</w:t>
            </w:r>
            <w:r w:rsidRPr="00744AA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 - </w:t>
            </w:r>
            <w:r w:rsidR="00744AA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в</w:t>
            </w:r>
            <w:r w:rsidRPr="00744AA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ызывает аллергию, расстройство желудка, небезопасно для сосудов и сердца, увеличивает выделение желчи, что приводит к образованию камней.</w:t>
            </w:r>
          </w:p>
        </w:tc>
      </w:tr>
      <w:tr w:rsidR="0043170E" w:rsidTr="00A32FD5">
        <w:tc>
          <w:tcPr>
            <w:tcW w:w="1668" w:type="dxa"/>
            <w:vAlign w:val="center"/>
          </w:tcPr>
          <w:p w:rsidR="0043170E" w:rsidRPr="0043170E" w:rsidRDefault="0043170E" w:rsidP="0043170E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70E">
              <w:rPr>
                <w:rFonts w:ascii="Times New Roman" w:hAnsi="Times New Roman" w:cs="Times New Roman"/>
                <w:sz w:val="22"/>
              </w:rPr>
              <w:t>ПЕЧЕНЬЕ</w:t>
            </w:r>
          </w:p>
        </w:tc>
        <w:tc>
          <w:tcPr>
            <w:tcW w:w="1842" w:type="dxa"/>
          </w:tcPr>
          <w:p w:rsidR="0043170E" w:rsidRPr="0043401E" w:rsidRDefault="0043170E" w:rsidP="00996B0A">
            <w:pPr>
              <w:pStyle w:val="a3"/>
              <w:tabs>
                <w:tab w:val="left" w:leader="underscore" w:pos="117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401E">
              <w:rPr>
                <w:rFonts w:ascii="Times New Roman" w:hAnsi="Times New Roman" w:cs="Times New Roman"/>
                <w:sz w:val="24"/>
              </w:rPr>
              <w:t>Юбилейное</w:t>
            </w:r>
          </w:p>
        </w:tc>
        <w:tc>
          <w:tcPr>
            <w:tcW w:w="2835" w:type="dxa"/>
          </w:tcPr>
          <w:p w:rsidR="0043170E" w:rsidRPr="0043401E" w:rsidRDefault="0043170E" w:rsidP="003A67E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Сахар, эмульгатор (лецитин соевый), регулятор кислотности </w:t>
            </w:r>
          </w:p>
        </w:tc>
        <w:tc>
          <w:tcPr>
            <w:tcW w:w="2942" w:type="dxa"/>
          </w:tcPr>
          <w:p w:rsidR="0043170E" w:rsidRPr="0043401E" w:rsidRDefault="0043170E" w:rsidP="003A67E1">
            <w:pPr>
              <w:pStyle w:val="a3"/>
              <w:tabs>
                <w:tab w:val="left" w:leader="underscore" w:pos="1176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 вызывает ожирение</w:t>
            </w:r>
          </w:p>
        </w:tc>
      </w:tr>
    </w:tbl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0A" w:rsidRPr="004640B9" w:rsidRDefault="00996B0A" w:rsidP="00145F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B0A" w:rsidRPr="004640B9" w:rsidSect="008857E4">
      <w:footerReference w:type="default" r:id="rId16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28" w:rsidRDefault="00284C28" w:rsidP="00037B66">
      <w:pPr>
        <w:spacing w:after="0" w:line="240" w:lineRule="auto"/>
      </w:pPr>
      <w:r>
        <w:separator/>
      </w:r>
    </w:p>
  </w:endnote>
  <w:endnote w:type="continuationSeparator" w:id="0">
    <w:p w:rsidR="00284C28" w:rsidRDefault="00284C28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83363"/>
      <w:docPartObj>
        <w:docPartGallery w:val="Page Numbers (Bottom of Page)"/>
        <w:docPartUnique/>
      </w:docPartObj>
    </w:sdtPr>
    <w:sdtEndPr/>
    <w:sdtContent>
      <w:p w:rsidR="000E132E" w:rsidRDefault="000C179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99D" w:rsidRDefault="00E729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28" w:rsidRDefault="00284C28" w:rsidP="00037B66">
      <w:pPr>
        <w:spacing w:after="0" w:line="240" w:lineRule="auto"/>
      </w:pPr>
      <w:r>
        <w:separator/>
      </w:r>
    </w:p>
  </w:footnote>
  <w:footnote w:type="continuationSeparator" w:id="0">
    <w:p w:rsidR="00284C28" w:rsidRDefault="00284C28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93D"/>
    <w:multiLevelType w:val="hybridMultilevel"/>
    <w:tmpl w:val="F9586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60AA7"/>
    <w:multiLevelType w:val="hybridMultilevel"/>
    <w:tmpl w:val="41DE3A14"/>
    <w:lvl w:ilvl="0" w:tplc="A84AD1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30E4D"/>
    <w:multiLevelType w:val="hybridMultilevel"/>
    <w:tmpl w:val="BEE6EDEA"/>
    <w:lvl w:ilvl="0" w:tplc="FCA04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E13F5"/>
    <w:multiLevelType w:val="hybridMultilevel"/>
    <w:tmpl w:val="91E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F258F"/>
    <w:multiLevelType w:val="hybridMultilevel"/>
    <w:tmpl w:val="461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5C27"/>
    <w:multiLevelType w:val="hybridMultilevel"/>
    <w:tmpl w:val="0650A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D82BBD"/>
    <w:multiLevelType w:val="hybridMultilevel"/>
    <w:tmpl w:val="5444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93E8C"/>
    <w:multiLevelType w:val="hybridMultilevel"/>
    <w:tmpl w:val="7A72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82DF2"/>
    <w:multiLevelType w:val="hybridMultilevel"/>
    <w:tmpl w:val="F95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A771C"/>
    <w:multiLevelType w:val="hybridMultilevel"/>
    <w:tmpl w:val="07DA7A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CE5DE8"/>
    <w:multiLevelType w:val="hybridMultilevel"/>
    <w:tmpl w:val="C0925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A5242"/>
    <w:multiLevelType w:val="hybridMultilevel"/>
    <w:tmpl w:val="D2C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56BC2"/>
    <w:multiLevelType w:val="multilevel"/>
    <w:tmpl w:val="8EFCCCFA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280231E"/>
    <w:multiLevelType w:val="hybridMultilevel"/>
    <w:tmpl w:val="5162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A46F0"/>
    <w:multiLevelType w:val="hybridMultilevel"/>
    <w:tmpl w:val="364E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15A65"/>
    <w:multiLevelType w:val="hybridMultilevel"/>
    <w:tmpl w:val="12F6D75E"/>
    <w:lvl w:ilvl="0" w:tplc="BB1EE2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F682F22"/>
    <w:multiLevelType w:val="hybridMultilevel"/>
    <w:tmpl w:val="883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7EBD"/>
    <w:multiLevelType w:val="hybridMultilevel"/>
    <w:tmpl w:val="292E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60429"/>
    <w:multiLevelType w:val="hybridMultilevel"/>
    <w:tmpl w:val="7E50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E4E6A"/>
    <w:multiLevelType w:val="hybridMultilevel"/>
    <w:tmpl w:val="E182B52C"/>
    <w:lvl w:ilvl="0" w:tplc="EF0C5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C0BED"/>
    <w:multiLevelType w:val="hybridMultilevel"/>
    <w:tmpl w:val="52D8B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8D3D2D"/>
    <w:multiLevelType w:val="hybridMultilevel"/>
    <w:tmpl w:val="305C9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BD7D09"/>
    <w:multiLevelType w:val="hybridMultilevel"/>
    <w:tmpl w:val="19CC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8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29"/>
  </w:num>
  <w:num w:numId="14">
    <w:abstractNumId w:val="22"/>
  </w:num>
  <w:num w:numId="15">
    <w:abstractNumId w:val="16"/>
  </w:num>
  <w:num w:numId="16">
    <w:abstractNumId w:val="24"/>
  </w:num>
  <w:num w:numId="17">
    <w:abstractNumId w:val="25"/>
  </w:num>
  <w:num w:numId="18">
    <w:abstractNumId w:val="12"/>
  </w:num>
  <w:num w:numId="19">
    <w:abstractNumId w:val="26"/>
  </w:num>
  <w:num w:numId="20">
    <w:abstractNumId w:val="13"/>
  </w:num>
  <w:num w:numId="21">
    <w:abstractNumId w:val="27"/>
  </w:num>
  <w:num w:numId="22">
    <w:abstractNumId w:val="20"/>
  </w:num>
  <w:num w:numId="23">
    <w:abstractNumId w:val="23"/>
  </w:num>
  <w:num w:numId="24">
    <w:abstractNumId w:val="28"/>
  </w:num>
  <w:num w:numId="25">
    <w:abstractNumId w:val="9"/>
  </w:num>
  <w:num w:numId="26">
    <w:abstractNumId w:val="3"/>
  </w:num>
  <w:num w:numId="27">
    <w:abstractNumId w:val="7"/>
  </w:num>
  <w:num w:numId="28">
    <w:abstractNumId w:val="19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37"/>
    <w:rsid w:val="00000A1E"/>
    <w:rsid w:val="000154D0"/>
    <w:rsid w:val="00031E02"/>
    <w:rsid w:val="00037B66"/>
    <w:rsid w:val="000509F5"/>
    <w:rsid w:val="00056BC8"/>
    <w:rsid w:val="000714E7"/>
    <w:rsid w:val="00075A86"/>
    <w:rsid w:val="000800B1"/>
    <w:rsid w:val="00082BFF"/>
    <w:rsid w:val="000838CF"/>
    <w:rsid w:val="000857E3"/>
    <w:rsid w:val="00087D44"/>
    <w:rsid w:val="0009767F"/>
    <w:rsid w:val="000B2EE0"/>
    <w:rsid w:val="000C1797"/>
    <w:rsid w:val="000C4484"/>
    <w:rsid w:val="000C5124"/>
    <w:rsid w:val="000D4118"/>
    <w:rsid w:val="000E132E"/>
    <w:rsid w:val="000E3E28"/>
    <w:rsid w:val="000E778A"/>
    <w:rsid w:val="000F2D6E"/>
    <w:rsid w:val="00125554"/>
    <w:rsid w:val="001455C4"/>
    <w:rsid w:val="00145FD1"/>
    <w:rsid w:val="00171BB5"/>
    <w:rsid w:val="00183050"/>
    <w:rsid w:val="00183C90"/>
    <w:rsid w:val="00195293"/>
    <w:rsid w:val="00196D71"/>
    <w:rsid w:val="00197C4A"/>
    <w:rsid w:val="001A4776"/>
    <w:rsid w:val="001E5E55"/>
    <w:rsid w:val="001E753D"/>
    <w:rsid w:val="001E7CDD"/>
    <w:rsid w:val="00203CEA"/>
    <w:rsid w:val="0022136A"/>
    <w:rsid w:val="00224B45"/>
    <w:rsid w:val="0022653B"/>
    <w:rsid w:val="0023582A"/>
    <w:rsid w:val="00243704"/>
    <w:rsid w:val="00251301"/>
    <w:rsid w:val="00261E20"/>
    <w:rsid w:val="0027701B"/>
    <w:rsid w:val="0028068D"/>
    <w:rsid w:val="00284C28"/>
    <w:rsid w:val="00286D5E"/>
    <w:rsid w:val="002936E4"/>
    <w:rsid w:val="00296A0D"/>
    <w:rsid w:val="002A2577"/>
    <w:rsid w:val="002C12ED"/>
    <w:rsid w:val="002C47EE"/>
    <w:rsid w:val="002D0702"/>
    <w:rsid w:val="002D1AF4"/>
    <w:rsid w:val="002D5FF5"/>
    <w:rsid w:val="002E098F"/>
    <w:rsid w:val="002E369C"/>
    <w:rsid w:val="00302DB9"/>
    <w:rsid w:val="0031340D"/>
    <w:rsid w:val="00324288"/>
    <w:rsid w:val="003333B8"/>
    <w:rsid w:val="00341BB4"/>
    <w:rsid w:val="00342EAE"/>
    <w:rsid w:val="00353E17"/>
    <w:rsid w:val="00355091"/>
    <w:rsid w:val="00355F56"/>
    <w:rsid w:val="00360567"/>
    <w:rsid w:val="003676F4"/>
    <w:rsid w:val="003743BC"/>
    <w:rsid w:val="003746DB"/>
    <w:rsid w:val="00374C63"/>
    <w:rsid w:val="003806AD"/>
    <w:rsid w:val="003A6701"/>
    <w:rsid w:val="003A67E1"/>
    <w:rsid w:val="003B37A4"/>
    <w:rsid w:val="003C6899"/>
    <w:rsid w:val="003D4B15"/>
    <w:rsid w:val="003D6482"/>
    <w:rsid w:val="003E05AC"/>
    <w:rsid w:val="003E2966"/>
    <w:rsid w:val="003F0E4B"/>
    <w:rsid w:val="003F1EBE"/>
    <w:rsid w:val="0040585C"/>
    <w:rsid w:val="0043145B"/>
    <w:rsid w:val="0043170E"/>
    <w:rsid w:val="00431907"/>
    <w:rsid w:val="004363ED"/>
    <w:rsid w:val="004368A7"/>
    <w:rsid w:val="00460327"/>
    <w:rsid w:val="004640B9"/>
    <w:rsid w:val="0049160B"/>
    <w:rsid w:val="00495A9B"/>
    <w:rsid w:val="004A0147"/>
    <w:rsid w:val="004A6158"/>
    <w:rsid w:val="004A667D"/>
    <w:rsid w:val="004A6BD5"/>
    <w:rsid w:val="004B54C2"/>
    <w:rsid w:val="004D204B"/>
    <w:rsid w:val="004F0A4D"/>
    <w:rsid w:val="004F2648"/>
    <w:rsid w:val="004F5742"/>
    <w:rsid w:val="004F6F20"/>
    <w:rsid w:val="00501B14"/>
    <w:rsid w:val="00502E6C"/>
    <w:rsid w:val="00504F43"/>
    <w:rsid w:val="005414BB"/>
    <w:rsid w:val="005459D4"/>
    <w:rsid w:val="0054692F"/>
    <w:rsid w:val="00546E8B"/>
    <w:rsid w:val="00551B03"/>
    <w:rsid w:val="00565149"/>
    <w:rsid w:val="00567106"/>
    <w:rsid w:val="00595BBD"/>
    <w:rsid w:val="005A32CF"/>
    <w:rsid w:val="005A4B78"/>
    <w:rsid w:val="005A7420"/>
    <w:rsid w:val="005A798B"/>
    <w:rsid w:val="005E6580"/>
    <w:rsid w:val="0060369A"/>
    <w:rsid w:val="00625BA1"/>
    <w:rsid w:val="00664423"/>
    <w:rsid w:val="0066679E"/>
    <w:rsid w:val="00667976"/>
    <w:rsid w:val="006855F1"/>
    <w:rsid w:val="00686B05"/>
    <w:rsid w:val="00687ECD"/>
    <w:rsid w:val="00692AC4"/>
    <w:rsid w:val="006A4861"/>
    <w:rsid w:val="006A64CA"/>
    <w:rsid w:val="006B2880"/>
    <w:rsid w:val="006C2146"/>
    <w:rsid w:val="006D312B"/>
    <w:rsid w:val="006E10C1"/>
    <w:rsid w:val="00705273"/>
    <w:rsid w:val="00711DE4"/>
    <w:rsid w:val="00711EA8"/>
    <w:rsid w:val="007156A2"/>
    <w:rsid w:val="00724DF0"/>
    <w:rsid w:val="00726D76"/>
    <w:rsid w:val="00736524"/>
    <w:rsid w:val="00737B95"/>
    <w:rsid w:val="00744AA6"/>
    <w:rsid w:val="00760D57"/>
    <w:rsid w:val="0076165D"/>
    <w:rsid w:val="0077229A"/>
    <w:rsid w:val="007751F2"/>
    <w:rsid w:val="007779A1"/>
    <w:rsid w:val="00792849"/>
    <w:rsid w:val="00794DA8"/>
    <w:rsid w:val="007A6AB1"/>
    <w:rsid w:val="007D01C8"/>
    <w:rsid w:val="007E4DFF"/>
    <w:rsid w:val="007F1E9A"/>
    <w:rsid w:val="007F427D"/>
    <w:rsid w:val="00801E53"/>
    <w:rsid w:val="00825C32"/>
    <w:rsid w:val="00831FD7"/>
    <w:rsid w:val="00832D25"/>
    <w:rsid w:val="00851BA9"/>
    <w:rsid w:val="00872025"/>
    <w:rsid w:val="008857E4"/>
    <w:rsid w:val="00885A17"/>
    <w:rsid w:val="00885FDE"/>
    <w:rsid w:val="00886AF1"/>
    <w:rsid w:val="00890D24"/>
    <w:rsid w:val="00893870"/>
    <w:rsid w:val="008B4766"/>
    <w:rsid w:val="008D0ACB"/>
    <w:rsid w:val="008D434A"/>
    <w:rsid w:val="00905F0D"/>
    <w:rsid w:val="00917644"/>
    <w:rsid w:val="00925296"/>
    <w:rsid w:val="00934A8E"/>
    <w:rsid w:val="00952619"/>
    <w:rsid w:val="0095441C"/>
    <w:rsid w:val="00996B0A"/>
    <w:rsid w:val="009B1A63"/>
    <w:rsid w:val="009C5553"/>
    <w:rsid w:val="009C5C44"/>
    <w:rsid w:val="009D06D8"/>
    <w:rsid w:val="009D676D"/>
    <w:rsid w:val="009F2031"/>
    <w:rsid w:val="009F69FB"/>
    <w:rsid w:val="00A003B1"/>
    <w:rsid w:val="00A32FD5"/>
    <w:rsid w:val="00A33D1C"/>
    <w:rsid w:val="00A4070E"/>
    <w:rsid w:val="00A52215"/>
    <w:rsid w:val="00A57385"/>
    <w:rsid w:val="00A92E08"/>
    <w:rsid w:val="00A95EAF"/>
    <w:rsid w:val="00AA6D3F"/>
    <w:rsid w:val="00AB793D"/>
    <w:rsid w:val="00AC49CB"/>
    <w:rsid w:val="00AE0D23"/>
    <w:rsid w:val="00AF0DD2"/>
    <w:rsid w:val="00B10513"/>
    <w:rsid w:val="00B12B04"/>
    <w:rsid w:val="00B22676"/>
    <w:rsid w:val="00B232E3"/>
    <w:rsid w:val="00B3464F"/>
    <w:rsid w:val="00B36735"/>
    <w:rsid w:val="00B425C6"/>
    <w:rsid w:val="00B87E91"/>
    <w:rsid w:val="00B90A12"/>
    <w:rsid w:val="00B94981"/>
    <w:rsid w:val="00B97F09"/>
    <w:rsid w:val="00BA3C5E"/>
    <w:rsid w:val="00BA7ABB"/>
    <w:rsid w:val="00BB0BF5"/>
    <w:rsid w:val="00BB0FDC"/>
    <w:rsid w:val="00BB2EA3"/>
    <w:rsid w:val="00BB4188"/>
    <w:rsid w:val="00BE2D01"/>
    <w:rsid w:val="00BF7CB1"/>
    <w:rsid w:val="00C01B18"/>
    <w:rsid w:val="00C13338"/>
    <w:rsid w:val="00C14002"/>
    <w:rsid w:val="00C502C0"/>
    <w:rsid w:val="00C56A67"/>
    <w:rsid w:val="00C56E76"/>
    <w:rsid w:val="00C637B0"/>
    <w:rsid w:val="00C63953"/>
    <w:rsid w:val="00C76BC1"/>
    <w:rsid w:val="00C83CC6"/>
    <w:rsid w:val="00CD6B93"/>
    <w:rsid w:val="00D30FCF"/>
    <w:rsid w:val="00D36047"/>
    <w:rsid w:val="00D430C8"/>
    <w:rsid w:val="00D67E6B"/>
    <w:rsid w:val="00D74D59"/>
    <w:rsid w:val="00D801B9"/>
    <w:rsid w:val="00D81ABF"/>
    <w:rsid w:val="00D91A7D"/>
    <w:rsid w:val="00D96DDC"/>
    <w:rsid w:val="00DA04DD"/>
    <w:rsid w:val="00DA1A02"/>
    <w:rsid w:val="00DB5337"/>
    <w:rsid w:val="00DB5F2E"/>
    <w:rsid w:val="00DC0B44"/>
    <w:rsid w:val="00DD25B6"/>
    <w:rsid w:val="00DD33D5"/>
    <w:rsid w:val="00DF6D97"/>
    <w:rsid w:val="00E00F95"/>
    <w:rsid w:val="00E11D45"/>
    <w:rsid w:val="00E2104D"/>
    <w:rsid w:val="00E25CE3"/>
    <w:rsid w:val="00E25D27"/>
    <w:rsid w:val="00E31681"/>
    <w:rsid w:val="00E34E18"/>
    <w:rsid w:val="00E7299D"/>
    <w:rsid w:val="00E872CE"/>
    <w:rsid w:val="00E939DE"/>
    <w:rsid w:val="00EA5495"/>
    <w:rsid w:val="00EB4757"/>
    <w:rsid w:val="00EC401A"/>
    <w:rsid w:val="00EC540D"/>
    <w:rsid w:val="00ED6646"/>
    <w:rsid w:val="00EE1F88"/>
    <w:rsid w:val="00EF793C"/>
    <w:rsid w:val="00EF7DF0"/>
    <w:rsid w:val="00EF7F2F"/>
    <w:rsid w:val="00F03F8A"/>
    <w:rsid w:val="00F1067B"/>
    <w:rsid w:val="00F119EF"/>
    <w:rsid w:val="00F74B34"/>
    <w:rsid w:val="00F931F9"/>
    <w:rsid w:val="00FA2B4F"/>
    <w:rsid w:val="00FA718B"/>
    <w:rsid w:val="00FA7CA9"/>
    <w:rsid w:val="00FE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E99DE-1442-4815-B56C-A34815AC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4F"/>
  </w:style>
  <w:style w:type="paragraph" w:styleId="1">
    <w:name w:val="heading 1"/>
    <w:basedOn w:val="a"/>
    <w:next w:val="a"/>
    <w:link w:val="10"/>
    <w:uiPriority w:val="9"/>
    <w:qFormat/>
    <w:rsid w:val="00360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0D57"/>
    <w:rPr>
      <w:b/>
      <w:bCs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05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360567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60567"/>
    <w:pPr>
      <w:spacing w:after="100"/>
    </w:pPr>
  </w:style>
  <w:style w:type="paragraph" w:styleId="af">
    <w:name w:val="No Spacing"/>
    <w:link w:val="af0"/>
    <w:uiPriority w:val="1"/>
    <w:qFormat/>
    <w:rsid w:val="003E296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caption"/>
    <w:basedOn w:val="a"/>
    <w:next w:val="a"/>
    <w:uiPriority w:val="35"/>
    <w:qFormat/>
    <w:rsid w:val="003E2966"/>
    <w:pPr>
      <w:spacing w:line="240" w:lineRule="auto"/>
    </w:pPr>
    <w:rPr>
      <w:rFonts w:ascii="Calibri" w:eastAsia="Times New Roman" w:hAnsi="Calibri" w:cs="Times New Roman"/>
      <w:b/>
      <w:color w:val="4F81BD"/>
      <w:sz w:val="18"/>
      <w:szCs w:val="20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3E2966"/>
    <w:rPr>
      <w:rFonts w:ascii="Calibri" w:eastAsia="Times New Roman" w:hAnsi="Calibri" w:cs="Times New Roman"/>
      <w:szCs w:val="20"/>
      <w:lang w:eastAsia="ru-RU"/>
    </w:rPr>
  </w:style>
  <w:style w:type="paragraph" w:customStyle="1" w:styleId="lead">
    <w:name w:val="lead"/>
    <w:basedOn w:val="a"/>
    <w:rsid w:val="005A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25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F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B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66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44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7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5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14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600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4904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50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2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2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9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30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calorizator.ru/addon/e6xx/e621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0888492291919"/>
          <c:y val="7.2137253246769922E-2"/>
          <c:w val="0.58130219101214919"/>
          <c:h val="0.74930920606660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1-2 раза в день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942089158261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0.3300000000000009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3-4 раза в день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30714605013585E-2"/>
                  <c:y val="3.1536092464650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942089158261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раз в  день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030714605013585E-2"/>
                  <c:y val="7.8841783165229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0.25</c:v>
                </c:pt>
                <c:pt idx="1">
                  <c:v>4.0000000000000077E-2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512984"/>
        <c:axId val="219516120"/>
      </c:barChart>
      <c:catAx>
        <c:axId val="219512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516120"/>
        <c:crosses val="autoZero"/>
        <c:auto val="1"/>
        <c:lblAlgn val="ctr"/>
        <c:lblOffset val="100"/>
        <c:noMultiLvlLbl val="0"/>
      </c:catAx>
      <c:valAx>
        <c:axId val="219516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9512984"/>
        <c:crosses val="autoZero"/>
        <c:crossBetween val="between"/>
      </c:valAx>
    </c:plotArea>
    <c:legend>
      <c:legendPos val="r"/>
      <c:layout/>
      <c:overlay val="0"/>
      <c:spPr>
        <a:solidFill>
          <a:schemeClr val="lt1"/>
        </a:solidFill>
        <a:ln w="25400" cap="flat" cmpd="sng" algn="ctr">
          <a:solidFill>
            <a:schemeClr val="bg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28672251355787"/>
          <c:y val="7.9678366325424244E-2"/>
          <c:w val="0.54170172169290742"/>
          <c:h val="0.72126431373085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пельмени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0.21000000000000021</c:v>
                </c:pt>
                <c:pt idx="1">
                  <c:v>0.32000000000000073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суп/борщ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макароны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7.0000000000000021E-2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жареная картошка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0.31000000000000066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514552"/>
        <c:axId val="219516512"/>
      </c:barChart>
      <c:catAx>
        <c:axId val="219514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516512"/>
        <c:crosses val="autoZero"/>
        <c:auto val="1"/>
        <c:lblAlgn val="ctr"/>
        <c:lblOffset val="100"/>
        <c:noMultiLvlLbl val="0"/>
      </c:catAx>
      <c:valAx>
        <c:axId val="2195165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9514552"/>
        <c:crosses val="autoZero"/>
        <c:crossBetween val="between"/>
      </c:valAx>
    </c:plotArea>
    <c:legend>
      <c:legendPos val="r"/>
      <c:layout/>
      <c:overlay val="0"/>
      <c:spPr>
        <a:solidFill>
          <a:schemeClr val="lt1"/>
        </a:solidFill>
        <a:ln w="25400" cap="flat" cmpd="sng" algn="ctr">
          <a:solidFill>
            <a:schemeClr val="bg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1-2 раза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3778348347186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3-4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делают перекусы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794494390514751E-17"/>
                  <c:y val="5.5482812810101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0.3300000000000009</c:v>
                </c:pt>
                <c:pt idx="1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29832"/>
        <c:axId val="176034928"/>
      </c:barChart>
      <c:catAx>
        <c:axId val="17602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034928"/>
        <c:crosses val="autoZero"/>
        <c:auto val="1"/>
        <c:lblAlgn val="ctr"/>
        <c:lblOffset val="100"/>
        <c:noMultiLvlLbl val="0"/>
      </c:catAx>
      <c:valAx>
        <c:axId val="176034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6029832"/>
        <c:crosses val="autoZero"/>
        <c:crossBetween val="between"/>
      </c:valAx>
    </c:plotArea>
    <c:legend>
      <c:legendPos val="r"/>
      <c:layout/>
      <c:overlay val="0"/>
      <c:spPr>
        <a:ln w="9525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127875263783881"/>
          <c:y val="4.1752090712806826E-2"/>
          <c:w val="0.53572301641304876"/>
          <c:h val="0.783445692133550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фрукты /яблоки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йогурты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0.15000000000000024</c:v>
                </c:pt>
                <c:pt idx="1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бутерброды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0.21000000000000021</c:v>
                </c:pt>
                <c:pt idx="1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печенье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чипсы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шоколад/конфеты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30224"/>
        <c:axId val="176033752"/>
      </c:barChart>
      <c:catAx>
        <c:axId val="176030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033752"/>
        <c:crosses val="autoZero"/>
        <c:auto val="1"/>
        <c:lblAlgn val="ctr"/>
        <c:lblOffset val="100"/>
        <c:noMultiLvlLbl val="0"/>
      </c:catAx>
      <c:valAx>
        <c:axId val="1760337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603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6954910817338"/>
          <c:y val="8.4960782938825447E-2"/>
          <c:w val="0.27131202285288747"/>
          <c:h val="0.69013913792585324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bg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20394991857967"/>
          <c:y val="4.1243466405269665E-2"/>
          <c:w val="0.47554385202184934"/>
          <c:h val="0.773028959084345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задумываются о здоровом питании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9.1750873981258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5.5049801940928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считают свое питание правильным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4.9564255593371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835017479625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0.67000000000000182</c:v>
                </c:pt>
                <c:pt idx="1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32184"/>
        <c:axId val="176033360"/>
      </c:barChart>
      <c:catAx>
        <c:axId val="176032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033360"/>
        <c:crosses val="autoZero"/>
        <c:auto val="1"/>
        <c:lblAlgn val="ctr"/>
        <c:lblOffset val="100"/>
        <c:noMultiLvlLbl val="0"/>
      </c:catAx>
      <c:valAx>
        <c:axId val="17603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60321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/>
      <c:overlay val="0"/>
      <c:spPr>
        <a:solidFill>
          <a:schemeClr val="lt1"/>
        </a:solidFill>
        <a:ln w="25400" cap="flat" cmpd="sng" algn="ctr">
          <a:solidFill>
            <a:schemeClr val="bg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24182439258959"/>
          <c:y val="4.8369309809604577E-2"/>
          <c:w val="0.59869245455708764"/>
          <c:h val="0.73381401825005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1-3 раза в неделю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0.21000000000000021</c:v>
                </c:pt>
                <c:pt idx="1">
                  <c:v>0.32000000000000073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1-3 раза в месяц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0.39000000000000073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1 раз в несколько месяцев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25400" cap="flat" cmpd="sng" algn="ctr">
              <a:noFill/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33138346846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498537601351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0.24000000000000021</c:v>
                </c:pt>
                <c:pt idx="1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едят фастфуд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498537601351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167342122687481E-3"/>
                  <c:y val="4.997075202702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0.19</c:v>
                </c:pt>
                <c:pt idx="1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35320"/>
        <c:axId val="176027872"/>
      </c:barChart>
      <c:catAx>
        <c:axId val="176035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027872"/>
        <c:crosses val="autoZero"/>
        <c:auto val="1"/>
        <c:lblAlgn val="ctr"/>
        <c:lblOffset val="100"/>
        <c:noMultiLvlLbl val="0"/>
      </c:catAx>
      <c:valAx>
        <c:axId val="176027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6035320"/>
        <c:crosses val="autoZero"/>
        <c:crossBetween val="between"/>
      </c:valAx>
    </c:plotArea>
    <c:legend>
      <c:legendPos val="r"/>
      <c:layout/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вкусовые предпочтения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цена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торговая марка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0.24000000000000021</c:v>
                </c:pt>
                <c:pt idx="1">
                  <c:v>0.43000000000000038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мнение друзей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реклама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9-е классы</c:v>
                </c:pt>
                <c:pt idx="1">
                  <c:v> 10-11 классы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72568"/>
        <c:axId val="73872960"/>
      </c:barChart>
      <c:catAx>
        <c:axId val="73872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72960"/>
        <c:crosses val="autoZero"/>
        <c:auto val="1"/>
        <c:lblAlgn val="ctr"/>
        <c:lblOffset val="100"/>
        <c:noMultiLvlLbl val="0"/>
      </c:catAx>
      <c:valAx>
        <c:axId val="738729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3872568"/>
        <c:crosses val="autoZero"/>
        <c:crossBetween val="between"/>
      </c:valAx>
    </c:plotArea>
    <c:legend>
      <c:legendPos val="r"/>
      <c:layout/>
      <c:overlay val="0"/>
      <c:spPr>
        <a:solidFill>
          <a:schemeClr val="lt1"/>
        </a:solidFill>
        <a:ln w="25400" cap="flat" cmpd="sng" algn="ctr">
          <a:solidFill>
            <a:schemeClr val="bg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D98A-0134-4EE4-8D5B-54324AF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10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compik</cp:lastModifiedBy>
  <cp:revision>5</cp:revision>
  <cp:lastPrinted>2021-03-01T01:14:00Z</cp:lastPrinted>
  <dcterms:created xsi:type="dcterms:W3CDTF">2021-02-25T17:41:00Z</dcterms:created>
  <dcterms:modified xsi:type="dcterms:W3CDTF">2021-03-01T13:15:00Z</dcterms:modified>
</cp:coreProperties>
</file>