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06" w:rsidRDefault="002A0AC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E46D06" w:rsidRDefault="002A0AC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</w:p>
    <w:p w:rsidR="00E46D06" w:rsidRDefault="002A0ACE">
      <w:pPr>
        <w:spacing w:after="0" w:line="100" w:lineRule="atLeast"/>
        <w:jc w:val="center"/>
        <w:rPr>
          <w:rStyle w:val="FontStyle7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«Таганрогский педагогический лицей-интернат»</w:t>
      </w:r>
    </w:p>
    <w:p w:rsidR="00E46D06" w:rsidRDefault="002A0ACE">
      <w:pPr>
        <w:pStyle w:val="Style24"/>
        <w:widowControl/>
        <w:jc w:val="right"/>
        <w:rPr>
          <w:sz w:val="28"/>
          <w:szCs w:val="28"/>
        </w:rPr>
      </w:pPr>
      <w:r>
        <w:rPr>
          <w:rStyle w:val="FontStyle70"/>
          <w:sz w:val="28"/>
          <w:szCs w:val="28"/>
          <w:u w:val="single"/>
        </w:rPr>
        <w:t xml:space="preserve"> </w:t>
      </w:r>
    </w:p>
    <w:p w:rsidR="00E46D06" w:rsidRDefault="00E46D06">
      <w:pPr>
        <w:pStyle w:val="Style24"/>
        <w:widowControl/>
        <w:ind w:left="994"/>
        <w:jc w:val="both"/>
        <w:rPr>
          <w:sz w:val="28"/>
          <w:szCs w:val="28"/>
        </w:rPr>
      </w:pPr>
    </w:p>
    <w:p w:rsidR="00E46D06" w:rsidRDefault="00E46D06">
      <w:pPr>
        <w:pStyle w:val="Style24"/>
        <w:widowControl/>
        <w:ind w:left="994"/>
        <w:jc w:val="both"/>
        <w:rPr>
          <w:sz w:val="28"/>
          <w:szCs w:val="28"/>
        </w:rPr>
      </w:pPr>
    </w:p>
    <w:p w:rsidR="00E46D06" w:rsidRDefault="00E46D06">
      <w:pPr>
        <w:pStyle w:val="Style24"/>
        <w:widowControl/>
        <w:ind w:left="994"/>
        <w:jc w:val="both"/>
        <w:rPr>
          <w:sz w:val="28"/>
          <w:szCs w:val="28"/>
        </w:rPr>
      </w:pPr>
    </w:p>
    <w:p w:rsidR="00E46D06" w:rsidRDefault="00E46D06">
      <w:pPr>
        <w:pStyle w:val="Style24"/>
        <w:widowControl/>
        <w:jc w:val="center"/>
        <w:rPr>
          <w:sz w:val="28"/>
          <w:szCs w:val="28"/>
        </w:rPr>
      </w:pPr>
    </w:p>
    <w:p w:rsidR="00E46D06" w:rsidRDefault="00E46D06">
      <w:pPr>
        <w:pStyle w:val="Style24"/>
        <w:widowControl/>
        <w:jc w:val="center"/>
      </w:pPr>
    </w:p>
    <w:p w:rsidR="00E46D06" w:rsidRDefault="00E46D06">
      <w:pPr>
        <w:pStyle w:val="Style19"/>
        <w:widowControl/>
        <w:jc w:val="center"/>
        <w:rPr>
          <w:sz w:val="28"/>
          <w:szCs w:val="28"/>
        </w:rPr>
      </w:pPr>
    </w:p>
    <w:p w:rsidR="00E46D06" w:rsidRDefault="00E46D06">
      <w:pPr>
        <w:pStyle w:val="Style19"/>
        <w:widowControl/>
        <w:jc w:val="center"/>
        <w:rPr>
          <w:sz w:val="28"/>
          <w:szCs w:val="28"/>
        </w:rPr>
      </w:pPr>
    </w:p>
    <w:p w:rsidR="00E46D06" w:rsidRDefault="00E46D06">
      <w:pPr>
        <w:pStyle w:val="Style19"/>
        <w:widowControl/>
        <w:jc w:val="center"/>
        <w:rPr>
          <w:sz w:val="28"/>
          <w:szCs w:val="28"/>
        </w:rPr>
      </w:pPr>
    </w:p>
    <w:p w:rsidR="00E46D06" w:rsidRDefault="00E46D06">
      <w:pPr>
        <w:pStyle w:val="Style17"/>
        <w:widowControl/>
        <w:jc w:val="center"/>
        <w:rPr>
          <w:sz w:val="28"/>
          <w:szCs w:val="28"/>
        </w:rPr>
      </w:pPr>
    </w:p>
    <w:p w:rsidR="00E46D06" w:rsidRDefault="00E46D06">
      <w:pPr>
        <w:pStyle w:val="Style17"/>
        <w:widowControl/>
        <w:jc w:val="center"/>
        <w:rPr>
          <w:sz w:val="28"/>
          <w:szCs w:val="28"/>
        </w:rPr>
      </w:pPr>
    </w:p>
    <w:p w:rsidR="00E46D06" w:rsidRDefault="00E46D06">
      <w:pPr>
        <w:pStyle w:val="Style17"/>
        <w:widowControl/>
        <w:jc w:val="center"/>
        <w:rPr>
          <w:sz w:val="28"/>
          <w:szCs w:val="28"/>
        </w:rPr>
      </w:pPr>
    </w:p>
    <w:p w:rsidR="00E46D06" w:rsidRDefault="002A0ACE">
      <w:pPr>
        <w:pStyle w:val="Style17"/>
        <w:widowControl/>
        <w:jc w:val="center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 xml:space="preserve">Тема: </w:t>
      </w:r>
      <w:r w:rsidR="00726AE8">
        <w:rPr>
          <w:rStyle w:val="FontStyle69"/>
          <w:sz w:val="28"/>
          <w:szCs w:val="28"/>
        </w:rPr>
        <w:t xml:space="preserve">«СОЗДАНИЕ РЕЧЕВОГО ПОРТРЕТА ПИСАТЕЛЯ </w:t>
      </w:r>
    </w:p>
    <w:p w:rsidR="00E46D06" w:rsidRDefault="00726AE8">
      <w:pPr>
        <w:pStyle w:val="Style17"/>
        <w:widowControl/>
        <w:jc w:val="center"/>
        <w:rPr>
          <w:sz w:val="28"/>
          <w:szCs w:val="28"/>
        </w:rPr>
      </w:pPr>
      <w:r>
        <w:rPr>
          <w:rStyle w:val="FontStyle69"/>
          <w:sz w:val="28"/>
          <w:szCs w:val="28"/>
        </w:rPr>
        <w:t>(ПО ПРОИЗВЕДЕНИЮ А. С. ПУШКИНА) НА СИНТАКСИЧЕСКОМ УРОВНЕ»</w:t>
      </w:r>
    </w:p>
    <w:p w:rsidR="00E46D06" w:rsidRDefault="00E46D06">
      <w:pPr>
        <w:pStyle w:val="Style24"/>
        <w:widowControl/>
        <w:ind w:left="3576"/>
        <w:rPr>
          <w:sz w:val="28"/>
          <w:szCs w:val="28"/>
        </w:rPr>
      </w:pPr>
    </w:p>
    <w:p w:rsidR="00E46D06" w:rsidRDefault="00E46D06">
      <w:pPr>
        <w:pStyle w:val="Style24"/>
        <w:widowControl/>
        <w:ind w:left="3576"/>
        <w:rPr>
          <w:sz w:val="28"/>
          <w:szCs w:val="28"/>
        </w:rPr>
      </w:pPr>
    </w:p>
    <w:p w:rsidR="00E46D06" w:rsidRDefault="00E46D06">
      <w:pPr>
        <w:pStyle w:val="Style24"/>
        <w:widowControl/>
        <w:ind w:left="3576"/>
        <w:rPr>
          <w:sz w:val="28"/>
          <w:szCs w:val="28"/>
        </w:rPr>
      </w:pPr>
    </w:p>
    <w:p w:rsidR="00E46D06" w:rsidRDefault="00E46D06">
      <w:pPr>
        <w:pStyle w:val="Style24"/>
        <w:widowControl/>
        <w:ind w:left="3576"/>
        <w:rPr>
          <w:sz w:val="28"/>
          <w:szCs w:val="28"/>
        </w:rPr>
      </w:pPr>
    </w:p>
    <w:p w:rsidR="00E46D06" w:rsidRDefault="00E46D06">
      <w:pPr>
        <w:pStyle w:val="Style24"/>
        <w:widowControl/>
        <w:ind w:left="3576"/>
        <w:rPr>
          <w:sz w:val="28"/>
          <w:szCs w:val="28"/>
        </w:rPr>
      </w:pPr>
    </w:p>
    <w:p w:rsidR="00E46D06" w:rsidRDefault="00E46D06">
      <w:pPr>
        <w:pStyle w:val="Style24"/>
        <w:widowControl/>
        <w:ind w:left="3576"/>
        <w:rPr>
          <w:sz w:val="28"/>
          <w:szCs w:val="28"/>
        </w:rPr>
      </w:pPr>
    </w:p>
    <w:p w:rsidR="00E46D06" w:rsidRDefault="00E46D06">
      <w:pPr>
        <w:pStyle w:val="Style24"/>
        <w:widowControl/>
        <w:ind w:left="3576"/>
        <w:rPr>
          <w:sz w:val="28"/>
          <w:szCs w:val="28"/>
        </w:rPr>
      </w:pPr>
    </w:p>
    <w:p w:rsidR="00E46D06" w:rsidRDefault="00E46D06">
      <w:pPr>
        <w:pStyle w:val="Style24"/>
        <w:widowControl/>
        <w:ind w:left="3576"/>
        <w:rPr>
          <w:sz w:val="28"/>
          <w:szCs w:val="28"/>
        </w:rPr>
      </w:pPr>
    </w:p>
    <w:p w:rsidR="00E46D06" w:rsidRDefault="00E46D06" w:rsidP="0035734B">
      <w:pPr>
        <w:pStyle w:val="Style24"/>
        <w:widowControl/>
        <w:spacing w:line="30" w:lineRule="atLeast"/>
        <w:ind w:left="3578"/>
        <w:rPr>
          <w:sz w:val="28"/>
          <w:szCs w:val="28"/>
        </w:rPr>
      </w:pPr>
    </w:p>
    <w:p w:rsidR="008F5449" w:rsidRDefault="008F5449" w:rsidP="0035734B">
      <w:pPr>
        <w:pStyle w:val="Style24"/>
        <w:widowControl/>
        <w:spacing w:line="30" w:lineRule="atLeast"/>
        <w:ind w:left="3578"/>
        <w:jc w:val="right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Русский язык</w:t>
      </w:r>
    </w:p>
    <w:p w:rsidR="00E46D06" w:rsidRPr="00726AE8" w:rsidRDefault="002A0ACE" w:rsidP="0035734B">
      <w:pPr>
        <w:pStyle w:val="Style24"/>
        <w:widowControl/>
        <w:spacing w:line="30" w:lineRule="atLeast"/>
        <w:ind w:left="3578"/>
        <w:jc w:val="right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Автор работы: </w:t>
      </w:r>
      <w:r w:rsidRPr="00726AE8">
        <w:rPr>
          <w:rStyle w:val="FontStyle70"/>
          <w:sz w:val="28"/>
          <w:szCs w:val="28"/>
        </w:rPr>
        <w:t>Дементеева Ирина</w:t>
      </w:r>
      <w:r w:rsidR="00B40D3E">
        <w:rPr>
          <w:rStyle w:val="FontStyle70"/>
          <w:sz w:val="28"/>
          <w:szCs w:val="28"/>
        </w:rPr>
        <w:t xml:space="preserve"> Андреевна</w:t>
      </w:r>
      <w:r w:rsidRPr="00726AE8">
        <w:rPr>
          <w:rStyle w:val="FontStyle70"/>
          <w:sz w:val="28"/>
          <w:szCs w:val="28"/>
        </w:rPr>
        <w:t xml:space="preserve">, </w:t>
      </w:r>
    </w:p>
    <w:p w:rsidR="00E46D06" w:rsidRPr="00726AE8" w:rsidRDefault="002A0ACE" w:rsidP="0035734B">
      <w:pPr>
        <w:pStyle w:val="Style24"/>
        <w:widowControl/>
        <w:spacing w:line="30" w:lineRule="atLeast"/>
        <w:ind w:left="3578"/>
        <w:jc w:val="right"/>
        <w:rPr>
          <w:rStyle w:val="FontStyle70"/>
          <w:sz w:val="28"/>
          <w:szCs w:val="28"/>
        </w:rPr>
      </w:pPr>
      <w:r w:rsidRPr="00726AE8">
        <w:rPr>
          <w:rStyle w:val="FontStyle70"/>
          <w:sz w:val="28"/>
          <w:szCs w:val="28"/>
        </w:rPr>
        <w:t>обучающаяся 1</w:t>
      </w:r>
      <w:r w:rsidR="00A13B74" w:rsidRPr="00726AE8">
        <w:rPr>
          <w:rStyle w:val="FontStyle70"/>
          <w:sz w:val="28"/>
          <w:szCs w:val="28"/>
        </w:rPr>
        <w:t>0</w:t>
      </w:r>
      <w:r w:rsidRPr="00726AE8">
        <w:rPr>
          <w:rStyle w:val="FontStyle70"/>
          <w:sz w:val="28"/>
          <w:szCs w:val="28"/>
        </w:rPr>
        <w:t xml:space="preserve"> И класса, </w:t>
      </w:r>
    </w:p>
    <w:p w:rsidR="00E46D06" w:rsidRPr="00726AE8" w:rsidRDefault="002A0ACE" w:rsidP="0035734B">
      <w:pPr>
        <w:pStyle w:val="Style24"/>
        <w:widowControl/>
        <w:spacing w:line="30" w:lineRule="atLeast"/>
        <w:ind w:left="3578"/>
        <w:jc w:val="right"/>
        <w:rPr>
          <w:sz w:val="28"/>
          <w:szCs w:val="28"/>
        </w:rPr>
      </w:pPr>
      <w:r w:rsidRPr="00726AE8">
        <w:rPr>
          <w:rStyle w:val="FontStyle70"/>
          <w:sz w:val="28"/>
          <w:szCs w:val="28"/>
        </w:rPr>
        <w:t>ГБОУ РО «Таганрогский педагогический лицей-интернат»</w:t>
      </w:r>
    </w:p>
    <w:p w:rsidR="00E46D06" w:rsidRDefault="00E46D06">
      <w:pPr>
        <w:pStyle w:val="Style24"/>
        <w:widowControl/>
        <w:ind w:left="3605"/>
        <w:rPr>
          <w:sz w:val="28"/>
          <w:szCs w:val="28"/>
        </w:rPr>
      </w:pPr>
    </w:p>
    <w:p w:rsidR="00E46D06" w:rsidRDefault="00E46D06">
      <w:pPr>
        <w:pStyle w:val="Style24"/>
        <w:widowControl/>
        <w:ind w:left="3605"/>
        <w:rPr>
          <w:sz w:val="28"/>
          <w:szCs w:val="28"/>
        </w:rPr>
      </w:pPr>
    </w:p>
    <w:p w:rsidR="00E46D06" w:rsidRDefault="002A0ACE">
      <w:pPr>
        <w:pStyle w:val="Style24"/>
        <w:widowControl/>
        <w:ind w:left="3605"/>
        <w:jc w:val="right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Научный руководитель:</w:t>
      </w:r>
    </w:p>
    <w:p w:rsidR="00E46D06" w:rsidRDefault="002A0ACE">
      <w:pPr>
        <w:pStyle w:val="Style24"/>
        <w:widowControl/>
        <w:ind w:left="3605"/>
        <w:jc w:val="right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 xml:space="preserve">Туранова Анастасия Юрьевна, </w:t>
      </w:r>
    </w:p>
    <w:p w:rsidR="00E46D06" w:rsidRDefault="00A13B74">
      <w:pPr>
        <w:pStyle w:val="Style24"/>
        <w:widowControl/>
        <w:ind w:left="3605"/>
        <w:jc w:val="right"/>
        <w:rPr>
          <w:sz w:val="28"/>
          <w:szCs w:val="28"/>
        </w:rPr>
      </w:pPr>
      <w:r>
        <w:rPr>
          <w:rStyle w:val="FontStyle70"/>
          <w:sz w:val="28"/>
          <w:szCs w:val="28"/>
        </w:rPr>
        <w:t>заведующая библиотекой</w:t>
      </w:r>
    </w:p>
    <w:p w:rsidR="00E46D06" w:rsidRDefault="00E46D06">
      <w:pPr>
        <w:pStyle w:val="Style20"/>
        <w:widowControl/>
        <w:ind w:left="2030" w:right="3739"/>
        <w:rPr>
          <w:sz w:val="28"/>
          <w:szCs w:val="28"/>
        </w:rPr>
      </w:pPr>
    </w:p>
    <w:p w:rsidR="00E46D06" w:rsidRDefault="00E46D06">
      <w:pPr>
        <w:pStyle w:val="Style20"/>
        <w:widowControl/>
        <w:ind w:left="2030" w:right="3739"/>
        <w:rPr>
          <w:sz w:val="28"/>
          <w:szCs w:val="28"/>
        </w:rPr>
      </w:pPr>
    </w:p>
    <w:p w:rsidR="00E46D06" w:rsidRDefault="00E46D06">
      <w:pPr>
        <w:pStyle w:val="Style20"/>
        <w:widowControl/>
        <w:ind w:left="2030" w:right="3739"/>
        <w:rPr>
          <w:sz w:val="28"/>
          <w:szCs w:val="28"/>
        </w:rPr>
      </w:pPr>
    </w:p>
    <w:p w:rsidR="00E46D06" w:rsidRDefault="00E46D06">
      <w:pPr>
        <w:pStyle w:val="Style20"/>
        <w:widowControl/>
        <w:ind w:left="2030" w:right="3739"/>
        <w:rPr>
          <w:sz w:val="28"/>
          <w:szCs w:val="28"/>
        </w:rPr>
      </w:pPr>
    </w:p>
    <w:p w:rsidR="00E46D06" w:rsidRDefault="00E46D06">
      <w:pPr>
        <w:pStyle w:val="Style20"/>
        <w:widowControl/>
        <w:ind w:left="2030" w:right="3739"/>
        <w:rPr>
          <w:sz w:val="28"/>
          <w:szCs w:val="28"/>
        </w:rPr>
      </w:pPr>
    </w:p>
    <w:p w:rsidR="00E46D06" w:rsidRDefault="00E46D06">
      <w:pPr>
        <w:pStyle w:val="Style20"/>
        <w:widowControl/>
        <w:ind w:left="2030" w:right="3739"/>
        <w:rPr>
          <w:sz w:val="28"/>
          <w:szCs w:val="28"/>
        </w:rPr>
      </w:pPr>
    </w:p>
    <w:p w:rsidR="00E46D06" w:rsidRDefault="002A0ACE">
      <w:pPr>
        <w:pStyle w:val="Style20"/>
        <w:widowControl/>
        <w:ind w:left="2030" w:right="3739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г.  Таганрог</w:t>
      </w:r>
    </w:p>
    <w:p w:rsidR="00E46D06" w:rsidRDefault="002A0ACE">
      <w:pPr>
        <w:pStyle w:val="Style20"/>
        <w:widowControl/>
        <w:ind w:left="2030" w:right="3739"/>
      </w:pPr>
      <w:r>
        <w:rPr>
          <w:rStyle w:val="FontStyle70"/>
          <w:sz w:val="28"/>
          <w:szCs w:val="28"/>
        </w:rPr>
        <w:t>2017  г.</w:t>
      </w:r>
    </w:p>
    <w:p w:rsidR="00E46D06" w:rsidRDefault="00E46D06">
      <w:pPr>
        <w:pStyle w:val="Style20"/>
        <w:widowControl/>
        <w:ind w:left="2030" w:right="3739"/>
      </w:pPr>
    </w:p>
    <w:p w:rsidR="00726AE8" w:rsidRDefault="00726AE8" w:rsidP="00726AE8">
      <w:pPr>
        <w:tabs>
          <w:tab w:val="left" w:pos="1021"/>
          <w:tab w:val="left" w:pos="2115"/>
          <w:tab w:val="center" w:pos="4677"/>
          <w:tab w:val="right" w:leader="dot" w:pos="941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ОГЛАВЛЕНИЕ</w:t>
      </w:r>
    </w:p>
    <w:p w:rsidR="00726AE8" w:rsidRDefault="00726AE8" w:rsidP="00726AE8">
      <w:pPr>
        <w:tabs>
          <w:tab w:val="left" w:pos="1021"/>
          <w:tab w:val="right" w:leader="dot" w:pos="941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6AE8" w:rsidRDefault="0035734B" w:rsidP="00726AE8">
      <w:pPr>
        <w:tabs>
          <w:tab w:val="left" w:pos="1021"/>
          <w:tab w:val="right" w:leader="dot" w:pos="941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</w:t>
      </w:r>
      <w:r w:rsidR="00726A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26AE8" w:rsidRDefault="002B00D8" w:rsidP="00726AE8">
      <w:pPr>
        <w:tabs>
          <w:tab w:val="left" w:pos="1021"/>
          <w:tab w:val="left" w:pos="1418"/>
          <w:tab w:val="right" w:leader="dot" w:pos="9412"/>
        </w:tabs>
        <w:spacing w:after="0" w:line="360" w:lineRule="auto"/>
        <w:ind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726A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26AE8" w:rsidRDefault="00726AE8" w:rsidP="00726AE8">
      <w:pPr>
        <w:tabs>
          <w:tab w:val="left" w:pos="1021"/>
          <w:tab w:val="right" w:leader="dot" w:pos="9412"/>
        </w:tabs>
        <w:spacing w:after="0" w:line="360" w:lineRule="auto"/>
        <w:ind w:left="1021" w:righ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Обоснование лингвокультурологического подхода к изучению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0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C0FFA" w:rsidRPr="00BC0FFA" w:rsidRDefault="00BC0FFA" w:rsidP="00726AE8">
      <w:pPr>
        <w:tabs>
          <w:tab w:val="left" w:pos="1021"/>
          <w:tab w:val="right" w:leader="dot" w:pos="9412"/>
        </w:tabs>
        <w:spacing w:after="0" w:line="360" w:lineRule="auto"/>
        <w:ind w:left="1021" w:righ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личности А. С. Пушкина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26AE8" w:rsidRDefault="00726AE8" w:rsidP="00726AE8">
      <w:pPr>
        <w:tabs>
          <w:tab w:val="left" w:pos="1021"/>
          <w:tab w:val="right" w:leader="dot" w:pos="9412"/>
        </w:tabs>
        <w:spacing w:after="0" w:line="360" w:lineRule="auto"/>
        <w:ind w:left="1021" w:right="1134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07A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речевого портрета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0D8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Пушкина</w:t>
      </w:r>
      <w:r w:rsidR="009D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материале лирики)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B00D8" w:rsidRDefault="002B00D8" w:rsidP="00726AE8">
      <w:pPr>
        <w:tabs>
          <w:tab w:val="left" w:pos="1021"/>
          <w:tab w:val="right" w:leader="dot" w:pos="941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726AE8" w:rsidRDefault="00726AE8" w:rsidP="00726AE8">
      <w:pPr>
        <w:tabs>
          <w:tab w:val="left" w:pos="1021"/>
          <w:tab w:val="right" w:leader="dot" w:pos="941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B00D8" w:rsidRDefault="002B00D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ВВЕДЕНИЕ</w:t>
      </w:r>
    </w:p>
    <w:p w:rsidR="00726AE8" w:rsidRDefault="00726AE8" w:rsidP="0072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AE8" w:rsidRDefault="00726AE8" w:rsidP="00726A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Антропоцентрическое направление в лингвистике предполагает выдвижение человека в центр научных проблем, именно поэтому широкое распространение получили исследования языковой личности,  язык и культура стали исследоваться в неразрывном единстве. 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зыковая личность устанавливается в качестве основного объекта лингвистических поисков.</w:t>
      </w:r>
    </w:p>
    <w:p w:rsidR="00726AE8" w:rsidRDefault="00726AE8" w:rsidP="00726A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свете последних исследований в лингвистике обнаруживается интерес к портрету современного общественного деятеля. Есть множество работ, в которых исследуются языковые личности писателей, журналистов, ученых и т.д. </w:t>
      </w:r>
    </w:p>
    <w:p w:rsidR="00726AE8" w:rsidRDefault="00726AE8" w:rsidP="00726A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востребованностью исследований языковой личности, а также новизной языкового материала для исследований. Лингвокультурологический аспект, в котором анализировалась указанная проблема, также определяет актуальность и новизну исследования.</w:t>
      </w:r>
    </w:p>
    <w:p w:rsidR="00726AE8" w:rsidRDefault="00726AE8" w:rsidP="00726A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Материалом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послужила письменная речь </w:t>
      </w:r>
      <w:r w:rsidR="00E50DB8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Пушкина</w:t>
      </w:r>
    </w:p>
    <w:p w:rsidR="00726AE8" w:rsidRDefault="00726AE8" w:rsidP="00726A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 А. Земск</w:t>
      </w:r>
      <w:r w:rsidR="00921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D0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выделены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основных направления в изучении языковой личности:</w:t>
      </w:r>
    </w:p>
    <w:p w:rsidR="00726AE8" w:rsidRDefault="00726AE8" w:rsidP="00726AE8">
      <w:pPr>
        <w:numPr>
          <w:ilvl w:val="0"/>
          <w:numId w:val="8"/>
        </w:numPr>
        <w:tabs>
          <w:tab w:val="num" w:pos="1134"/>
        </w:tabs>
        <w:suppressAutoHyphens w:val="0"/>
        <w:spacing w:after="0" w:line="384" w:lineRule="auto"/>
        <w:ind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общих особенностей языка у совокупности лиц, объединенных по каким-либо существенным признакам (то есть создание коллективного речевого портрета).</w:t>
      </w:r>
    </w:p>
    <w:p w:rsidR="00726AE8" w:rsidRDefault="00726AE8" w:rsidP="00726AE8">
      <w:pPr>
        <w:numPr>
          <w:ilvl w:val="0"/>
          <w:numId w:val="8"/>
        </w:numPr>
        <w:tabs>
          <w:tab w:val="num" w:pos="1134"/>
        </w:tabs>
        <w:suppressAutoHyphens w:val="0"/>
        <w:spacing w:after="0" w:line="384" w:lineRule="auto"/>
        <w:ind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Монографическое описание речи отдельных лиц, создание речевых портретов, учитывающих как общие черты, присущие человеку как представителю определенной общности (социальной, профессиональной и т.д.), так и индивидуальные черты, присущие ему как личности.</w:t>
      </w:r>
    </w:p>
    <w:p w:rsidR="00726AE8" w:rsidRPr="00921D09" w:rsidRDefault="00726AE8" w:rsidP="00921D09">
      <w:pPr>
        <w:numPr>
          <w:ilvl w:val="0"/>
          <w:numId w:val="8"/>
        </w:numPr>
        <w:tabs>
          <w:tab w:val="num" w:pos="1134"/>
        </w:tabs>
        <w:suppressAutoHyphens w:val="0"/>
        <w:spacing w:after="0" w:line="384" w:lineRule="auto"/>
        <w:ind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судьбы отдельных особенностей русского языка (Земская, 2001: 27-29).</w:t>
      </w:r>
    </w:p>
    <w:p w:rsidR="00726AE8" w:rsidRDefault="00726AE8" w:rsidP="00726A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Предметом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фрагмент речевого портрета, созданный посредством качественно-количественного анализа синтаксического строя речи и конструкций экспрессивного синтаксиса в устной и письменной речи </w:t>
      </w:r>
      <w:r w:rsidR="00921D09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Пушкина</w:t>
      </w:r>
    </w:p>
    <w:p w:rsidR="00726AE8" w:rsidRDefault="00726AE8" w:rsidP="00726A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речевого портрета языковой личности на материале экспрессивного синтаксиса.</w:t>
      </w:r>
    </w:p>
    <w:p w:rsidR="00726AE8" w:rsidRDefault="00726AE8" w:rsidP="00726A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726AE8" w:rsidRDefault="00726AE8" w:rsidP="00726AE8">
      <w:pPr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уточнить понятие языковой личности, дать характеристику личности и творческого метода </w:t>
      </w:r>
      <w:r w:rsidR="00921D09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установить, как  языковые свойства определяют писателя как сильную языковую личность;</w:t>
      </w:r>
    </w:p>
    <w:p w:rsidR="00726AE8" w:rsidRDefault="00726AE8" w:rsidP="00726AE8">
      <w:pPr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определить особенности синтаксического строя речи </w:t>
      </w:r>
      <w:r w:rsidR="00E50DB8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рассмотреть конструкции экспрессивного синтаксиса и их поведение в речи;</w:t>
      </w:r>
    </w:p>
    <w:p w:rsidR="00726AE8" w:rsidRDefault="00726AE8" w:rsidP="00726AE8">
      <w:pPr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провести качественно-количественный анализ конструкций экспрессивного синтаксиса и на его основании создать фрагмент речевого портрета </w:t>
      </w:r>
      <w:r w:rsidR="00E5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С. Пушкина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синтаксическом уровне;</w:t>
      </w:r>
    </w:p>
    <w:p w:rsidR="00726AE8" w:rsidRDefault="00726AE8" w:rsidP="00726AE8">
      <w:pPr>
        <w:spacing w:after="0" w:line="384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наметить перспективы исследований в данном направлении.</w:t>
      </w:r>
    </w:p>
    <w:p w:rsidR="00726AE8" w:rsidRDefault="00726AE8" w:rsidP="00726AE8">
      <w:pPr>
        <w:spacing w:after="0" w:line="38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Максимальную результативность для выполнения поставленных задач имеют следующие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использованные в работе: метод лингвистического наблюдения и описания, метод качественно-количественного анализа и сравнительно-сопоставительный метод.</w:t>
      </w:r>
    </w:p>
    <w:p w:rsidR="00726AE8" w:rsidRDefault="00726AE8" w:rsidP="00726AE8"/>
    <w:p w:rsidR="00726AE8" w:rsidRDefault="00726AE8" w:rsidP="00726AE8"/>
    <w:p w:rsidR="00726AE8" w:rsidRDefault="00726AE8" w:rsidP="00726AE8"/>
    <w:p w:rsidR="002B00D8" w:rsidRDefault="002B00D8" w:rsidP="00726AE8"/>
    <w:p w:rsidR="002B00D8" w:rsidRDefault="002B00D8" w:rsidP="00726AE8"/>
    <w:p w:rsidR="00726AE8" w:rsidRDefault="00726AE8" w:rsidP="00726AE8"/>
    <w:p w:rsidR="00726AE8" w:rsidRDefault="00726AE8" w:rsidP="00726AE8"/>
    <w:p w:rsidR="00726AE8" w:rsidRPr="00BB0B33" w:rsidRDefault="00726AE8" w:rsidP="00BC0FF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лингвокультурологического подхода к изучению языковой личности</w:t>
      </w:r>
    </w:p>
    <w:p w:rsidR="00E46D06" w:rsidRDefault="00E46D06">
      <w:pPr>
        <w:pStyle w:val="Style20"/>
        <w:widowControl/>
        <w:ind w:left="2030" w:right="3739"/>
      </w:pPr>
    </w:p>
    <w:p w:rsidR="00E46D06" w:rsidRDefault="00E46D06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1655" w:rsidRPr="00315945" w:rsidRDefault="008E1655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границе XX-XXI веков произошла смена научных парадигм – антропоцентризм стал играть главную роль в гуманитарном знании вообще и в лингвистике в частности. Учение о языковой личности как одна из основных проблем современной лингвистики не остается в стороне: вопрос активно разрабатывается в трудах таких известных ученых, как Ю. Н. Караулов, Г. И. Богин, В. И. Карасик, В.В. Воробьев, К.Ф. Седов, И.Я. Чернухина  и др. </w:t>
      </w:r>
    </w:p>
    <w:p w:rsidR="008E1655" w:rsidRPr="00315945" w:rsidRDefault="008E1655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самом общем виде под языковой личностью понимают личность, выраженную в языке (текстах) и через язык, личность, реконструированную в своих основных чертах на базе языковых средств.  </w:t>
      </w:r>
    </w:p>
    <w:p w:rsidR="002B00D8" w:rsidRDefault="008E1655" w:rsidP="002B00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ведутся в различных направлениях </w:t>
      </w:r>
      <w:r w:rsid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языковая личность рассматривается в аспекте возраста, пола, профессии, реализуемого типа речевой культуры и т.д. Наиболее богатый материал накоплен на сегодняшний день в плане изучения языковой личности писателей, что объясняется и обилием материала для исследования, и его качеством, и многочисленными литературоведческими труда</w:t>
      </w:r>
      <w:r w:rsidR="002B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по проблемам образа автора. </w:t>
      </w:r>
    </w:p>
    <w:p w:rsidR="00BC0FFA" w:rsidRDefault="00BC0FFA" w:rsidP="002B00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FB0" w:rsidRDefault="006C4FB0" w:rsidP="006C4FB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личности А. С. Пушкина</w:t>
      </w:r>
    </w:p>
    <w:p w:rsidR="006C4FB0" w:rsidRPr="00BC0FFA" w:rsidRDefault="00BC0FFA" w:rsidP="00BC0FFA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о Пушкине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уникальное явление в русской культуре. Ни одному писателю за всю историю русской литературы не было посвящено такое огромное количество художественных произведений и литературно-критических работ. Наша литература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споткнулась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загадку Пушкина и до сих пор к ней возвращается. Ни один русский писатель или поэт не минует стадии осмысления пушкинского творчества или обращения к его образу. В Пушкине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и цель устремлений и философских исканий многих поколений русских писателей. О силе и обаянии пушкинского образа писал М. Кузмин: Он жив! У всех душа нетленна, Но он особенно живет! Благоговейно и 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блаженно Вкушаем вечной жизни мед. Пленительны и полнозвучны, Текут родимые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наши выдумки докучны И новизна как не нова! Но в совершенства хладный камень Его черты нельзя замкнуть: Бежит, горя, летучий пламень, Взволнованно вздымая грудь.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жрец и он веселый малый, Пророк и страстный человек, Но в смене чувства небывалой К одной черте направлен бег1 (курсив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Л.К.). Эта черта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универсальность гения.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какая-то странная вечность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охарактеризовал феномен Пушкина один из самых талантливых критиков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серебряного 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Розанов. Несмотря на склонность к противоречивым оценкам, он сумел разглядеть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инвариантное зерно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пушкинского образа3 и блестяще объяснить суть его творчества: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вопрос, как мир держится и чем держится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издать десять томиков его стихов и прозы. На другой, более колючий и мучительный вопрос - «да стоит ли миру держаться»,- можно кивнуть в сторону этих же десяти томиков и ответить: «Тут вы все найдете, тут все разрешено и обосновано»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Пушкинскому творчеству свойственна некая объективность, присущая произведениям великих писателей, гениев. Такие творения становятся золотым фондом, классикой мировой культуры, так как в объективности автора уже заложен потенциал восприятия и развития сюжета, темы, образов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 авторская объективность ошибочно трактуется как безразличие к антиномии добра и зла, например, по этой причине Л.Н. Толстой в трактате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искусство?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что творчество Шекспира не несет в себе нравственного содержания5. Но объективность отнюдь не свидетельствует о равнодушии писателя к нравственной проблематике, достаточно привести только один известный пример из творчества Пушкина: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Гений и злодейство // Две вещи несовместные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Свобода произведений Пушкина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«…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всякой предвзятой тенденции и от всякой претензии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делает его творчество чрезвычайно привлекательным, поскольку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последующие, после Пушкина, русские умы были более, чем он, фанатичны и самовластны, были как-то неприятно партийны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мнению И. Аксакова (о нем подробнее мы скажем позже) и В. Вересаева, Пушкин остается одним из самых загадочных явлений 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русской литературы4 и загадочность эта заключается в первую очередь в том, что в Пушкине совмещаются два совершенно непохожих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житейский и творческий: как страстный темперамент и якобы легкомысленность уживались в нем с мудростью философа и зрелостью его как писателя? Интересно, что близко знакомые с Пушкиным люди замечали,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пылкость его души в слиянии с ясностью ума образовала из 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необыкновенное, даже странное существо, в котором все качества приняли вид крайностей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Многие знакомые Пушкина и близкие друзья часто из-за непонимания сути его личности даже в достоинствах Пушкина видели недостатки, а стремление его познать жизнь во всех ее проявлениях принимали за слабость натуры и подчас за несерьезность. Например, К.А. Полевой в своих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он вел довольно сильную игру и чаще всего продувался в пух! Жалко было смотреть на этого необыкновенного человека, распаленного грубою и глупою страстью!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Чтобы понять неосновательность подобных суждений о Пушкине необходимо привести еще одно свидетельство: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Пушкин исчез и пропадал несколько дней. Дни эти он прокочевал с цыганским табором, и это породило впоследствии поэму «Цыганы»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Быть может, не отправься Пушкин к цыганам и не будь он азартным игроком, мы не имели бы сейчас таких чудесных произведений, как поэма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Пиковая дама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Ведь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поэту необходимо знать человеческое существование как с его внешней, так и с его внутренней стороны, он должен вобрать в свой внутренний мир всю широту мира и его явлений, прочувствовать их, проникнуться ими, углубить и преобразить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Часто эта необходимость всестороннего познания мира принималась за легкомысленность Пушкина. Например, один из ближайших друзей поэта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Пущин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Записках о Пушкине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вспоминает, что в свое время не доверил ему тайны о декабристских организациях по причине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подвижности пылкого его нрава, сближения с людьми ненадежными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То, что Пушкин не ограничивал круга своего общения и при этом всегда стоял особняком, вызывало непонимание и убеждение в том, что он не может найти своего настоящего призвания: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Невольно, из дружбы к нему, желалось, чтобы 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наконец настоящим образом взглянул на себя и понял свое призвание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Подобные мысли, но в более резком тоне, высказал и М.О. Меньшиков в статье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правды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(1893):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в высшем же свете, по словам кн. Вяземского, был кружок лиц, благоговевших перед поэтом за его талант, Пушкин неизменно оставался в надменных, пренебрегавших им слоях, или среди кутил самого беспечного пошиба. Почему это?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Но в том и заключалась универсальность гения Пушкина, что он всегда шел своим путем, и любая попытка ограничить себя одним кружком, одним обществом была бы для него ошибкой. Пушкин, как ребенок, познающий мир, впитывает в себя все, его окружающее.</w:t>
      </w:r>
    </w:p>
    <w:p w:rsidR="006C4FB0" w:rsidRPr="006C4FB0" w:rsidRDefault="006C4FB0" w:rsidP="006C4FB0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0D8" w:rsidRDefault="009D07A4" w:rsidP="00BC0FF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Фрагмент речевого портрета А. С. Пушкина.</w:t>
      </w:r>
    </w:p>
    <w:p w:rsidR="008E1655" w:rsidRPr="00315945" w:rsidRDefault="008E1655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мы будем рассматривать общий синтаксический строй лирики </w:t>
      </w:r>
      <w:r w:rsidR="00892F48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Пушкина.</w:t>
      </w:r>
    </w:p>
    <w:p w:rsidR="002B00D8" w:rsidRDefault="008E1655" w:rsidP="007116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было отобрано 5 выборок по 100 предикативных. Определим  количество простых, сложносочиненных, сложноподчиненных, бессоюзных и слож</w:t>
      </w:r>
      <w:r w:rsidR="007116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синтаксических конструкций:</w:t>
      </w:r>
    </w:p>
    <w:p w:rsidR="002B00D8" w:rsidRDefault="002B00D8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8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1080"/>
        <w:gridCol w:w="992"/>
        <w:gridCol w:w="850"/>
        <w:gridCol w:w="993"/>
        <w:gridCol w:w="850"/>
      </w:tblGrid>
      <w:tr w:rsidR="00892F48" w:rsidRPr="00892F48" w:rsidTr="00892F48">
        <w:trPr>
          <w:trHeight w:val="238"/>
          <w:jc w:val="center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Выборка</w:t>
            </w: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ССП</w:t>
            </w: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СПП</w:t>
            </w: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БСП</w:t>
            </w: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ССК</w:t>
            </w: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F48" w:rsidRPr="00892F48" w:rsidTr="00892F48">
        <w:trPr>
          <w:trHeight w:val="251"/>
          <w:jc w:val="center"/>
        </w:trPr>
        <w:tc>
          <w:tcPr>
            <w:tcW w:w="105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892F48" w:rsidRPr="00892F48" w:rsidTr="00892F48">
        <w:trPr>
          <w:trHeight w:val="238"/>
          <w:jc w:val="center"/>
        </w:trPr>
        <w:tc>
          <w:tcPr>
            <w:tcW w:w="105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  <w:tr w:rsidR="00892F48" w:rsidRPr="00892F48" w:rsidTr="00892F48">
        <w:trPr>
          <w:trHeight w:val="238"/>
          <w:jc w:val="center"/>
        </w:trPr>
        <w:tc>
          <w:tcPr>
            <w:tcW w:w="105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F48" w:rsidRPr="00892F48" w:rsidTr="00892F48">
        <w:trPr>
          <w:trHeight w:val="251"/>
          <w:jc w:val="center"/>
        </w:trPr>
        <w:tc>
          <w:tcPr>
            <w:tcW w:w="105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2F48" w:rsidRPr="00892F48" w:rsidTr="00892F48">
        <w:trPr>
          <w:trHeight w:val="568"/>
          <w:jc w:val="center"/>
        </w:trPr>
        <w:tc>
          <w:tcPr>
            <w:tcW w:w="105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892F48" w:rsidRPr="00892F48" w:rsidTr="00892F48">
        <w:trPr>
          <w:trHeight w:val="449"/>
          <w:jc w:val="center"/>
        </w:trPr>
        <w:tc>
          <w:tcPr>
            <w:tcW w:w="105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92F48" w:rsidRPr="00892F48" w:rsidRDefault="00892F48" w:rsidP="00892F48">
            <w:pPr>
              <w:suppressAutoHyphens w:val="0"/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892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892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2F48" w:rsidRPr="00315945" w:rsidRDefault="00892F48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655" w:rsidRPr="00315945" w:rsidRDefault="008E1655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выборке простые предложения составляют 80,2 % и 55 % от общего количества простых предложений. «Сложные предложения представлены незначительно (19,8 %), из которых сложноподчиненные и бессоюзные употреблены в равных количествах (7,7 %). </w:t>
      </w:r>
    </w:p>
    <w:p w:rsidR="008E1655" w:rsidRPr="00315945" w:rsidRDefault="008E1655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используются односоставные назывные предложения (примеры см. выше). Простые предложения во всех выборках либо не осложняются, либо осложняются обособленными определениями и </w:t>
      </w:r>
      <w:r w:rsidRPr="00315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обстоятельствами или однородными членами предложения – это можно считать особенностью и лирики </w:t>
      </w:r>
      <w:r w:rsidR="00892F48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Пушкина</w:t>
      </w:r>
      <w:r w:rsidRPr="003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вообще его творчества.  </w:t>
      </w:r>
    </w:p>
    <w:p w:rsidR="00315945" w:rsidRDefault="008E1655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выборке простые предложения и сложноподчиненные представлены  примерно в одинаковом количестве: 38,2 % и 29,4 % - этим создается размеренность ткани рассуждения</w:t>
      </w:r>
      <w:r w:rsidR="00315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72D" w:rsidRDefault="008E1655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выборка снова отличается доминированием простых предложений – 36,6 % процентов данной выборки и 16, 6 % от общего количества простых предложений. И на втором месте сложноподчиненные предложения</w:t>
      </w:r>
      <w:r w:rsidR="00402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0D8" w:rsidRDefault="008E1655" w:rsidP="002B00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Бессоюзные предложения представлены крайне скудно (9,01 % от общего количества). Возможно, это связано с тем, что бессоюзные предложения просто не вмещаются в рамки размеров и рифм, это явление в принципе не распространено.  Сложных синтаксических конструкций практически нет (6,27 % от общего числа) – они придавали бы излишнюю тяжеловесность поэтическим строчкам.  </w:t>
      </w:r>
    </w:p>
    <w:p w:rsidR="00F36661" w:rsidRDefault="00F36661" w:rsidP="002B00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0D8" w:rsidRDefault="002B00D8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8F" w:rsidRDefault="00DF388F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8F" w:rsidRDefault="00DF388F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8F" w:rsidRDefault="00DF388F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0D8" w:rsidRDefault="002B00D8" w:rsidP="002B00D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Заключение </w:t>
      </w:r>
    </w:p>
    <w:p w:rsidR="002B00D8" w:rsidRPr="002B00D8" w:rsidRDefault="002B00D8" w:rsidP="002B00D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655" w:rsidRDefault="008E1655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мы можем сделать вывод, что лирика </w:t>
      </w:r>
      <w:r w:rsidR="00892F48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Пушкина</w:t>
      </w:r>
      <w:r w:rsidRPr="003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высокой частотой употребления простых предложений, что позволяет достигнуть гибкости в изложении, простоты понимания, доступности читателю замысла. Это сближает письменную речь с устной речью автора и вообще его стилем работы – интересно и доступно объяснить непонятное, причем так, чтобы точно поняли и запомнили. Кроме того, указанная особенность отвечает общей тенденции к аналитизму в языке, которая отмечалась в исследованиях Г.Н. Акимовой, Н.Д. Арутюновой, Р.А. Будагова, Г.Г. Инфантовой, Н.Ю. Шведовой и многих других ученых, на синтаксическом уровне проявляющейся в изменении размера предложения, расчлененности высказывания, ослаблении синтаксических связей, а также в употреблении определенных синтаксических конструкций (парцеллированных, сегментированных, вставочных и др.), изучение которых на материале творчества </w:t>
      </w:r>
      <w:r w:rsidR="00892F48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Пушкина</w:t>
      </w:r>
      <w:r w:rsidRPr="003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перспективу нашей работы. </w:t>
      </w:r>
    </w:p>
    <w:p w:rsidR="00BC0FFA" w:rsidRPr="00BC0FFA" w:rsidRDefault="00BC0FFA" w:rsidP="00BC0F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проведенное исследование не является исчерпывающим поданной теме. Многие аспекты обозначенной проблемы остались за рамками данной работы.</w:t>
      </w:r>
    </w:p>
    <w:p w:rsidR="00E46D06" w:rsidRDefault="00E46D06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FA" w:rsidRDefault="00BC0FFA" w:rsidP="00BC0FF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Библиография</w:t>
      </w:r>
    </w:p>
    <w:p w:rsidR="00BC0FFA" w:rsidRPr="00BC0FFA" w:rsidRDefault="00BC0FFA" w:rsidP="00BC0FF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Рамочные компоненты в опытах по демифологизации классики // Филологические науки . 2009. № 2. C. 1 - 12.</w:t>
      </w:r>
    </w:p>
    <w:p w:rsidR="00BC0FFA" w:rsidRPr="00BC0FFA" w:rsidRDefault="00BC0FFA" w:rsidP="00BC0FF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тенденции в современной литературной «пушкиномании» // Вестник Московского  госуниверситета. Сер. 9, Филология. 2009. № 4. С. 55-66.</w:t>
      </w:r>
    </w:p>
    <w:p w:rsidR="00BC0FFA" w:rsidRPr="00BC0FFA" w:rsidRDefault="00BC0FFA" w:rsidP="00BC0FF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Пушкиноведческий роман-исследование как жанр // Вестник РУДН.  Сер. Литературоведение. Журналистика. 2009. № 4. С. 14 -22.</w:t>
      </w:r>
    </w:p>
    <w:p w:rsidR="00BC0FFA" w:rsidRPr="00BC0FFA" w:rsidRDefault="00BC0FFA" w:rsidP="00BC0FF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Пушкина как архетип повествователя в прозе А. Битова // Вестник  ЧитГУ. 2009. № 3(54). С. 191 – 195.</w:t>
      </w:r>
    </w:p>
    <w:p w:rsidR="00BC0FFA" w:rsidRPr="00BC0FFA" w:rsidRDefault="00BC0FFA" w:rsidP="00BC0FF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Дуэль Пушкина и Дантеса в современной беллетристической пушкиниане // Филологические науки . 2009. № 4. C. 56-65.</w:t>
      </w:r>
    </w:p>
    <w:p w:rsidR="00BC0FFA" w:rsidRPr="00BC0FFA" w:rsidRDefault="00BC0FFA" w:rsidP="00BC0FF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«Научно-фантастический роман» о Пушкине: особенности фикционального повествования в процессе демифологизации //  Мир науки, культуры, образования. 2009. № 7 (19). С. 34 - 36.</w:t>
      </w:r>
    </w:p>
    <w:p w:rsidR="00BC0FFA" w:rsidRPr="00BC0FFA" w:rsidRDefault="00BC0FFA" w:rsidP="00BC0FF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 «Пушкин» как отражение национальной культуры и сознания // Вестник Бурятского госуниверситета. Сер. Культурология. 2008.Выпуск 14. С. 290 - 294.</w:t>
      </w:r>
    </w:p>
    <w:p w:rsidR="00BC0FFA" w:rsidRPr="00BC0FFA" w:rsidRDefault="00BC0FFA" w:rsidP="00BC0FF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русской прозе переходной эпохи // Вестник Бурятского госуниверситета. Сер. Филология. 2009. Выпуск 10. С. 302 -303.</w:t>
      </w:r>
    </w:p>
    <w:p w:rsidR="00BC0FFA" w:rsidRPr="00BC0FFA" w:rsidRDefault="00BC0FFA" w:rsidP="00BC0FF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«воскрешения» Пушкина в книге А. Битова «Предположение жить.1836» // Вестник РГГУ. Сер. Филологические науки. Литературоведение. Фольклористика. 2010. № 11 (54). С. 187 – 197.</w:t>
      </w:r>
    </w:p>
    <w:p w:rsidR="00BC0FFA" w:rsidRPr="00BC0FFA" w:rsidRDefault="00BC0FFA" w:rsidP="00BC0FF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Пушкинский миф: функционирование в современной литературе // Вестник Бурятского госуниверситета. Сер: Филология. 2010. Выпуск 10. С.201-206.</w:t>
      </w:r>
    </w:p>
    <w:p w:rsidR="00BC0FFA" w:rsidRPr="00BC0FFA" w:rsidRDefault="00BC0FFA" w:rsidP="00BC0FF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Метаморфозы мифологемы «няня Пушкина» в русской литературе ХХ в. // Вестник Московского госуниверситета. Сер. 9, Филология. 2011. № 4. С. 98-106.</w:t>
      </w:r>
    </w:p>
    <w:p w:rsidR="00BC0FFA" w:rsidRPr="00BC0FFA" w:rsidRDefault="00BC0FFA" w:rsidP="00BC0FF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Мифологема «потомок негров» как значимый элемент пушкинского мифа в литературе ХХ в. // Вестник РУДН.  Сер. Литературоведение. Журналистика. 2011. №  1. С. 35-42.</w:t>
      </w:r>
    </w:p>
    <w:p w:rsidR="00BC0FFA" w:rsidRPr="00BC0FFA" w:rsidRDefault="00BC0FFA" w:rsidP="00BC0FF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Персонификация исторической памяти в мифах о Пушкине и Бродском // Вестник РГГУ. Сер. Филологические науки. Литературоведение. Фольклористика. 2011.</w:t>
      </w:r>
    </w:p>
    <w:p w:rsidR="00BC0FFA" w:rsidRDefault="00BC0FFA" w:rsidP="00BC0FFA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F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Автомиф Пушкина. К вопросу об истории создания // Знание. Понимание. Умение. 2011.</w:t>
      </w:r>
    </w:p>
    <w:p w:rsidR="00BC0FFA" w:rsidRPr="00315945" w:rsidRDefault="00BC0FFA" w:rsidP="003159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C0FFA" w:rsidRPr="00315945" w:rsidSect="00BC0FFA">
      <w:footerReference w:type="default" r:id="rId7"/>
      <w:pgSz w:w="11906" w:h="16838"/>
      <w:pgMar w:top="1134" w:right="567" w:bottom="1134" w:left="1701" w:header="720" w:footer="709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D0" w:rsidRDefault="007D24D0">
      <w:pPr>
        <w:spacing w:after="0" w:line="240" w:lineRule="auto"/>
      </w:pPr>
      <w:r>
        <w:separator/>
      </w:r>
    </w:p>
  </w:endnote>
  <w:endnote w:type="continuationSeparator" w:id="0">
    <w:p w:rsidR="007D24D0" w:rsidRDefault="007D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D06" w:rsidRDefault="002A0ACE" w:rsidP="00BC0FFA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BC0FFA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D0" w:rsidRDefault="007D24D0">
      <w:pPr>
        <w:spacing w:after="0" w:line="240" w:lineRule="auto"/>
      </w:pPr>
      <w:r>
        <w:separator/>
      </w:r>
    </w:p>
  </w:footnote>
  <w:footnote w:type="continuationSeparator" w:id="0">
    <w:p w:rsidR="007D24D0" w:rsidRDefault="007D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EB52299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95957E6"/>
    <w:multiLevelType w:val="hybridMultilevel"/>
    <w:tmpl w:val="8752DA34"/>
    <w:lvl w:ilvl="0" w:tplc="8E2CDA36">
      <w:start w:val="1"/>
      <w:numFmt w:val="decimal"/>
      <w:lvlText w:val="%1."/>
      <w:lvlJc w:val="left"/>
      <w:pPr>
        <w:tabs>
          <w:tab w:val="num" w:pos="1191"/>
        </w:tabs>
        <w:ind w:left="1191" w:hanging="482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0F2CF9"/>
    <w:multiLevelType w:val="hybridMultilevel"/>
    <w:tmpl w:val="2528DF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A13"/>
    <w:rsid w:val="00223A13"/>
    <w:rsid w:val="002A0ACE"/>
    <w:rsid w:val="002B00D8"/>
    <w:rsid w:val="00315945"/>
    <w:rsid w:val="0035734B"/>
    <w:rsid w:val="0040272D"/>
    <w:rsid w:val="00512145"/>
    <w:rsid w:val="006C4FB0"/>
    <w:rsid w:val="00711634"/>
    <w:rsid w:val="00726AE8"/>
    <w:rsid w:val="007D24D0"/>
    <w:rsid w:val="00892F48"/>
    <w:rsid w:val="008E1655"/>
    <w:rsid w:val="008F5449"/>
    <w:rsid w:val="00921D09"/>
    <w:rsid w:val="009D07A4"/>
    <w:rsid w:val="00A13B74"/>
    <w:rsid w:val="00B01E21"/>
    <w:rsid w:val="00B40D3E"/>
    <w:rsid w:val="00B70B1F"/>
    <w:rsid w:val="00BC0FFA"/>
    <w:rsid w:val="00D075B4"/>
    <w:rsid w:val="00DF388F"/>
    <w:rsid w:val="00E46D06"/>
    <w:rsid w:val="00E50DB8"/>
    <w:rsid w:val="00F3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0DBEFC"/>
  <w15:docId w15:val="{124A6EBF-A3DA-45CB-80B5-496CC5B3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ntStyle70">
    <w:name w:val="Font Style70"/>
    <w:rPr>
      <w:rFonts w:ascii="Times New Roman" w:hAnsi="Times New Roman" w:cs="Times New Roman"/>
      <w:sz w:val="26"/>
      <w:szCs w:val="26"/>
    </w:rPr>
  </w:style>
  <w:style w:type="character" w:customStyle="1" w:styleId="FontStyle69">
    <w:name w:val="Font Style69"/>
    <w:rPr>
      <w:rFonts w:ascii="Times New Roman" w:hAnsi="Times New Roman" w:cs="Times New Roman"/>
      <w:sz w:val="30"/>
      <w:szCs w:val="30"/>
    </w:rPr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styleId="a5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Style24">
    <w:name w:val="Style24"/>
    <w:basedOn w:val="a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pPr>
      <w:widowControl w:val="0"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pPr>
      <w:widowControl w:val="0"/>
      <w:spacing w:after="0" w:line="322" w:lineRule="exact"/>
      <w:ind w:firstLine="6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paragraph">
    <w:name w:val="paragraph"/>
    <w:basedOn w:val="a"/>
    <w:rsid w:val="00892F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892F48"/>
  </w:style>
  <w:style w:type="character" w:customStyle="1" w:styleId="eop">
    <w:name w:val="eop"/>
    <w:rsid w:val="00892F48"/>
  </w:style>
  <w:style w:type="character" w:customStyle="1" w:styleId="apple-converted-space">
    <w:name w:val="apple-converted-space"/>
    <w:rsid w:val="0089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49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12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Links>
    <vt:vector size="6" baseType="variant"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Анастасия Туранова</cp:lastModifiedBy>
  <cp:revision>14</cp:revision>
  <cp:lastPrinted>1900-12-31T21:00:00Z</cp:lastPrinted>
  <dcterms:created xsi:type="dcterms:W3CDTF">2017-03-12T19:48:00Z</dcterms:created>
  <dcterms:modified xsi:type="dcterms:W3CDTF">2017-03-20T20:18:00Z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