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D2" w:rsidRDefault="008121D2" w:rsidP="00812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по проведению муниципального этапа  Всероссийской олимпиады школьников по физике  в 2016/2017 учебном году на территории Ростовской области</w:t>
      </w:r>
    </w:p>
    <w:p w:rsidR="008121D2" w:rsidRDefault="008121D2" w:rsidP="008121D2">
      <w:pPr>
        <w:pStyle w:val="Default"/>
      </w:pPr>
    </w:p>
    <w:p w:rsidR="008121D2" w:rsidRPr="0061666E" w:rsidRDefault="008121D2" w:rsidP="0061666E">
      <w:pPr>
        <w:pStyle w:val="Default"/>
        <w:ind w:firstLine="709"/>
        <w:jc w:val="both"/>
      </w:pPr>
      <w:r w:rsidRPr="0061666E">
        <w:t xml:space="preserve">Муниципальный этап проводится в один очный аудиторный тур в течение одного дня, общего для всех образовательных учреждений, подчиненных региональному органу, осуществляющему управление в сфере образования. </w:t>
      </w:r>
    </w:p>
    <w:p w:rsidR="008121D2" w:rsidRPr="0061666E" w:rsidRDefault="008121D2" w:rsidP="0061666E">
      <w:pPr>
        <w:pStyle w:val="Default"/>
        <w:ind w:firstLine="709"/>
        <w:jc w:val="both"/>
      </w:pPr>
      <w:r w:rsidRPr="0061666E">
        <w:t xml:space="preserve">Индивидуальный отчёт с выполненным заданием участники сдают в письменной форме. Дополнительный устный опрос не допускается. </w:t>
      </w:r>
    </w:p>
    <w:p w:rsidR="008121D2" w:rsidRPr="0061666E" w:rsidRDefault="008121D2" w:rsidP="0061666E">
      <w:pPr>
        <w:pStyle w:val="Default"/>
        <w:ind w:firstLine="709"/>
        <w:jc w:val="both"/>
      </w:pPr>
      <w:r w:rsidRPr="0061666E">
        <w:t xml:space="preserve">Олимпиада по физике независимо проводится в пяти возрастных параллелях для 7, 8, 9, 10 и 11 классов. </w:t>
      </w:r>
    </w:p>
    <w:p w:rsidR="008121D2" w:rsidRPr="0061666E" w:rsidRDefault="008121D2" w:rsidP="0061666E">
      <w:pPr>
        <w:pStyle w:val="Default"/>
        <w:ind w:firstLine="709"/>
        <w:jc w:val="both"/>
      </w:pPr>
      <w:r w:rsidRPr="0061666E">
        <w:t xml:space="preserve">Муниципальный этап олимпиады не подразумевает проведение отдельного экспериментального тура. </w:t>
      </w:r>
    </w:p>
    <w:p w:rsidR="008121D2" w:rsidRPr="0061666E" w:rsidRDefault="008121D2" w:rsidP="0061666E">
      <w:pPr>
        <w:pStyle w:val="Default"/>
        <w:ind w:firstLine="709"/>
        <w:jc w:val="both"/>
      </w:pPr>
      <w:r w:rsidRPr="0061666E">
        <w:t xml:space="preserve">Во время муниципального этапа </w:t>
      </w:r>
      <w:proofErr w:type="gramStart"/>
      <w:r w:rsidRPr="0061666E">
        <w:t>обучающимся</w:t>
      </w:r>
      <w:proofErr w:type="gramEnd"/>
      <w:r w:rsidRPr="0061666E">
        <w:t xml:space="preserve"> в </w:t>
      </w:r>
      <w:r w:rsidRPr="0061666E">
        <w:rPr>
          <w:b/>
          <w:bCs/>
        </w:rPr>
        <w:t>7-х и 8-х классах</w:t>
      </w:r>
      <w:r w:rsidRPr="0061666E">
        <w:t xml:space="preserve">, предлагается решить 4 задачи, на выполнение которых отводится </w:t>
      </w:r>
      <w:r w:rsidRPr="0061666E">
        <w:rPr>
          <w:b/>
          <w:bCs/>
        </w:rPr>
        <w:t>3 часа</w:t>
      </w:r>
      <w:r w:rsidRPr="0061666E">
        <w:t xml:space="preserve">. </w:t>
      </w:r>
      <w:proofErr w:type="gramStart"/>
      <w:r w:rsidRPr="0061666E">
        <w:t>Обучающимся</w:t>
      </w:r>
      <w:proofErr w:type="gramEnd"/>
      <w:r w:rsidRPr="0061666E">
        <w:t xml:space="preserve"> в </w:t>
      </w:r>
      <w:r w:rsidRPr="0061666E">
        <w:rPr>
          <w:b/>
          <w:bCs/>
        </w:rPr>
        <w:t xml:space="preserve">9-х, 10-х, 11-х классах </w:t>
      </w:r>
      <w:r w:rsidRPr="0061666E">
        <w:t xml:space="preserve">предлагается решить 5 задач, на выполнение которых отводится </w:t>
      </w:r>
      <w:r w:rsidRPr="0061666E">
        <w:rPr>
          <w:b/>
          <w:bCs/>
        </w:rPr>
        <w:t>3,5 астрономических часа</w:t>
      </w:r>
      <w:r w:rsidRPr="0061666E">
        <w:t xml:space="preserve">. Часть заданий может быть общей для нескольких возрастных параллелей, однако конкурс и подведение итогов должны быть отдельными. </w:t>
      </w:r>
    </w:p>
    <w:p w:rsidR="008121D2" w:rsidRPr="0061666E" w:rsidRDefault="008121D2" w:rsidP="0061666E">
      <w:pPr>
        <w:pStyle w:val="Default"/>
        <w:ind w:firstLine="709"/>
        <w:jc w:val="both"/>
      </w:pPr>
    </w:p>
    <w:p w:rsidR="008121D2" w:rsidRPr="0061666E" w:rsidRDefault="008121D2" w:rsidP="0061666E">
      <w:pPr>
        <w:pStyle w:val="Default"/>
        <w:ind w:firstLine="709"/>
        <w:jc w:val="both"/>
      </w:pPr>
      <w:r w:rsidRPr="0061666E">
        <w:rPr>
          <w:b/>
          <w:bCs/>
        </w:rPr>
        <w:t xml:space="preserve">Порядок проведения тура </w:t>
      </w:r>
    </w:p>
    <w:p w:rsidR="008121D2" w:rsidRPr="0061666E" w:rsidRDefault="008121D2" w:rsidP="0061666E">
      <w:pPr>
        <w:pStyle w:val="Default"/>
        <w:ind w:firstLine="709"/>
        <w:jc w:val="both"/>
      </w:pPr>
      <w:r w:rsidRPr="0061666E">
        <w:t xml:space="preserve">Перед началом тура дежурные по аудиториям напоминают участникам основные положения регламента (о продолжительности тура, о форме, в которой разрешено задавать вопросы, порядке оформления отчётов о проделанной работе, и т.д.). </w:t>
      </w:r>
    </w:p>
    <w:p w:rsidR="008121D2" w:rsidRPr="0061666E" w:rsidRDefault="008121D2" w:rsidP="0061666E">
      <w:pPr>
        <w:pStyle w:val="Default"/>
        <w:ind w:firstLine="709"/>
        <w:jc w:val="both"/>
      </w:pPr>
      <w:r w:rsidRPr="0061666E">
        <w:t xml:space="preserve">Для выполнения заданий Олимпиады каждому участнику выдается тетрадь в клетку или специальные бланки со </w:t>
      </w:r>
      <w:proofErr w:type="gramStart"/>
      <w:r w:rsidRPr="0061666E">
        <w:t>штрих-кодом</w:t>
      </w:r>
      <w:proofErr w:type="gramEnd"/>
      <w:r w:rsidRPr="0061666E">
        <w:t xml:space="preserve"> (для черновых записей предлагается использовать последние страницы тетради, или обратную сторону бланков). </w:t>
      </w:r>
    </w:p>
    <w:p w:rsidR="008121D2" w:rsidRPr="0061666E" w:rsidRDefault="008121D2" w:rsidP="0061666E">
      <w:pPr>
        <w:pStyle w:val="Default"/>
        <w:ind w:firstLine="709"/>
        <w:jc w:val="both"/>
      </w:pPr>
    </w:p>
    <w:p w:rsidR="008121D2" w:rsidRPr="0061666E" w:rsidRDefault="008121D2" w:rsidP="0061666E">
      <w:pPr>
        <w:pStyle w:val="Default"/>
        <w:ind w:firstLine="709"/>
        <w:jc w:val="both"/>
      </w:pPr>
      <w:r w:rsidRPr="0061666E">
        <w:t xml:space="preserve">Участникам Олимпиады запрещено использование для записи решений ручки с красными чернилами. </w:t>
      </w:r>
    </w:p>
    <w:p w:rsidR="008121D2" w:rsidRPr="0061666E" w:rsidRDefault="008121D2" w:rsidP="0061666E">
      <w:pPr>
        <w:pStyle w:val="Default"/>
        <w:ind w:firstLine="709"/>
        <w:jc w:val="both"/>
      </w:pPr>
      <w:r w:rsidRPr="0061666E">
        <w:t xml:space="preserve">Участники не вправе </w:t>
      </w:r>
      <w:proofErr w:type="gramStart"/>
      <w:r w:rsidRPr="0061666E">
        <w:t>общаться друг с другом и свободно перемещаться</w:t>
      </w:r>
      <w:proofErr w:type="gramEnd"/>
      <w:r w:rsidRPr="0061666E">
        <w:t xml:space="preserve"> по аудитории во время тура. </w:t>
      </w:r>
    </w:p>
    <w:p w:rsidR="008121D2" w:rsidRPr="0061666E" w:rsidRDefault="008121D2" w:rsidP="0061666E">
      <w:pPr>
        <w:pStyle w:val="Default"/>
        <w:ind w:firstLine="709"/>
        <w:jc w:val="both"/>
      </w:pPr>
      <w:r w:rsidRPr="0061666E">
        <w:t xml:space="preserve">Члены жюри </w:t>
      </w:r>
      <w:proofErr w:type="gramStart"/>
      <w:r w:rsidRPr="0061666E">
        <w:t>раздают условия участникам Олимпиады и записывают</w:t>
      </w:r>
      <w:proofErr w:type="gramEnd"/>
      <w:r w:rsidRPr="0061666E">
        <w:t xml:space="preserve"> на доске время начала и окончания тура в данной аудитории. </w:t>
      </w:r>
    </w:p>
    <w:p w:rsidR="008121D2" w:rsidRPr="0061666E" w:rsidRDefault="008121D2" w:rsidP="0061666E">
      <w:pPr>
        <w:pStyle w:val="Default"/>
        <w:ind w:firstLine="709"/>
        <w:jc w:val="both"/>
      </w:pPr>
      <w:r w:rsidRPr="0061666E">
        <w:t xml:space="preserve">Через 15 минут после начала тура участники Олимпиады могут задавать вопросы по условиям задач (в письменной форме). В этой связи у дежурных по аудитории должны быть в наличии листы бумаги для вопросов. Ответы на содержательные вопросы озвучиваются членами жюри для всех участников данной параллели. На некорректные вопросы или вопросы, свидетельствующие о том, что участник невнимательно прочитал условие, следует ответ «без комментариев». </w:t>
      </w:r>
    </w:p>
    <w:p w:rsidR="008121D2" w:rsidRPr="0061666E" w:rsidRDefault="008121D2" w:rsidP="0061666E">
      <w:pPr>
        <w:pStyle w:val="Default"/>
        <w:ind w:firstLine="709"/>
        <w:jc w:val="both"/>
      </w:pPr>
      <w:r w:rsidRPr="0061666E">
        <w:t xml:space="preserve">Дежурный по аудитории напоминает участникам о времени, оставшемся до окончания тура за полчаса, за 15 минут и за 5 минут. </w:t>
      </w:r>
    </w:p>
    <w:p w:rsidR="008121D2" w:rsidRPr="0061666E" w:rsidRDefault="008121D2" w:rsidP="0061666E">
      <w:pPr>
        <w:pStyle w:val="Default"/>
        <w:ind w:firstLine="709"/>
        <w:jc w:val="both"/>
      </w:pPr>
      <w:r w:rsidRPr="0061666E">
        <w:t xml:space="preserve">Участник Олимпиады обязан </w:t>
      </w:r>
      <w:r w:rsidRPr="0061666E">
        <w:rPr>
          <w:b/>
          <w:bCs/>
        </w:rPr>
        <w:t xml:space="preserve">до </w:t>
      </w:r>
      <w:proofErr w:type="gramStart"/>
      <w:r w:rsidRPr="0061666E">
        <w:t>истечения</w:t>
      </w:r>
      <w:proofErr w:type="gramEnd"/>
      <w:r w:rsidRPr="0061666E">
        <w:t xml:space="preserve"> отведенного на тур времени сдать свою работу (тетради и дополнительные листы). </w:t>
      </w:r>
    </w:p>
    <w:p w:rsidR="008121D2" w:rsidRPr="0061666E" w:rsidRDefault="008121D2" w:rsidP="0061666E">
      <w:pPr>
        <w:pStyle w:val="Default"/>
        <w:ind w:firstLine="709"/>
        <w:jc w:val="both"/>
      </w:pPr>
      <w:r w:rsidRPr="0061666E">
        <w:t xml:space="preserve">Участник может сдать работу досрочно, после чего должен покинуть место проведения тура. </w:t>
      </w:r>
    </w:p>
    <w:p w:rsidR="008121D2" w:rsidRPr="0061666E" w:rsidRDefault="008121D2" w:rsidP="0061666E">
      <w:pPr>
        <w:pStyle w:val="Default"/>
        <w:ind w:firstLine="709"/>
        <w:jc w:val="both"/>
      </w:pPr>
      <w:r w:rsidRPr="0061666E">
        <w:rPr>
          <w:b/>
          <w:bCs/>
        </w:rPr>
        <w:t>Перечень справочных материалов, сре</w:t>
      </w:r>
      <w:proofErr w:type="gramStart"/>
      <w:r w:rsidRPr="0061666E">
        <w:rPr>
          <w:b/>
          <w:bCs/>
        </w:rPr>
        <w:t>дств св</w:t>
      </w:r>
      <w:proofErr w:type="gramEnd"/>
      <w:r w:rsidRPr="0061666E">
        <w:rPr>
          <w:b/>
          <w:bCs/>
        </w:rPr>
        <w:t xml:space="preserve">язи и электронно-вычислительной техники, разрешенной к использованию во время проведения олимпиады </w:t>
      </w:r>
    </w:p>
    <w:p w:rsidR="008121D2" w:rsidRPr="0061666E" w:rsidRDefault="008121D2" w:rsidP="0061666E">
      <w:pPr>
        <w:pStyle w:val="Default"/>
        <w:ind w:firstLine="709"/>
        <w:jc w:val="both"/>
      </w:pPr>
      <w:r w:rsidRPr="0061666E">
        <w:t xml:space="preserve">Во время туров участникам Олимпиады запрещено пользоваться какими-либо средствами связи. </w:t>
      </w:r>
    </w:p>
    <w:p w:rsidR="008121D2" w:rsidRPr="0061666E" w:rsidRDefault="008121D2" w:rsidP="0061666E">
      <w:pPr>
        <w:pStyle w:val="Default"/>
        <w:ind w:firstLine="709"/>
        <w:jc w:val="both"/>
      </w:pPr>
      <w:r w:rsidRPr="0061666E">
        <w:lastRenderedPageBreak/>
        <w:t xml:space="preserve">Участникам Олимпиады запрещается приносить в аудитории свои тетради, </w:t>
      </w:r>
      <w:r w:rsidRPr="0061666E">
        <w:rPr>
          <w:b/>
          <w:bCs/>
        </w:rPr>
        <w:t xml:space="preserve">справочную литературу и учебники, электронную технику (кроме непрограммируемых калькуляторов). </w:t>
      </w:r>
    </w:p>
    <w:p w:rsidR="008121D2" w:rsidRPr="0061666E" w:rsidRDefault="008121D2" w:rsidP="0061666E">
      <w:pPr>
        <w:pStyle w:val="Default"/>
        <w:ind w:firstLine="709"/>
        <w:jc w:val="both"/>
      </w:pPr>
      <w:r w:rsidRPr="0061666E">
        <w:rPr>
          <w:b/>
          <w:bCs/>
        </w:rPr>
        <w:t xml:space="preserve">Методика оценивания выполнения олимпиадных заданий </w:t>
      </w:r>
    </w:p>
    <w:p w:rsidR="008121D2" w:rsidRPr="0061666E" w:rsidRDefault="008121D2" w:rsidP="0061666E">
      <w:pPr>
        <w:pStyle w:val="Default"/>
        <w:ind w:firstLine="709"/>
        <w:jc w:val="both"/>
      </w:pPr>
      <w:r w:rsidRPr="0061666E">
        <w:t xml:space="preserve">По окончании Олимпиады работы участников кодируются, а после окончания проверки декодируются. </w:t>
      </w:r>
    </w:p>
    <w:p w:rsidR="008121D2" w:rsidRPr="0061666E" w:rsidRDefault="008121D2" w:rsidP="0061666E">
      <w:pPr>
        <w:pStyle w:val="Default"/>
        <w:ind w:firstLine="709"/>
        <w:jc w:val="both"/>
      </w:pPr>
      <w:r w:rsidRPr="0061666E">
        <w:t xml:space="preserve">Жюри Олимпиады оценивает записи, приведенные </w:t>
      </w:r>
      <w:r w:rsidRPr="0061666E">
        <w:rPr>
          <w:b/>
          <w:bCs/>
        </w:rPr>
        <w:t xml:space="preserve">только </w:t>
      </w:r>
      <w:r w:rsidRPr="0061666E">
        <w:t xml:space="preserve">в чистовике. </w:t>
      </w:r>
      <w:r w:rsidRPr="0061666E">
        <w:rPr>
          <w:b/>
          <w:bCs/>
        </w:rPr>
        <w:t xml:space="preserve">Черновики не проверяются. </w:t>
      </w:r>
    </w:p>
    <w:p w:rsidR="008121D2" w:rsidRPr="0061666E" w:rsidRDefault="008121D2" w:rsidP="0061666E">
      <w:pPr>
        <w:pStyle w:val="Default"/>
        <w:ind w:firstLine="709"/>
        <w:jc w:val="both"/>
      </w:pPr>
      <w:r w:rsidRPr="0061666E">
        <w:t xml:space="preserve">Не допускается снятие баллов за «плохой почерк», за решение задачи нерациональным способом, не в общем виде, или способом, не совпадающим с предложенным методической комиссией. </w:t>
      </w:r>
    </w:p>
    <w:p w:rsidR="008121D2" w:rsidRPr="0061666E" w:rsidRDefault="008121D2" w:rsidP="0061666E">
      <w:pPr>
        <w:pStyle w:val="Default"/>
        <w:ind w:firstLine="709"/>
        <w:jc w:val="both"/>
      </w:pPr>
    </w:p>
    <w:p w:rsidR="008121D2" w:rsidRPr="0061666E" w:rsidRDefault="008121D2" w:rsidP="0061666E">
      <w:pPr>
        <w:pStyle w:val="Default"/>
        <w:ind w:firstLine="709"/>
        <w:jc w:val="both"/>
      </w:pPr>
      <w:r w:rsidRPr="0061666E">
        <w:rPr>
          <w:b/>
          <w:bCs/>
        </w:rPr>
        <w:t xml:space="preserve">Правильный ответ, приведенный без обоснования или полученный из неправильных рассуждений, не учитывается. </w:t>
      </w:r>
    </w:p>
    <w:p w:rsidR="008121D2" w:rsidRPr="0061666E" w:rsidRDefault="008121D2" w:rsidP="0061666E">
      <w:pPr>
        <w:pStyle w:val="Default"/>
        <w:ind w:firstLine="709"/>
        <w:jc w:val="both"/>
      </w:pPr>
      <w:r w:rsidRPr="0061666E">
        <w:t xml:space="preserve">Критерии оценивания </w:t>
      </w:r>
      <w:proofErr w:type="gramStart"/>
      <w:r w:rsidRPr="0061666E">
        <w:t>разрабатываются авторами задач и приводятся</w:t>
      </w:r>
      <w:proofErr w:type="gramEnd"/>
      <w:r w:rsidRPr="0061666E">
        <w:t xml:space="preserve"> в решении. Если задача решена не полностью, то этапы ее решения оцениваются в соответствии с критериями оценок по данной задаче. </w:t>
      </w:r>
    </w:p>
    <w:p w:rsidR="008121D2" w:rsidRPr="0061666E" w:rsidRDefault="008121D2" w:rsidP="0061666E">
      <w:pPr>
        <w:pStyle w:val="Default"/>
        <w:ind w:firstLine="709"/>
        <w:jc w:val="both"/>
      </w:pPr>
      <w:r w:rsidRPr="0061666E">
        <w:t xml:space="preserve">Если задача решена не полностью, а её решение не подпадает под авторскую систему оценивания, то жюри вправе предложить свою версию системы оценивания, которая должна быть согласована с разработчиками комплекта заданий. </w:t>
      </w:r>
    </w:p>
    <w:p w:rsidR="008121D2" w:rsidRPr="0061666E" w:rsidRDefault="008121D2" w:rsidP="0061666E">
      <w:pPr>
        <w:pStyle w:val="Default"/>
        <w:ind w:firstLine="709"/>
        <w:jc w:val="both"/>
      </w:pPr>
      <w:r w:rsidRPr="0061666E">
        <w:t xml:space="preserve">Решение каждой задачи оценивается целым числом баллов от 0 до 10. </w:t>
      </w:r>
    </w:p>
    <w:p w:rsidR="008121D2" w:rsidRPr="0061666E" w:rsidRDefault="008121D2" w:rsidP="0061666E">
      <w:pPr>
        <w:pStyle w:val="Default"/>
        <w:ind w:firstLine="709"/>
        <w:jc w:val="both"/>
      </w:pPr>
      <w:r w:rsidRPr="0061666E">
        <w:t xml:space="preserve">Проверка работ осуществляется Жюри Олимпиады согласно стандартной методике оценивания решений: </w:t>
      </w:r>
    </w:p>
    <w:p w:rsidR="008121D2" w:rsidRPr="0061666E" w:rsidRDefault="008121D2" w:rsidP="0061666E">
      <w:pPr>
        <w:pStyle w:val="Default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457"/>
      </w:tblGrid>
      <w:tr w:rsidR="0061666E" w:rsidRPr="0061666E" w:rsidTr="0061666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457" w:type="dxa"/>
          </w:tcPr>
          <w:p w:rsidR="0061666E" w:rsidRPr="0061666E" w:rsidRDefault="0061666E" w:rsidP="0061666E">
            <w:pPr>
              <w:pStyle w:val="Default"/>
              <w:ind w:firstLine="709"/>
              <w:jc w:val="both"/>
            </w:pPr>
            <w:r w:rsidRPr="0061666E">
              <w:t xml:space="preserve">Баллы </w:t>
            </w:r>
          </w:p>
        </w:tc>
        <w:tc>
          <w:tcPr>
            <w:tcW w:w="4457" w:type="dxa"/>
          </w:tcPr>
          <w:p w:rsidR="0061666E" w:rsidRPr="0061666E" w:rsidRDefault="0061666E" w:rsidP="0061666E">
            <w:pPr>
              <w:pStyle w:val="Default"/>
              <w:ind w:firstLine="709"/>
              <w:jc w:val="both"/>
            </w:pPr>
            <w:r w:rsidRPr="0061666E">
              <w:t xml:space="preserve">Правильность (ошибочность) решения </w:t>
            </w:r>
          </w:p>
        </w:tc>
      </w:tr>
      <w:tr w:rsidR="0061666E" w:rsidRPr="0061666E" w:rsidTr="0061666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457" w:type="dxa"/>
          </w:tcPr>
          <w:p w:rsidR="0061666E" w:rsidRPr="0061666E" w:rsidRDefault="0061666E" w:rsidP="0061666E">
            <w:pPr>
              <w:pStyle w:val="Default"/>
              <w:ind w:firstLine="709"/>
              <w:jc w:val="both"/>
            </w:pPr>
            <w:r w:rsidRPr="0061666E">
              <w:t>10</w:t>
            </w:r>
          </w:p>
        </w:tc>
        <w:tc>
          <w:tcPr>
            <w:tcW w:w="4457" w:type="dxa"/>
          </w:tcPr>
          <w:p w:rsidR="0061666E" w:rsidRPr="0061666E" w:rsidRDefault="0061666E" w:rsidP="0061666E">
            <w:pPr>
              <w:pStyle w:val="Default"/>
              <w:ind w:firstLine="709"/>
              <w:jc w:val="both"/>
            </w:pPr>
            <w:r w:rsidRPr="0061666E">
              <w:t xml:space="preserve">Полное верное решение </w:t>
            </w:r>
          </w:p>
        </w:tc>
      </w:tr>
      <w:tr w:rsidR="0061666E" w:rsidRPr="0061666E" w:rsidTr="0061666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457" w:type="dxa"/>
          </w:tcPr>
          <w:p w:rsidR="0061666E" w:rsidRPr="0061666E" w:rsidRDefault="0061666E" w:rsidP="0061666E">
            <w:pPr>
              <w:pStyle w:val="Default"/>
              <w:ind w:firstLine="709"/>
              <w:jc w:val="both"/>
            </w:pPr>
            <w:r w:rsidRPr="0061666E">
              <w:t>8</w:t>
            </w:r>
          </w:p>
        </w:tc>
        <w:tc>
          <w:tcPr>
            <w:tcW w:w="4457" w:type="dxa"/>
          </w:tcPr>
          <w:p w:rsidR="0061666E" w:rsidRPr="0061666E" w:rsidRDefault="0061666E" w:rsidP="0061666E">
            <w:pPr>
              <w:pStyle w:val="Default"/>
              <w:ind w:firstLine="709"/>
              <w:jc w:val="both"/>
            </w:pPr>
            <w:r w:rsidRPr="0061666E">
              <w:t xml:space="preserve">Верное решение. Имеются небольшие недочеты, в целом не влияющие на решение. </w:t>
            </w:r>
          </w:p>
        </w:tc>
      </w:tr>
      <w:tr w:rsidR="0061666E" w:rsidRPr="0061666E" w:rsidTr="0061666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457" w:type="dxa"/>
          </w:tcPr>
          <w:p w:rsidR="0061666E" w:rsidRPr="0061666E" w:rsidRDefault="0061666E" w:rsidP="0061666E">
            <w:pPr>
              <w:pStyle w:val="Default"/>
              <w:ind w:firstLine="709"/>
              <w:jc w:val="both"/>
            </w:pPr>
            <w:r w:rsidRPr="0061666E">
              <w:t>5-6</w:t>
            </w:r>
          </w:p>
        </w:tc>
        <w:tc>
          <w:tcPr>
            <w:tcW w:w="4457" w:type="dxa"/>
          </w:tcPr>
          <w:p w:rsidR="0061666E" w:rsidRPr="0061666E" w:rsidRDefault="0061666E" w:rsidP="0061666E">
            <w:pPr>
              <w:pStyle w:val="Default"/>
              <w:ind w:firstLine="709"/>
              <w:jc w:val="both"/>
            </w:pPr>
            <w:r w:rsidRPr="0061666E">
              <w:t xml:space="preserve">Решение в целом верное, однако, содержит существенные ошибки (не физические, а математические). </w:t>
            </w:r>
          </w:p>
        </w:tc>
      </w:tr>
      <w:tr w:rsidR="0061666E" w:rsidRPr="0061666E" w:rsidTr="0061666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457" w:type="dxa"/>
          </w:tcPr>
          <w:p w:rsidR="0061666E" w:rsidRPr="0061666E" w:rsidRDefault="0061666E" w:rsidP="0061666E">
            <w:pPr>
              <w:pStyle w:val="Default"/>
              <w:ind w:firstLine="709"/>
              <w:jc w:val="both"/>
            </w:pPr>
            <w:r w:rsidRPr="0061666E">
              <w:t>5</w:t>
            </w:r>
          </w:p>
        </w:tc>
        <w:tc>
          <w:tcPr>
            <w:tcW w:w="4457" w:type="dxa"/>
          </w:tcPr>
          <w:p w:rsidR="0061666E" w:rsidRPr="0061666E" w:rsidRDefault="0061666E" w:rsidP="0061666E">
            <w:pPr>
              <w:pStyle w:val="Default"/>
              <w:ind w:firstLine="709"/>
              <w:jc w:val="both"/>
            </w:pPr>
            <w:r w:rsidRPr="0061666E">
              <w:t xml:space="preserve">Найдено решение одного из двух возможных случаев. </w:t>
            </w:r>
          </w:p>
        </w:tc>
      </w:tr>
      <w:tr w:rsidR="0061666E" w:rsidRPr="0061666E" w:rsidTr="0061666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457" w:type="dxa"/>
          </w:tcPr>
          <w:p w:rsidR="0061666E" w:rsidRPr="0061666E" w:rsidRDefault="0061666E" w:rsidP="0061666E">
            <w:pPr>
              <w:pStyle w:val="Default"/>
              <w:ind w:firstLine="709"/>
              <w:jc w:val="both"/>
            </w:pPr>
            <w:r w:rsidRPr="0061666E">
              <w:t>2-3</w:t>
            </w:r>
          </w:p>
        </w:tc>
        <w:tc>
          <w:tcPr>
            <w:tcW w:w="4457" w:type="dxa"/>
          </w:tcPr>
          <w:p w:rsidR="0061666E" w:rsidRPr="0061666E" w:rsidRDefault="0061666E" w:rsidP="0061666E">
            <w:pPr>
              <w:pStyle w:val="Default"/>
              <w:ind w:firstLine="709"/>
              <w:jc w:val="both"/>
            </w:pPr>
            <w:r w:rsidRPr="0061666E">
              <w:t xml:space="preserve">Есть понимание физики явления, но не найдено одно из необходимых для решения уравнений, в результате полученная система уравнений не полна и невозможно найти решение. </w:t>
            </w:r>
          </w:p>
        </w:tc>
      </w:tr>
      <w:tr w:rsidR="0061666E" w:rsidRPr="0061666E" w:rsidTr="0061666E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4457" w:type="dxa"/>
          </w:tcPr>
          <w:p w:rsidR="0061666E" w:rsidRPr="0061666E" w:rsidRDefault="0061666E" w:rsidP="0061666E">
            <w:pPr>
              <w:pStyle w:val="Default"/>
              <w:ind w:firstLine="709"/>
              <w:jc w:val="both"/>
            </w:pPr>
            <w:r w:rsidRPr="0061666E">
              <w:t>0-1</w:t>
            </w:r>
          </w:p>
        </w:tc>
        <w:tc>
          <w:tcPr>
            <w:tcW w:w="4457" w:type="dxa"/>
          </w:tcPr>
          <w:p w:rsidR="0061666E" w:rsidRPr="0061666E" w:rsidRDefault="0061666E" w:rsidP="0061666E">
            <w:pPr>
              <w:pStyle w:val="Default"/>
              <w:ind w:firstLine="709"/>
              <w:jc w:val="both"/>
            </w:pPr>
            <w:r w:rsidRPr="0061666E">
              <w:t xml:space="preserve">Есть отдельные уравнения, относящиеся к сути задачи при отсутствии решения (или при ошибочном решении). </w:t>
            </w:r>
          </w:p>
        </w:tc>
      </w:tr>
      <w:tr w:rsidR="0061666E" w:rsidRPr="0061666E" w:rsidTr="0061666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457" w:type="dxa"/>
          </w:tcPr>
          <w:p w:rsidR="0061666E" w:rsidRPr="0061666E" w:rsidRDefault="0061666E" w:rsidP="0061666E">
            <w:pPr>
              <w:pStyle w:val="Default"/>
              <w:ind w:firstLine="709"/>
              <w:jc w:val="both"/>
            </w:pPr>
            <w:r w:rsidRPr="0061666E">
              <w:t>0</w:t>
            </w:r>
          </w:p>
        </w:tc>
        <w:tc>
          <w:tcPr>
            <w:tcW w:w="4457" w:type="dxa"/>
          </w:tcPr>
          <w:p w:rsidR="0061666E" w:rsidRPr="0061666E" w:rsidRDefault="0061666E" w:rsidP="0061666E">
            <w:pPr>
              <w:pStyle w:val="Default"/>
              <w:ind w:firstLine="709"/>
              <w:jc w:val="both"/>
            </w:pPr>
            <w:r w:rsidRPr="0061666E">
              <w:t xml:space="preserve">Решение неверное, или отсутствует. </w:t>
            </w:r>
          </w:p>
        </w:tc>
      </w:tr>
    </w:tbl>
    <w:p w:rsidR="0061666E" w:rsidRPr="0061666E" w:rsidRDefault="0061666E" w:rsidP="0061666E">
      <w:pPr>
        <w:pStyle w:val="Default"/>
        <w:ind w:firstLine="709"/>
        <w:jc w:val="both"/>
      </w:pPr>
    </w:p>
    <w:p w:rsidR="0061666E" w:rsidRPr="0061666E" w:rsidRDefault="0061666E" w:rsidP="0061666E">
      <w:pPr>
        <w:pStyle w:val="Default"/>
        <w:ind w:firstLine="709"/>
        <w:jc w:val="both"/>
      </w:pPr>
      <w:r w:rsidRPr="0061666E">
        <w:t xml:space="preserve">Все пометки в работе участника члены жюри делают только красными чернилами. Баллы за промежуточные выкладки ставятся около соответствующих мест в работе (это исключает пропуск отдельных пунктов из критериев оценок). Итоговая оценка за задачу ставится в конце решения. Кроме того, член жюри </w:t>
      </w:r>
      <w:proofErr w:type="gramStart"/>
      <w:r w:rsidRPr="0061666E">
        <w:t>заносит ее в таблицу на первой странице работы и ставит</w:t>
      </w:r>
      <w:proofErr w:type="gramEnd"/>
      <w:r w:rsidRPr="0061666E">
        <w:t xml:space="preserve"> свою подпись под оценкой. </w:t>
      </w:r>
    </w:p>
    <w:p w:rsidR="0061666E" w:rsidRPr="0061666E" w:rsidRDefault="0061666E" w:rsidP="0061666E">
      <w:pPr>
        <w:pStyle w:val="Default"/>
        <w:ind w:firstLine="709"/>
        <w:jc w:val="both"/>
      </w:pPr>
      <w:r w:rsidRPr="0061666E">
        <w:lastRenderedPageBreak/>
        <w:t xml:space="preserve">В </w:t>
      </w:r>
      <w:proofErr w:type="gramStart"/>
      <w:r w:rsidRPr="0061666E">
        <w:t>случае</w:t>
      </w:r>
      <w:proofErr w:type="gramEnd"/>
      <w:r w:rsidRPr="0061666E">
        <w:t xml:space="preserve"> неверного решения необходимо находить и отмечать ошибку, которая к нему привела. Это </w:t>
      </w:r>
      <w:proofErr w:type="gramStart"/>
      <w:r w:rsidRPr="0061666E">
        <w:t>позволит точнее оценить правильную часть решения и сэкономит</w:t>
      </w:r>
      <w:proofErr w:type="gramEnd"/>
      <w:r w:rsidRPr="0061666E">
        <w:t xml:space="preserve"> время в случае апелляции. </w:t>
      </w:r>
    </w:p>
    <w:p w:rsidR="0061666E" w:rsidRPr="0061666E" w:rsidRDefault="0061666E" w:rsidP="0061666E">
      <w:pPr>
        <w:pStyle w:val="Default"/>
        <w:ind w:firstLine="709"/>
        <w:jc w:val="both"/>
      </w:pPr>
    </w:p>
    <w:p w:rsidR="0061666E" w:rsidRPr="0061666E" w:rsidRDefault="0061666E" w:rsidP="0061666E">
      <w:pPr>
        <w:pStyle w:val="Default"/>
        <w:ind w:firstLine="709"/>
        <w:jc w:val="both"/>
      </w:pPr>
      <w:r w:rsidRPr="0061666E">
        <w:t xml:space="preserve">По окончании проверки член жюри, ответственный за данную параллель, передаёт представителю оргкомитета работы и итоговый протокол. </w:t>
      </w:r>
    </w:p>
    <w:p w:rsidR="0061666E" w:rsidRPr="0061666E" w:rsidRDefault="0061666E" w:rsidP="0061666E">
      <w:pPr>
        <w:pStyle w:val="Default"/>
        <w:ind w:firstLine="709"/>
        <w:jc w:val="both"/>
      </w:pPr>
      <w:r w:rsidRPr="0061666E">
        <w:t xml:space="preserve">Протоколы проверки работ вывешиваются на всеобщее обозрение в заранее отведённом месте после их подписания ответственным за класс и председателем жюри. </w:t>
      </w:r>
    </w:p>
    <w:p w:rsidR="0061666E" w:rsidRPr="0061666E" w:rsidRDefault="0061666E" w:rsidP="0061666E">
      <w:pPr>
        <w:pStyle w:val="Default"/>
        <w:ind w:firstLine="709"/>
        <w:jc w:val="both"/>
      </w:pPr>
      <w:r w:rsidRPr="0061666E">
        <w:rPr>
          <w:b/>
          <w:bCs/>
        </w:rPr>
        <w:t xml:space="preserve">Процедура разбора заданий и показа работ </w:t>
      </w:r>
    </w:p>
    <w:p w:rsidR="0061666E" w:rsidRPr="0061666E" w:rsidRDefault="0061666E" w:rsidP="0061666E">
      <w:pPr>
        <w:pStyle w:val="Default"/>
        <w:ind w:firstLine="709"/>
        <w:jc w:val="both"/>
      </w:pPr>
      <w:r w:rsidRPr="0061666E">
        <w:t xml:space="preserve">Каждый участник </w:t>
      </w:r>
      <w:r w:rsidRPr="0061666E">
        <w:rPr>
          <w:b/>
          <w:bCs/>
        </w:rPr>
        <w:t xml:space="preserve">имеет право ознакомиться с результатами проверки своей работы до подведения официальных итогов </w:t>
      </w:r>
      <w:r w:rsidRPr="0061666E">
        <w:t xml:space="preserve">Олимпиады. </w:t>
      </w:r>
    </w:p>
    <w:p w:rsidR="0061666E" w:rsidRPr="0061666E" w:rsidRDefault="0061666E" w:rsidP="0061666E">
      <w:pPr>
        <w:pStyle w:val="Default"/>
        <w:ind w:firstLine="709"/>
        <w:jc w:val="both"/>
      </w:pPr>
      <w:r w:rsidRPr="0061666E">
        <w:t xml:space="preserve">Разбор заданий, показ работ и при необходимости апелляция должны проводиться </w:t>
      </w:r>
      <w:r w:rsidRPr="0061666E">
        <w:rPr>
          <w:b/>
          <w:bCs/>
        </w:rPr>
        <w:t>обязательно</w:t>
      </w:r>
      <w:r w:rsidRPr="0061666E">
        <w:t xml:space="preserve">. </w:t>
      </w:r>
    </w:p>
    <w:p w:rsidR="0061666E" w:rsidRPr="0061666E" w:rsidRDefault="0061666E" w:rsidP="0061666E">
      <w:pPr>
        <w:pStyle w:val="Default"/>
        <w:ind w:firstLine="709"/>
        <w:jc w:val="both"/>
      </w:pPr>
      <w:r w:rsidRPr="0061666E">
        <w:t xml:space="preserve">Основная цель разбора заданий – объяснить участникам Олимпиады основные идеи решения и возможные способы выполнения каждого из предложенных заданий. </w:t>
      </w:r>
    </w:p>
    <w:p w:rsidR="0061666E" w:rsidRPr="0061666E" w:rsidRDefault="0061666E" w:rsidP="0061666E">
      <w:pPr>
        <w:pStyle w:val="Default"/>
        <w:ind w:firstLine="709"/>
        <w:jc w:val="both"/>
      </w:pPr>
      <w:proofErr w:type="gramStart"/>
      <w:r w:rsidRPr="0061666E">
        <w:t xml:space="preserve">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решений, чтобы свести к минимуму вопросы к жюри по поводу объективности их оценки и, тем самым, уменьшить число необоснованных апелляций по результатам проверки решений всех участников. </w:t>
      </w:r>
      <w:proofErr w:type="gramEnd"/>
    </w:p>
    <w:p w:rsidR="0061666E" w:rsidRPr="0061666E" w:rsidRDefault="0061666E" w:rsidP="0061666E">
      <w:pPr>
        <w:pStyle w:val="Default"/>
        <w:ind w:firstLine="709"/>
        <w:jc w:val="both"/>
      </w:pPr>
      <w:r w:rsidRPr="0061666E">
        <w:t xml:space="preserve">Порядок проведения показа работ и апелляций по оценке работ участников определяется совместно Оргкомитетом и Жюри муниципального этапа. Время и место проведения показа работ и апелляции доводятся до сведения участников не позднее дня проведения олимпиады. </w:t>
      </w:r>
      <w:proofErr w:type="gramStart"/>
      <w:r w:rsidRPr="0061666E">
        <w:t>Показ работ может проводиться как в очной, так и в дистанционной форме.</w:t>
      </w:r>
      <w:proofErr w:type="gramEnd"/>
      <w:r w:rsidRPr="0061666E">
        <w:t xml:space="preserve"> Для участников Олимпиады, проживающих вне города, в котором проводятся туры, рекомендуется проведение показа работ в дистанционной форме. Окончательное подведение итогов Олимпиады возможно только после показа работ и проведения апелляций. </w:t>
      </w:r>
    </w:p>
    <w:p w:rsidR="0061666E" w:rsidRPr="0061666E" w:rsidRDefault="0061666E" w:rsidP="0061666E">
      <w:pPr>
        <w:pStyle w:val="Default"/>
        <w:ind w:firstLine="709"/>
        <w:jc w:val="both"/>
      </w:pPr>
      <w:r w:rsidRPr="0061666E">
        <w:t xml:space="preserve">На очный показ работ допускаются только участники Олимпиады (без родителей и сопровождающих). Участник имеет право задать члену Жюри вопросы по оценке приведенного им решения. В </w:t>
      </w:r>
      <w:proofErr w:type="gramStart"/>
      <w:r w:rsidRPr="0061666E">
        <w:t>случае</w:t>
      </w:r>
      <w:proofErr w:type="gramEnd"/>
      <w:r w:rsidRPr="0061666E">
        <w:t xml:space="preserve">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вносится в протокол. </w:t>
      </w:r>
    </w:p>
    <w:p w:rsidR="0061666E" w:rsidRPr="0061666E" w:rsidRDefault="0061666E" w:rsidP="0061666E">
      <w:pPr>
        <w:pStyle w:val="Default"/>
        <w:ind w:firstLine="709"/>
        <w:jc w:val="both"/>
      </w:pPr>
      <w:r w:rsidRPr="0061666E">
        <w:t xml:space="preserve">Во время очного показа работ участникам Олимпиады запрещается иметь при себе письменные принадлежности. </w:t>
      </w:r>
    </w:p>
    <w:p w:rsidR="0061666E" w:rsidRPr="0061666E" w:rsidRDefault="0061666E" w:rsidP="0061666E">
      <w:pPr>
        <w:pStyle w:val="Default"/>
        <w:ind w:firstLine="709"/>
        <w:jc w:val="both"/>
        <w:rPr>
          <w:color w:val="auto"/>
        </w:rPr>
      </w:pPr>
      <w:r w:rsidRPr="0061666E">
        <w:t>Не рекомендуется осуществлять показ работ в дни проведения туров Олимпиады</w:t>
      </w:r>
      <w:r w:rsidRPr="0061666E">
        <w:t xml:space="preserve">. </w:t>
      </w:r>
    </w:p>
    <w:p w:rsidR="0061666E" w:rsidRPr="0061666E" w:rsidRDefault="0061666E" w:rsidP="0061666E">
      <w:pPr>
        <w:pStyle w:val="Default"/>
        <w:ind w:firstLine="709"/>
        <w:jc w:val="both"/>
        <w:rPr>
          <w:color w:val="auto"/>
        </w:rPr>
      </w:pPr>
      <w:r w:rsidRPr="0061666E">
        <w:rPr>
          <w:b/>
          <w:bCs/>
          <w:color w:val="auto"/>
        </w:rPr>
        <w:t xml:space="preserve">Порядок проведения апелляции по результатам проверки заданий </w:t>
      </w:r>
    </w:p>
    <w:p w:rsidR="0061666E" w:rsidRPr="0061666E" w:rsidRDefault="0061666E" w:rsidP="0061666E">
      <w:pPr>
        <w:pStyle w:val="Default"/>
        <w:ind w:firstLine="709"/>
        <w:jc w:val="both"/>
        <w:rPr>
          <w:color w:val="auto"/>
        </w:rPr>
      </w:pPr>
      <w:r w:rsidRPr="0061666E">
        <w:rPr>
          <w:color w:val="auto"/>
        </w:rPr>
        <w:t xml:space="preserve"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:rsidR="0061666E" w:rsidRPr="0061666E" w:rsidRDefault="0061666E" w:rsidP="0061666E">
      <w:pPr>
        <w:pStyle w:val="Default"/>
        <w:ind w:firstLine="709"/>
        <w:jc w:val="both"/>
        <w:rPr>
          <w:color w:val="auto"/>
        </w:rPr>
      </w:pPr>
      <w:r w:rsidRPr="0061666E">
        <w:rPr>
          <w:color w:val="auto"/>
        </w:rPr>
        <w:t xml:space="preserve">Порядок проведения апелляции доводится до сведения участников Олимпиады до начала тура Олимпиады. </w:t>
      </w:r>
    </w:p>
    <w:p w:rsidR="0061666E" w:rsidRPr="0061666E" w:rsidRDefault="0061666E" w:rsidP="0061666E">
      <w:pPr>
        <w:pStyle w:val="Default"/>
        <w:ind w:firstLine="709"/>
        <w:jc w:val="both"/>
        <w:rPr>
          <w:color w:val="auto"/>
        </w:rPr>
      </w:pPr>
      <w:r w:rsidRPr="0061666E">
        <w:rPr>
          <w:color w:val="auto"/>
        </w:rPr>
        <w:t xml:space="preserve">Для проведения апелляции Оргкомитет Олимпиады создает апелляционную комиссию из членов Жюри (не менее двух человек). </w:t>
      </w:r>
    </w:p>
    <w:p w:rsidR="0061666E" w:rsidRPr="0061666E" w:rsidRDefault="0061666E" w:rsidP="0061666E">
      <w:pPr>
        <w:pStyle w:val="Default"/>
        <w:ind w:firstLine="709"/>
        <w:jc w:val="both"/>
        <w:rPr>
          <w:color w:val="auto"/>
        </w:rPr>
      </w:pPr>
      <w:r w:rsidRPr="0061666E">
        <w:rPr>
          <w:color w:val="auto"/>
        </w:rPr>
        <w:t xml:space="preserve">Участнику Олимпиады, подавшему апелляцию, предоставляется возможность убедиться в том, что его работа </w:t>
      </w:r>
      <w:proofErr w:type="gramStart"/>
      <w:r w:rsidRPr="0061666E">
        <w:rPr>
          <w:color w:val="auto"/>
        </w:rPr>
        <w:t>проверена и оценена</w:t>
      </w:r>
      <w:proofErr w:type="gramEnd"/>
      <w:r w:rsidRPr="0061666E">
        <w:rPr>
          <w:color w:val="auto"/>
        </w:rPr>
        <w:t xml:space="preserve"> в соответствии с установленными требованиями. </w:t>
      </w:r>
    </w:p>
    <w:p w:rsidR="0061666E" w:rsidRPr="0061666E" w:rsidRDefault="0061666E" w:rsidP="0061666E">
      <w:pPr>
        <w:pStyle w:val="Default"/>
        <w:ind w:firstLine="709"/>
        <w:jc w:val="both"/>
        <w:rPr>
          <w:color w:val="auto"/>
        </w:rPr>
      </w:pPr>
      <w:r w:rsidRPr="0061666E">
        <w:rPr>
          <w:color w:val="auto"/>
        </w:rPr>
        <w:t xml:space="preserve">Для проведения апелляции участник Олимпиады подает письменное заявление на имя председателя жюри. </w:t>
      </w:r>
    </w:p>
    <w:p w:rsidR="0061666E" w:rsidRPr="0061666E" w:rsidRDefault="0061666E" w:rsidP="0061666E">
      <w:pPr>
        <w:pStyle w:val="Default"/>
        <w:ind w:firstLine="709"/>
        <w:jc w:val="both"/>
        <w:rPr>
          <w:color w:val="auto"/>
        </w:rPr>
      </w:pPr>
      <w:r w:rsidRPr="0061666E">
        <w:rPr>
          <w:color w:val="auto"/>
        </w:rPr>
        <w:t xml:space="preserve">На рассмотрении апелляции имеют право присутствовать участник Олимпиады, подавший заявление. </w:t>
      </w:r>
    </w:p>
    <w:p w:rsidR="0061666E" w:rsidRPr="0061666E" w:rsidRDefault="0061666E" w:rsidP="0061666E">
      <w:pPr>
        <w:pStyle w:val="Default"/>
        <w:ind w:firstLine="709"/>
        <w:jc w:val="both"/>
        <w:rPr>
          <w:color w:val="auto"/>
        </w:rPr>
      </w:pPr>
      <w:r w:rsidRPr="0061666E">
        <w:rPr>
          <w:color w:val="auto"/>
        </w:rPr>
        <w:t xml:space="preserve">На апелляции повторно проверяется только текст решения задачи. </w:t>
      </w:r>
      <w:proofErr w:type="gramStart"/>
      <w:r w:rsidRPr="0061666E">
        <w:rPr>
          <w:color w:val="auto"/>
        </w:rPr>
        <w:t xml:space="preserve">Устные пояснения апеллирующего не оцениваются. </w:t>
      </w:r>
      <w:proofErr w:type="gramEnd"/>
    </w:p>
    <w:p w:rsidR="0061666E" w:rsidRPr="0061666E" w:rsidRDefault="0061666E" w:rsidP="0061666E">
      <w:pPr>
        <w:pStyle w:val="Default"/>
        <w:ind w:firstLine="709"/>
        <w:jc w:val="both"/>
        <w:rPr>
          <w:color w:val="auto"/>
        </w:rPr>
      </w:pPr>
      <w:r w:rsidRPr="0061666E">
        <w:rPr>
          <w:color w:val="auto"/>
        </w:rPr>
        <w:lastRenderedPageBreak/>
        <w:t xml:space="preserve">По результатам рассмотрения апелляции апелляционная комиссия принимает одно из решений: </w:t>
      </w:r>
    </w:p>
    <w:p w:rsidR="0061666E" w:rsidRPr="0061666E" w:rsidRDefault="0061666E" w:rsidP="0061666E">
      <w:pPr>
        <w:pStyle w:val="Default"/>
        <w:ind w:firstLine="709"/>
        <w:jc w:val="both"/>
        <w:rPr>
          <w:color w:val="auto"/>
        </w:rPr>
      </w:pPr>
      <w:r w:rsidRPr="0061666E">
        <w:rPr>
          <w:color w:val="auto"/>
        </w:rPr>
        <w:t>-</w:t>
      </w:r>
      <w:r w:rsidRPr="0061666E">
        <w:rPr>
          <w:color w:val="auto"/>
        </w:rPr>
        <w:t xml:space="preserve"> апелляцию </w:t>
      </w:r>
      <w:proofErr w:type="gramStart"/>
      <w:r w:rsidRPr="0061666E">
        <w:rPr>
          <w:color w:val="auto"/>
        </w:rPr>
        <w:t>отклонить и сохранить</w:t>
      </w:r>
      <w:proofErr w:type="gramEnd"/>
      <w:r w:rsidRPr="0061666E">
        <w:rPr>
          <w:color w:val="auto"/>
        </w:rPr>
        <w:t xml:space="preserve"> выставленные баллы; </w:t>
      </w:r>
    </w:p>
    <w:p w:rsidR="0061666E" w:rsidRPr="0061666E" w:rsidRDefault="0061666E" w:rsidP="0061666E">
      <w:pPr>
        <w:pStyle w:val="Default"/>
        <w:ind w:firstLine="709"/>
        <w:jc w:val="both"/>
        <w:rPr>
          <w:color w:val="auto"/>
        </w:rPr>
      </w:pPr>
      <w:r w:rsidRPr="0061666E">
        <w:rPr>
          <w:color w:val="auto"/>
        </w:rPr>
        <w:t>-</w:t>
      </w:r>
      <w:r w:rsidRPr="0061666E">
        <w:rPr>
          <w:color w:val="auto"/>
        </w:rPr>
        <w:t xml:space="preserve"> апелляцию удовлетворить и изменить оценку </w:t>
      </w:r>
      <w:proofErr w:type="gramStart"/>
      <w:r w:rsidRPr="0061666E">
        <w:rPr>
          <w:color w:val="auto"/>
        </w:rPr>
        <w:t>в</w:t>
      </w:r>
      <w:proofErr w:type="gramEnd"/>
      <w:r w:rsidRPr="0061666E">
        <w:rPr>
          <w:color w:val="auto"/>
        </w:rPr>
        <w:t xml:space="preserve"> ____ баллов на _____ баллов. </w:t>
      </w:r>
    </w:p>
    <w:p w:rsidR="0061666E" w:rsidRPr="0061666E" w:rsidRDefault="0061666E" w:rsidP="0061666E">
      <w:pPr>
        <w:pStyle w:val="Default"/>
        <w:ind w:firstLine="709"/>
        <w:jc w:val="both"/>
        <w:rPr>
          <w:color w:val="auto"/>
        </w:rPr>
      </w:pPr>
      <w:r w:rsidRPr="0061666E">
        <w:rPr>
          <w:color w:val="auto"/>
        </w:rPr>
        <w:t xml:space="preserve">Система оценивания олимпиадных заданий не </w:t>
      </w:r>
      <w:proofErr w:type="gramStart"/>
      <w:r w:rsidRPr="0061666E">
        <w:rPr>
          <w:color w:val="auto"/>
        </w:rPr>
        <w:t>может быть предметом апелляции и пересмотру не подлежит</w:t>
      </w:r>
      <w:proofErr w:type="gramEnd"/>
      <w:r w:rsidRPr="0061666E">
        <w:rPr>
          <w:color w:val="auto"/>
        </w:rPr>
        <w:t xml:space="preserve">. </w:t>
      </w:r>
    </w:p>
    <w:p w:rsidR="0061666E" w:rsidRPr="0061666E" w:rsidRDefault="0061666E" w:rsidP="0061666E">
      <w:pPr>
        <w:pStyle w:val="Default"/>
        <w:ind w:firstLine="709"/>
        <w:jc w:val="both"/>
        <w:rPr>
          <w:color w:val="auto"/>
        </w:rPr>
      </w:pPr>
      <w:r w:rsidRPr="0061666E">
        <w:rPr>
          <w:color w:val="auto"/>
        </w:rPr>
        <w:t xml:space="preserve">Решения апелляционной комиссии принимаются простым большинством голосов от списочного состава комиссии. В </w:t>
      </w:r>
      <w:proofErr w:type="gramStart"/>
      <w:r w:rsidRPr="0061666E">
        <w:rPr>
          <w:color w:val="auto"/>
        </w:rPr>
        <w:t>случае</w:t>
      </w:r>
      <w:proofErr w:type="gramEnd"/>
      <w:r w:rsidRPr="0061666E">
        <w:rPr>
          <w:color w:val="auto"/>
        </w:rPr>
        <w:t xml:space="preserve"> равенства голосов председатель комиссии имеет право решающего голоса. </w:t>
      </w:r>
    </w:p>
    <w:p w:rsidR="0061666E" w:rsidRPr="0061666E" w:rsidRDefault="0061666E" w:rsidP="0061666E">
      <w:pPr>
        <w:pStyle w:val="Default"/>
        <w:ind w:firstLine="709"/>
        <w:jc w:val="both"/>
        <w:rPr>
          <w:color w:val="auto"/>
        </w:rPr>
      </w:pPr>
      <w:r w:rsidRPr="0061666E">
        <w:rPr>
          <w:color w:val="auto"/>
        </w:rPr>
        <w:t xml:space="preserve">Работа апелляционной комиссии оформляется протоколами, которые подписываются председателем и всеми членами комиссии. </w:t>
      </w:r>
    </w:p>
    <w:p w:rsidR="0061666E" w:rsidRPr="0061666E" w:rsidRDefault="0061666E" w:rsidP="0061666E">
      <w:pPr>
        <w:pStyle w:val="Default"/>
        <w:ind w:firstLine="709"/>
        <w:jc w:val="both"/>
        <w:rPr>
          <w:color w:val="auto"/>
        </w:rPr>
      </w:pPr>
      <w:r w:rsidRPr="0061666E">
        <w:rPr>
          <w:color w:val="auto"/>
        </w:rPr>
        <w:t xml:space="preserve">Протоколы проведения апелляции передаются председателю жюри для внесения соответствующих изменений в отчетную документацию. </w:t>
      </w:r>
    </w:p>
    <w:p w:rsidR="0061666E" w:rsidRPr="0061666E" w:rsidRDefault="0061666E" w:rsidP="0061666E">
      <w:pPr>
        <w:pStyle w:val="Default"/>
        <w:ind w:firstLine="709"/>
        <w:jc w:val="both"/>
        <w:rPr>
          <w:color w:val="auto"/>
        </w:rPr>
      </w:pPr>
      <w:r w:rsidRPr="0061666E">
        <w:rPr>
          <w:color w:val="auto"/>
        </w:rPr>
        <w:t xml:space="preserve">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 и печатью организационного комитета. </w:t>
      </w:r>
    </w:p>
    <w:p w:rsidR="0061666E" w:rsidRPr="0061666E" w:rsidRDefault="0061666E" w:rsidP="0061666E">
      <w:pPr>
        <w:pStyle w:val="Default"/>
        <w:ind w:firstLine="709"/>
        <w:jc w:val="both"/>
        <w:rPr>
          <w:color w:val="auto"/>
        </w:rPr>
      </w:pPr>
      <w:r w:rsidRPr="0061666E">
        <w:rPr>
          <w:color w:val="auto"/>
        </w:rPr>
        <w:t xml:space="preserve">Окончательные итоги Олимпиады утверждаются Оргкомитетом с учетом результатов работы апелляционной комиссии. </w:t>
      </w:r>
    </w:p>
    <w:p w:rsidR="0061666E" w:rsidRPr="0061666E" w:rsidRDefault="0061666E" w:rsidP="0061666E">
      <w:pPr>
        <w:pStyle w:val="Default"/>
        <w:ind w:firstLine="709"/>
        <w:jc w:val="both"/>
        <w:rPr>
          <w:color w:val="auto"/>
        </w:rPr>
      </w:pPr>
    </w:p>
    <w:p w:rsidR="0061666E" w:rsidRPr="0061666E" w:rsidRDefault="0061666E" w:rsidP="0061666E">
      <w:pPr>
        <w:pStyle w:val="Default"/>
        <w:ind w:firstLine="709"/>
        <w:jc w:val="both"/>
        <w:rPr>
          <w:color w:val="auto"/>
        </w:rPr>
      </w:pPr>
      <w:r w:rsidRPr="0061666E">
        <w:rPr>
          <w:b/>
          <w:bCs/>
          <w:color w:val="auto"/>
        </w:rPr>
        <w:t xml:space="preserve">Порядок подведения итогов Олимпиады </w:t>
      </w:r>
    </w:p>
    <w:p w:rsidR="0061666E" w:rsidRPr="0061666E" w:rsidRDefault="0061666E" w:rsidP="0061666E">
      <w:pPr>
        <w:pStyle w:val="Default"/>
        <w:ind w:firstLine="709"/>
        <w:jc w:val="both"/>
        <w:rPr>
          <w:color w:val="auto"/>
        </w:rPr>
      </w:pPr>
      <w:r w:rsidRPr="0061666E">
        <w:rPr>
          <w:color w:val="auto"/>
        </w:rPr>
        <w:t xml:space="preserve">Победители и призеры Олимпиады определяются по результатам решения участниками задач в каждой из параллелей (отдельно по 7-м, 8-м, 9-м, 10-м и 11-м классам). Итоговый результат каждого участника подсчитывается как сумма полученных этим участником баллов за решение каждой задачи. </w:t>
      </w:r>
    </w:p>
    <w:p w:rsidR="0061666E" w:rsidRPr="0061666E" w:rsidRDefault="0061666E" w:rsidP="0061666E">
      <w:pPr>
        <w:pStyle w:val="Default"/>
        <w:ind w:firstLine="709"/>
        <w:jc w:val="both"/>
        <w:rPr>
          <w:color w:val="auto"/>
        </w:rPr>
      </w:pPr>
      <w:r w:rsidRPr="0061666E">
        <w:rPr>
          <w:color w:val="auto"/>
        </w:rPr>
        <w:t xml:space="preserve">Окончательные результаты проверки решений всех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призеров Олимпиады. </w:t>
      </w:r>
    </w:p>
    <w:p w:rsidR="0061666E" w:rsidRPr="0061666E" w:rsidRDefault="0061666E" w:rsidP="0061666E">
      <w:pPr>
        <w:pStyle w:val="Default"/>
        <w:ind w:firstLine="709"/>
        <w:jc w:val="both"/>
        <w:rPr>
          <w:color w:val="auto"/>
        </w:rPr>
      </w:pPr>
      <w:r w:rsidRPr="0061666E">
        <w:rPr>
          <w:color w:val="auto"/>
        </w:rPr>
        <w:t xml:space="preserve">Организатор муниципального этапа олимпиады устанавливает долю (процент) участников, которые могут быть награждены дипломом победителей и призеров Олимпиады (как правило, не более 45% от числа участников). </w:t>
      </w:r>
    </w:p>
    <w:p w:rsidR="0061666E" w:rsidRPr="0061666E" w:rsidRDefault="0061666E" w:rsidP="0061666E">
      <w:pPr>
        <w:pStyle w:val="Default"/>
        <w:ind w:firstLine="709"/>
        <w:jc w:val="both"/>
        <w:rPr>
          <w:color w:val="auto"/>
        </w:rPr>
      </w:pPr>
      <w:r w:rsidRPr="0061666E">
        <w:rPr>
          <w:color w:val="auto"/>
        </w:rPr>
        <w:t xml:space="preserve">Председатель жюри передает в Оргкомитет протокол с указанием победителей и призеров для утверждения списка победителей и призеров Олимпиады по физике. </w:t>
      </w:r>
    </w:p>
    <w:p w:rsidR="0061666E" w:rsidRDefault="0061666E" w:rsidP="0061666E">
      <w:pPr>
        <w:pStyle w:val="Default"/>
        <w:rPr>
          <w:sz w:val="23"/>
          <w:szCs w:val="23"/>
        </w:rPr>
      </w:pPr>
    </w:p>
    <w:p w:rsidR="008121D2" w:rsidRDefault="008121D2" w:rsidP="008121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1666E" w:rsidRDefault="0061666E" w:rsidP="008121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1666E" w:rsidRDefault="0061666E" w:rsidP="008121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1666E" w:rsidRDefault="0061666E" w:rsidP="008121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1666E" w:rsidRDefault="0061666E" w:rsidP="008121D2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1666E" w:rsidRDefault="0061666E" w:rsidP="008121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1666E" w:rsidRDefault="0061666E" w:rsidP="008121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121D2" w:rsidRDefault="008121D2" w:rsidP="008121D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Методические рекомендации составлены на основе методических рекомендаций по разработке заданий и требований к проведению муниципального этапа  Всероссийской олимпиады школьников по физике  в 2016/2017 учебном году центральной предметно-методической комиссии по физике Всероссийской олимпиады школьников,</w:t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Москва 2016.</w:t>
      </w:r>
    </w:p>
    <w:p w:rsidR="00F66726" w:rsidRDefault="00F66726"/>
    <w:sectPr w:rsidR="00F6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16"/>
    <w:rsid w:val="0061666E"/>
    <w:rsid w:val="00746C16"/>
    <w:rsid w:val="008121D2"/>
    <w:rsid w:val="00F6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2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2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2016-11-07T13:00:00Z</dcterms:created>
  <dcterms:modified xsi:type="dcterms:W3CDTF">2016-11-07T13:30:00Z</dcterms:modified>
</cp:coreProperties>
</file>