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Таганрогский педагогический лицей - интернат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50DA7" w:rsidRPr="00750DA7" w:rsidRDefault="00750DA7" w:rsidP="00040353">
      <w:pPr>
        <w:tabs>
          <w:tab w:val="left" w:pos="8571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  <w:r w:rsidR="000403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86565B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565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0F11A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РАЗВИТИЕ ТЕХНИЧЕСКИХ НАВЫКОВ ИГРЫ НА ГИТАРЕ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Автор работы:</w:t>
      </w:r>
    </w:p>
    <w:p w:rsidR="00750DA7" w:rsidRPr="00750DA7" w:rsidRDefault="000F11A2" w:rsidP="00750DA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Оникиенко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Максим</w:t>
      </w:r>
      <w:r w:rsidR="00750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DA7" w:rsidRPr="00750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DA7">
        <w:rPr>
          <w:rFonts w:ascii="Times New Roman" w:eastAsia="Calibri" w:hAnsi="Times New Roman" w:cs="Times New Roman"/>
          <w:sz w:val="28"/>
          <w:szCs w:val="28"/>
        </w:rPr>
        <w:t>10</w:t>
      </w:r>
      <w:r w:rsidR="00750DA7" w:rsidRPr="00750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1A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271A3">
        <w:rPr>
          <w:rFonts w:ascii="Times New Roman" w:eastAsia="Calibri" w:hAnsi="Times New Roman" w:cs="Times New Roman"/>
          <w:sz w:val="28"/>
          <w:szCs w:val="28"/>
        </w:rPr>
        <w:t>»</w:t>
      </w:r>
      <w:r w:rsidR="00750DA7" w:rsidRPr="00750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0DA7" w:rsidRPr="00750DA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Дедушкина Анастасия Александровна,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Учитель английского языка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center" w:pos="4727"/>
          <w:tab w:val="left" w:pos="7605"/>
          <w:tab w:val="left" w:leader="underscore" w:pos="11764"/>
        </w:tabs>
        <w:suppressAutoHyphens/>
        <w:spacing w:after="12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  <w:t>г. Таганрог</w:t>
      </w:r>
      <w:r w:rsidRPr="00750DA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</w:r>
    </w:p>
    <w:p w:rsidR="00750DA7" w:rsidRPr="00750DA7" w:rsidRDefault="00750DA7" w:rsidP="00750DA7">
      <w:pPr>
        <w:tabs>
          <w:tab w:val="center" w:pos="4727"/>
          <w:tab w:val="right" w:pos="9355"/>
          <w:tab w:val="left" w:leader="underscore" w:pos="11764"/>
        </w:tabs>
        <w:suppressAutoHyphens/>
        <w:spacing w:after="12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202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0DA7" w:rsidRPr="00647D01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D01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TOC \o "1-3" \h \z \u </w:instrText>
      </w: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hyperlink w:anchor="_Toc512461573" w:history="1">
        <w:r w:rsidRPr="007271A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Введение</w:t>
        </w:r>
        <w:r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Основная часть………………………………………………………………………………….</w:t>
      </w:r>
      <w:r w:rsidR="007271A3"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..3</w:t>
      </w:r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 </w:t>
      </w:r>
      <w:hyperlink w:anchor="_Toc512461574" w:history="1">
        <w:r w:rsidR="00974FA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Методика обучения игры на</w:t>
        </w:r>
        <w:r w:rsidR="007271A3" w:rsidRPr="007271A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 гитаре</w:t>
        </w:r>
        <w:r w:rsidRPr="007271A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………………..….</w:t>
        </w:r>
        <w:r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 </w:t>
      </w:r>
      <w:hyperlink w:anchor="_Toc512461575" w:history="1">
        <w:r w:rsidR="007271A3" w:rsidRPr="007271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Практическая часть</w:t>
        </w:r>
        <w:r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4</w:t>
        </w:r>
      </w:hyperlink>
    </w:p>
    <w:p w:rsidR="00750DA7" w:rsidRPr="007271A3" w:rsidRDefault="00042F08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12461576" w:history="1">
        <w:r w:rsidR="00750DA7" w:rsidRPr="007271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  <w:r w:rsidR="00750DA7"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5D36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eastAsia="ru-RU"/>
          </w:rPr>
          <w:t>5</w:t>
        </w:r>
      </w:hyperlink>
    </w:p>
    <w:p w:rsidR="00750DA7" w:rsidRPr="007271A3" w:rsidRDefault="00042F08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750DA7" w:rsidRPr="007271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750DA7"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6</w:t>
        </w:r>
      </w:hyperlink>
    </w:p>
    <w:p w:rsidR="00750DA7" w:rsidRPr="00750DA7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0D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542" w:rsidRDefault="00734542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542" w:rsidRDefault="00734542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0353" w:rsidRDefault="00040353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50DA7" w:rsidRPr="007271A3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273B06" w:rsidRPr="00042F08" w:rsidRDefault="00750DA7" w:rsidP="00042F08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работы:</w:t>
      </w:r>
      <w:r w:rsidRPr="00727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F08" w:rsidRPr="00042F08">
        <w:rPr>
          <w:rFonts w:ascii="Times New Roman" w:hAnsi="Times New Roman" w:cs="Times New Roman"/>
          <w:sz w:val="24"/>
          <w:szCs w:val="24"/>
        </w:rPr>
        <w:t xml:space="preserve">Современное развитие гитарного искусства требует от молодых игроков особых качеств и других особых навыков, которые напрямую связаны с их творческой деятельностью. Гитару можно считать одним из самых популярных инструментов в мире. К сожалению, многие школы и учебники, доступные для игры, не отвечают на основные вопросы, такие как </w:t>
      </w:r>
      <w:r w:rsidR="00042F08">
        <w:rPr>
          <w:rFonts w:ascii="Times New Roman" w:hAnsi="Times New Roman" w:cs="Times New Roman"/>
          <w:sz w:val="24"/>
          <w:szCs w:val="24"/>
        </w:rPr>
        <w:t>положение</w:t>
      </w:r>
      <w:r w:rsidR="00042F08" w:rsidRPr="00042F08">
        <w:rPr>
          <w:rFonts w:ascii="Times New Roman" w:hAnsi="Times New Roman" w:cs="Times New Roman"/>
          <w:sz w:val="24"/>
          <w:szCs w:val="24"/>
        </w:rPr>
        <w:t xml:space="preserve"> рук, создание </w:t>
      </w:r>
      <w:r w:rsidR="00042F08">
        <w:rPr>
          <w:rFonts w:ascii="Times New Roman" w:hAnsi="Times New Roman" w:cs="Times New Roman"/>
          <w:sz w:val="24"/>
          <w:szCs w:val="24"/>
        </w:rPr>
        <w:t>звуков</w:t>
      </w:r>
      <w:r w:rsidR="00042F08" w:rsidRPr="00042F08">
        <w:rPr>
          <w:rFonts w:ascii="Times New Roman" w:hAnsi="Times New Roman" w:cs="Times New Roman"/>
          <w:sz w:val="24"/>
          <w:szCs w:val="24"/>
        </w:rPr>
        <w:t xml:space="preserve">, производительность, </w:t>
      </w:r>
      <w:r w:rsidR="00042F08">
        <w:rPr>
          <w:rFonts w:ascii="Times New Roman" w:hAnsi="Times New Roman" w:cs="Times New Roman"/>
          <w:sz w:val="24"/>
          <w:szCs w:val="24"/>
        </w:rPr>
        <w:t>кисти</w:t>
      </w:r>
      <w:r w:rsidR="00042F08" w:rsidRPr="00042F08">
        <w:rPr>
          <w:rFonts w:ascii="Times New Roman" w:hAnsi="Times New Roman" w:cs="Times New Roman"/>
          <w:sz w:val="24"/>
          <w:szCs w:val="24"/>
        </w:rPr>
        <w:t xml:space="preserve"> и так далее. Конечным результатом творческой деятельности является создание правильного художественного образа. И возможность создания последнего напрямую связана с положением и возможностями технического арсенала художника. Поэтому уделяе</w:t>
      </w:r>
      <w:r w:rsidR="00042F08">
        <w:rPr>
          <w:rFonts w:ascii="Times New Roman" w:hAnsi="Times New Roman" w:cs="Times New Roman"/>
          <w:sz w:val="24"/>
          <w:szCs w:val="24"/>
        </w:rPr>
        <w:t>тся</w:t>
      </w:r>
      <w:r w:rsidR="00042F08" w:rsidRPr="00042F08">
        <w:rPr>
          <w:rFonts w:ascii="Times New Roman" w:hAnsi="Times New Roman" w:cs="Times New Roman"/>
          <w:sz w:val="24"/>
          <w:szCs w:val="24"/>
        </w:rPr>
        <w:t xml:space="preserve"> пристальное внимание технологическим проблемам и решениям на всех этапах обучения.</w:t>
      </w:r>
    </w:p>
    <w:p w:rsidR="00750DA7" w:rsidRPr="007271A3" w:rsidRDefault="00750DA7" w:rsidP="00273B0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7271A3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развитие технических навыков игре на гитаре</w:t>
      </w:r>
      <w:r w:rsidR="00F2173E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DA7" w:rsidRPr="007271A3" w:rsidRDefault="00750DA7" w:rsidP="00750D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DA7" w:rsidRDefault="00040353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750DA7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1A3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обучения игры на гитаре</w:t>
      </w:r>
      <w:r w:rsidR="00750DA7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352" w:rsidRPr="007271A3" w:rsidRDefault="00CB2352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способы записей произведений для гитары</w:t>
      </w:r>
    </w:p>
    <w:p w:rsidR="00750DA7" w:rsidRPr="007271A3" w:rsidRDefault="007271A3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Calibri" w:hAnsi="Times New Roman" w:cs="Times New Roman"/>
          <w:sz w:val="24"/>
          <w:szCs w:val="24"/>
        </w:rPr>
        <w:t>Составить свою табулатуру</w:t>
      </w:r>
      <w:r w:rsidR="00750DA7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DA7" w:rsidRPr="007271A3" w:rsidRDefault="00750DA7" w:rsidP="00A379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>Методы проектирования:</w:t>
      </w:r>
    </w:p>
    <w:p w:rsidR="00441628" w:rsidRPr="006F39BE" w:rsidRDefault="006F39BE" w:rsidP="00A379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литературы и </w:t>
      </w:r>
      <w:r w:rsidR="00441628"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ресурсов;</w:t>
      </w:r>
    </w:p>
    <w:p w:rsidR="00441628" w:rsidRPr="007271A3" w:rsidRDefault="00441628" w:rsidP="00A379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материалов;</w:t>
      </w:r>
    </w:p>
    <w:p w:rsidR="00441628" w:rsidRPr="007271A3" w:rsidRDefault="00441628" w:rsidP="00A379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Обобщение.</w:t>
      </w:r>
    </w:p>
    <w:p w:rsidR="00750DA7" w:rsidRPr="007271A3" w:rsidRDefault="00750DA7" w:rsidP="00A379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>Материалы проектирования:</w:t>
      </w:r>
    </w:p>
    <w:p w:rsidR="00CB2352" w:rsidRDefault="00043B21" w:rsidP="00A379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Гитара - это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щипковый музыкальный</w:t>
      </w:r>
      <w:r w:rsidRPr="00043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инструмент, один из самых широко используемых в мире. Его можно использовать как музыкальный инструмент во многих музыкальных формах. Это важный инструмент для музыкальных стилей, таких как </w:t>
      </w:r>
      <w:r w:rsidR="00CB2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блюз, кантри</w:t>
      </w:r>
      <w:r w:rsidRPr="00043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фламенко, рок. </w:t>
      </w:r>
    </w:p>
    <w:p w:rsidR="00051D15" w:rsidRPr="00051D15" w:rsidRDefault="00051D15" w:rsidP="00051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музыки на гитаре называется </w:t>
      </w:r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гитарист</w:t>
      </w:r>
      <w:r w:rsidRPr="0005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Человек, изготовляющий и ремонтирующий гитары, называется </w:t>
      </w:r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гитарный мастер</w:t>
      </w:r>
      <w:r w:rsidRPr="0005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или 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лютье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051D15">
        <w:rPr>
          <w:color w:val="000000"/>
          <w:sz w:val="27"/>
          <w:szCs w:val="27"/>
        </w:rPr>
        <w:t xml:space="preserve"> </w:t>
      </w:r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«гитара» происходит от слияния двух слов: санскритского слова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сангита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что означает «музыка» и древнеперсидского «тар», означающего «струна». По другой версии, слово «гитара» происходит от санскритского слова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кутур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означающего «четырехструнный» (ср. 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сетар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— трёхструнный). По мере распространения гитары из Средней Азии через Грецию в западную Европу слово «гитара» претерпевало изменения: «кифара (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ϰιθάϱ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α)» в древней Греции, латинское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cithara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guitarra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 Испании,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chitarra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 Италии,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guitare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во Франции,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guitar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 Англии и наконец, «гитара» в России. Впервые название «гитара» появилось в европейской средневековой литературе в XIII веке.[</w:t>
      </w:r>
      <w:r w:rsidR="00A379A8" w:rsidRPr="00A37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]</w:t>
      </w:r>
    </w:p>
    <w:p w:rsidR="00750DA7" w:rsidRDefault="00441628" w:rsidP="00F217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6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50DA7" w:rsidRPr="00750DA7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:rsidR="000F11A2" w:rsidRPr="00040353" w:rsidRDefault="00040353" w:rsidP="00B5558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обучения игры на</w:t>
      </w:r>
      <w:r w:rsidR="000321ED">
        <w:rPr>
          <w:rFonts w:ascii="Times New Roman" w:eastAsia="Calibri" w:hAnsi="Times New Roman" w:cs="Times New Roman"/>
          <w:b/>
          <w:sz w:val="24"/>
          <w:szCs w:val="24"/>
        </w:rPr>
        <w:t xml:space="preserve"> гитар</w:t>
      </w:r>
      <w:r w:rsidR="007271A3"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A379A8" w:rsidRPr="006A0F5D" w:rsidRDefault="00A379A8" w:rsidP="00A37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Показание гамм музыкантам - важная часть их профессионального обучения. Невозможно быть хорошим исполнителем, если не играть систематически - гаммы, этюды, арпеджио, упражнения. Это касается всех инструментов. У гитары есть свои уникальные качества, которые влияют на процесс технического роста артиста и умение играть всю технику. Гитара - это своего рода гармоничный инструмент, с помощью которого можно создавать сложные конструкции с мелодией, басом и фоновой музыкой. Нередко гитару сравнивают с фортепиано по свойствам поверхности.</w:t>
      </w:r>
      <w:r w:rsidR="006A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[2]</w:t>
      </w:r>
    </w:p>
    <w:p w:rsidR="009E11C7" w:rsidRPr="00A379A8" w:rsidRDefault="009E11C7" w:rsidP="00A37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хотелось бы выделить основные моменты, на которые следует обратить внимание при обучении игры на гитаре:</w:t>
      </w:r>
    </w:p>
    <w:p w:rsidR="00A379A8" w:rsidRDefault="00A379A8" w:rsidP="00A379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этап </w:t>
      </w:r>
      <w:r w:rsidR="009E1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</w:t>
      </w: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- акустическая работа в масштабе, который закладывает основу для будущего музыкального успеха. В этот момент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 быть</w:t>
      </w: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выравнивания между правой и левой рукой, скорость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</w:t>
      </w: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ограничена способностями лев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руки. </w:t>
      </w:r>
    </w:p>
    <w:p w:rsidR="00040353" w:rsidRPr="00A379A8" w:rsidRDefault="00E0213B" w:rsidP="00E021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Применяются репетиции пальцев правой руки на одном звуке. </w:t>
      </w:r>
      <w:proofErr w:type="gram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i m, m i, m a, a m i, p i m a. После выработки в правой руке четкого навыка чередования пальцев, можно приступать к игре каждого звука один раз. </w:t>
      </w:r>
      <w:r w:rsid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6A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</w:p>
    <w:p w:rsidR="00E0213B" w:rsidRPr="00040353" w:rsidRDefault="00E0213B" w:rsidP="000403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этом этапе закладывается основа </w:t>
      </w:r>
      <w:proofErr w:type="gram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красивого</w:t>
      </w:r>
      <w:proofErr w:type="gram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звукоизвлечения</w:t>
      </w:r>
      <w:proofErr w:type="spell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связной игры.</w:t>
      </w:r>
    </w:p>
    <w:p w:rsidR="00E0213B" w:rsidRPr="00273B06" w:rsidRDefault="00E0213B" w:rsidP="00E021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Следующий этап после связности </w:t>
      </w:r>
      <w:r w:rsidR="000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(легато) – это расчлененность (</w:t>
      </w: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стаккато). После извлечения звука одним пальцем, другой ставится на струну, заглушая её, и извлекает звук.</w:t>
      </w:r>
    </w:p>
    <w:p w:rsidR="00E0213B" w:rsidRPr="00273B06" w:rsidRDefault="00E0213B" w:rsidP="00E021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начальном этапе обучения не имеет большого значения сложность гаммы – две или три октавы, минор или мажор, количество знаков и т.д.  Главная задача заложить базу для  развития беглости, силы и красоты звука.   Очень </w:t>
      </w:r>
      <w:proofErr w:type="gram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proofErr w:type="gram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это было не механическое проигрывание, а сознательное и активное со стороны ученика.</w:t>
      </w:r>
    </w:p>
    <w:p w:rsidR="00E0213B" w:rsidRPr="00273B06" w:rsidRDefault="00E0213B" w:rsidP="00E021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</w:t>
      </w:r>
      <w:proofErr w:type="spell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звукоизвлечения</w:t>
      </w:r>
      <w:proofErr w:type="spell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инструменте состоит из следующих фаз:</w:t>
      </w:r>
    </w:p>
    <w:p w:rsidR="00E0213B" w:rsidRPr="00273B06" w:rsidRDefault="00E0213B" w:rsidP="00E021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фаза – музыкальное представление</w:t>
      </w:r>
    </w:p>
    <w:p w:rsidR="00E0213B" w:rsidRPr="00273B06" w:rsidRDefault="00E0213B" w:rsidP="00E021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фаза – извлечение звука</w:t>
      </w:r>
    </w:p>
    <w:p w:rsidR="00E0213B" w:rsidRDefault="00E0213B" w:rsidP="00E021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фаза – </w:t>
      </w:r>
      <w:proofErr w:type="spell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слышание</w:t>
      </w:r>
      <w:proofErr w:type="spell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игры </w:t>
      </w:r>
      <w:r w:rsid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6A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</w:t>
      </w:r>
      <w:r w:rsid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E40D41" w:rsidRPr="00E40D41" w:rsidRDefault="00E40D41" w:rsidP="00E40D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музыкальной нотации при записи произведений для гитары применяется набор условных обозначений, позволяющий указать аппликатуру произведения. </w:t>
      </w:r>
      <w:proofErr w:type="gramStart"/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струна, на которой рекомендуется исполнять звук, обозначается номером струны в кружочке, позиция левой руки (лад) — римской цифрой, пальцы левой руки — цифрами от 1 до 4 (открытая струна — 0), пальцы правой руки — латинскими буквами </w:t>
      </w:r>
      <w:r w:rsidRPr="00E4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</w:t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4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4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</w:t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4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направление удара медиатором — значками </w:t>
      </w:r>
      <w:r w:rsidRPr="00E40D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A0463B" wp14:editId="6EB2F78F">
            <wp:extent cx="190500" cy="190500"/>
            <wp:effectExtent l="0" t="0" r="0" b="0"/>
            <wp:docPr id="3" name="Рисунок 3" descr="GuitarNotationMediatorD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NotationMediatorD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(вниз, то есть от себя) и </w:t>
      </w:r>
      <w:r w:rsidRPr="00E40D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D016A4" wp14:editId="64018EC8">
            <wp:extent cx="190500" cy="190500"/>
            <wp:effectExtent l="0" t="0" r="0" b="0"/>
            <wp:docPr id="4" name="Рисунок 4" descr="GuitarNotationMediatorUp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tarNotationMediatorUp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(вверх, то есть к себе).</w:t>
      </w:r>
      <w:proofErr w:type="gramEnd"/>
    </w:p>
    <w:p w:rsidR="00E40D41" w:rsidRPr="00A379A8" w:rsidRDefault="00E40D41" w:rsidP="00E40D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чтении нот следует помнить о том, что гитара является транспонирующим инструментом — произведения для гитары всегда записываются на октаву выше, чем звучат. Так делается для того, чтобы избежать большого количества добавочных линий снизу.</w:t>
      </w:r>
      <w:r w:rsidR="00A379A8" w:rsidRPr="00A3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6A0F5D" w:rsidRPr="0004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79A8" w:rsidRPr="00A3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E40D41" w:rsidRPr="00E40D41" w:rsidRDefault="00E40D41" w:rsidP="00E40D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D41">
        <w:rPr>
          <w:rFonts w:ascii="Times New Roman" w:hAnsi="Times New Roman" w:cs="Times New Roman"/>
          <w:color w:val="000000"/>
          <w:sz w:val="24"/>
          <w:szCs w:val="24"/>
        </w:rPr>
        <w:t xml:space="preserve">Альтернативный способ записи произведений для гитары — </w:t>
      </w:r>
      <w:proofErr w:type="spellStart"/>
      <w:r w:rsidRPr="00E40D41">
        <w:rPr>
          <w:rFonts w:ascii="Times New Roman" w:hAnsi="Times New Roman" w:cs="Times New Roman"/>
          <w:color w:val="000000"/>
          <w:sz w:val="24"/>
          <w:szCs w:val="24"/>
        </w:rPr>
        <w:t>табулатурная</w:t>
      </w:r>
      <w:proofErr w:type="spellEnd"/>
      <w:r w:rsidRPr="00E40D41">
        <w:rPr>
          <w:rFonts w:ascii="Times New Roman" w:hAnsi="Times New Roman" w:cs="Times New Roman"/>
          <w:color w:val="000000"/>
          <w:sz w:val="24"/>
          <w:szCs w:val="24"/>
        </w:rPr>
        <w:t xml:space="preserve"> запись, или табулатура. В гитарной табулатуре указывается не высота, а позиция и струна каждого звука произведения. Также в </w:t>
      </w:r>
      <w:proofErr w:type="spellStart"/>
      <w:r w:rsidRPr="00E40D41">
        <w:rPr>
          <w:rFonts w:ascii="Times New Roman" w:hAnsi="Times New Roman" w:cs="Times New Roman"/>
          <w:color w:val="000000"/>
          <w:sz w:val="24"/>
          <w:szCs w:val="24"/>
        </w:rPr>
        <w:t>табулатурной</w:t>
      </w:r>
      <w:proofErr w:type="spellEnd"/>
      <w:r w:rsidRPr="00E40D41">
        <w:rPr>
          <w:rFonts w:ascii="Times New Roman" w:hAnsi="Times New Roman" w:cs="Times New Roman"/>
          <w:color w:val="000000"/>
          <w:sz w:val="24"/>
          <w:szCs w:val="24"/>
        </w:rPr>
        <w:t xml:space="preserve"> записи могут ставиться обозначения пальцев, аналогичные </w:t>
      </w:r>
      <w:proofErr w:type="gramStart"/>
      <w:r w:rsidRPr="00E40D41">
        <w:rPr>
          <w:rFonts w:ascii="Times New Roman" w:hAnsi="Times New Roman" w:cs="Times New Roman"/>
          <w:color w:val="000000"/>
          <w:sz w:val="24"/>
          <w:szCs w:val="24"/>
        </w:rPr>
        <w:t>используемым</w:t>
      </w:r>
      <w:proofErr w:type="gramEnd"/>
      <w:r w:rsidRPr="00E40D41">
        <w:rPr>
          <w:rFonts w:ascii="Times New Roman" w:hAnsi="Times New Roman" w:cs="Times New Roman"/>
          <w:color w:val="000000"/>
          <w:sz w:val="24"/>
          <w:szCs w:val="24"/>
        </w:rPr>
        <w:t xml:space="preserve"> в обычной нотации. Табулатура может применяться как самостоятельно, так и параллельно с нотной записью.</w:t>
      </w:r>
    </w:p>
    <w:p w:rsidR="00E40D41" w:rsidRDefault="00E40D41" w:rsidP="0004035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0353" w:rsidRPr="00A379A8" w:rsidRDefault="00040353" w:rsidP="0004035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79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A379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0403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</w:t>
      </w:r>
      <w:r w:rsidRPr="00A379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403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часть</w:t>
      </w:r>
    </w:p>
    <w:p w:rsidR="00D16522" w:rsidRDefault="00D16522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написания данного проекта отнял у нас много сил, времени на продукт, ведь написание музыки очень кропотливый процесс, надо уметь угодить всем с мелодией и правильным подношением песни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0353" w:rsidRDefault="00040353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выбрали мелодию из песни Король И Шу</w:t>
      </w:r>
      <w:proofErr w:type="gramStart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лесник, ведь она очень сильно нас зацепила своим звучанием и интересным исполнением.</w:t>
      </w:r>
    </w:p>
    <w:p w:rsidR="00040353" w:rsidRDefault="00040353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 делом мы взялись за оригинал, </w:t>
      </w:r>
      <w:proofErr w:type="spellStart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</w:t>
      </w:r>
      <w:proofErr w:type="spellEnd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довольно простые и мы решили поднять тональность на единицу. Вроде ничего сложного, но для создания гармонии </w:t>
      </w:r>
      <w:proofErr w:type="gramStart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proofErr w:type="gramEnd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каждая нота вытекала из предыдущей. Через час работы вроде готово, мелодия по звучанию очень нам понравилась.</w:t>
      </w:r>
    </w:p>
    <w:p w:rsidR="00040353" w:rsidRDefault="00040353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 немного замедлили, ведь всё же это акустическая версия, а не тяжёлый рок как в оригинале. Главной целью было добиться качественного звука, схожим с оригиналом.</w:t>
      </w:r>
    </w:p>
    <w:p w:rsidR="00A379A8" w:rsidRPr="00A379A8" w:rsidRDefault="00040353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я начал выбирать медиатор для игры. Толстый на 1мм не подходит, т.к. слишком резкий и дребезжащий звук. На 0.71 тоже не подходит, но уже звучание больше понравилось, с медиатором на 0.5 было конечно лучше, но всё же не то. Принято было решение изготовить максимально тонкий медиатор, для идеального звучания. За основу взял </w:t>
      </w:r>
      <w:proofErr w:type="spellStart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полупластиковую</w:t>
      </w:r>
      <w:proofErr w:type="spellEnd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карту, взяв оригинальный медиатор, обвёл его по краям на </w:t>
      </w: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карточке и начал вырезать ножиком. Секунда дела и идеальный медиатор для нашей мелодии готов.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522"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самом деле, так может сделать каждый!</w:t>
      </w:r>
    </w:p>
    <w:p w:rsidR="00D16522" w:rsidRDefault="00D16522" w:rsidP="00A379A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Берешь песню</w:t>
      </w:r>
    </w:p>
    <w:p w:rsidR="00D16522" w:rsidRDefault="00D16522" w:rsidP="00A379A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Слушаешь мелодию</w:t>
      </w:r>
      <w:bookmarkStart w:id="0" w:name="_GoBack"/>
      <w:bookmarkEnd w:id="0"/>
    </w:p>
    <w:p w:rsidR="00D16522" w:rsidRPr="00A379A8" w:rsidRDefault="00D16522" w:rsidP="00A379A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Подбираешь нужные ноты и всё)</w:t>
      </w:r>
      <w:proofErr w:type="gramEnd"/>
    </w:p>
    <w:p w:rsidR="00413CD6" w:rsidRDefault="00D16522" w:rsidP="00A379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Позже началось сложне</w:t>
      </w:r>
      <w:proofErr w:type="gramStart"/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калибровка, это момент когда ты проигрываешь мелодию и убираешь лишние звуки, или наоборот добавляешь.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атем, просто играем получившуюся мелодию, мы постарались сделать всё это в оригинальной тональности, добавил немного </w:t>
      </w:r>
      <w:proofErr w:type="spellStart"/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басса</w:t>
      </w:r>
      <w:proofErr w:type="spellEnd"/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вуа</w:t>
      </w:r>
      <w:proofErr w:type="spellEnd"/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-ля</w:t>
      </w:r>
    </w:p>
    <w:p w:rsidR="000321ED" w:rsidRPr="00D16522" w:rsidRDefault="00D16522" w:rsidP="00A379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 готов!</w:t>
      </w:r>
    </w:p>
    <w:p w:rsidR="002542C5" w:rsidRPr="00F2173E" w:rsidRDefault="002542C5" w:rsidP="00F217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043B21" w:rsidRPr="00043B21" w:rsidRDefault="00043B21" w:rsidP="00043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гитарист хочет научиться </w:t>
      </w:r>
      <w:proofErr w:type="gramStart"/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</w:t>
      </w:r>
      <w:proofErr w:type="gramEnd"/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играть на гитаре, то есть выработать исполнительскую технику игры на инструменте. Достичь этой цели можно разными способами - с помощью разных учебных заведений, специальных упражнений, методов и многого другого.</w:t>
      </w:r>
    </w:p>
    <w:p w:rsidR="00413CD6" w:rsidRPr="00043B21" w:rsidRDefault="00043B21" w:rsidP="00043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достижения высокой скорости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чистоты переходов или овладения другими техниками</w:t>
      </w: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разви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вать технические навыки в игре </w:t>
      </w: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>как в спорте - «тренировать» определенные группы мышц правой и левой руки и развивать 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ткую координацию их действий</w:t>
      </w: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2E25" w:rsidRPr="007271A3" w:rsidRDefault="00062E25" w:rsidP="00E0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A0F5D" w:rsidRDefault="007271A3" w:rsidP="0072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1A3">
        <w:rPr>
          <w:rFonts w:ascii="Times New Roman" w:hAnsi="Times New Roman" w:cs="Times New Roman"/>
          <w:sz w:val="24"/>
          <w:szCs w:val="24"/>
        </w:rPr>
        <w:t xml:space="preserve">1. </w:t>
      </w:r>
      <w:r w:rsidR="006A0F5D" w:rsidRPr="006A0F5D">
        <w:rPr>
          <w:rFonts w:ascii="Times New Roman" w:hAnsi="Times New Roman" w:cs="Times New Roman"/>
          <w:sz w:val="24"/>
          <w:szCs w:val="24"/>
        </w:rPr>
        <w:t>Катанский А. В., Катанский В. М. Школа игры на шестиструнной гитаре. Ансамбль. Таблицы аккордов. Аккомпанемент песен: Учебно-методическое пособие. – И.: Катанский, 2008. – 248 с.</w:t>
      </w:r>
    </w:p>
    <w:p w:rsidR="007271A3" w:rsidRPr="007271A3" w:rsidRDefault="007271A3" w:rsidP="0072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1A3">
        <w:rPr>
          <w:rFonts w:ascii="Times New Roman" w:hAnsi="Times New Roman" w:cs="Times New Roman"/>
          <w:sz w:val="24"/>
          <w:szCs w:val="24"/>
        </w:rPr>
        <w:t xml:space="preserve">2. А.М. Иванов-Крамской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71A3">
        <w:rPr>
          <w:rFonts w:ascii="Times New Roman" w:hAnsi="Times New Roman" w:cs="Times New Roman"/>
          <w:sz w:val="24"/>
          <w:szCs w:val="24"/>
        </w:rPr>
        <w:t>Школа игры на шестиструнной гитаре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71A3">
        <w:rPr>
          <w:rFonts w:ascii="Times New Roman" w:hAnsi="Times New Roman" w:cs="Times New Roman"/>
          <w:sz w:val="24"/>
          <w:szCs w:val="24"/>
        </w:rPr>
        <w:t xml:space="preserve">. Ростов н/Д: изд-во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71A3">
        <w:rPr>
          <w:rFonts w:ascii="Times New Roman" w:hAnsi="Times New Roman" w:cs="Times New Roman"/>
          <w:sz w:val="24"/>
          <w:szCs w:val="24"/>
        </w:rPr>
        <w:t>Феникс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71A3">
        <w:rPr>
          <w:rFonts w:ascii="Times New Roman" w:hAnsi="Times New Roman" w:cs="Times New Roman"/>
          <w:sz w:val="24"/>
          <w:szCs w:val="24"/>
        </w:rPr>
        <w:t>, 1999 г.С.49</w:t>
      </w:r>
    </w:p>
    <w:p w:rsidR="007271A3" w:rsidRPr="007271A3" w:rsidRDefault="007271A3" w:rsidP="0072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1A3">
        <w:rPr>
          <w:rFonts w:ascii="Times New Roman" w:hAnsi="Times New Roman" w:cs="Times New Roman"/>
          <w:sz w:val="24"/>
          <w:szCs w:val="24"/>
        </w:rPr>
        <w:t xml:space="preserve">3. </w:t>
      </w:r>
      <w:r w:rsidR="006A0F5D" w:rsidRPr="006A0F5D">
        <w:rPr>
          <w:rFonts w:ascii="Times New Roman" w:hAnsi="Times New Roman" w:cs="Times New Roman"/>
          <w:sz w:val="24"/>
          <w:szCs w:val="24"/>
        </w:rPr>
        <w:t>Иванов-Крамской А. М. Школа игры на шестиструнной гитаре. Изд. 4. – Р-н-Д.: Феникс, 2004. – 152 с.</w:t>
      </w:r>
    </w:p>
    <w:p w:rsidR="007271A3" w:rsidRDefault="007271A3" w:rsidP="007271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1A3">
        <w:rPr>
          <w:rFonts w:ascii="Times New Roman" w:hAnsi="Times New Roman" w:cs="Times New Roman"/>
          <w:sz w:val="24"/>
          <w:szCs w:val="24"/>
        </w:rPr>
        <w:t xml:space="preserve">4. Революция  музыке </w:t>
      </w:r>
      <w:r w:rsidRPr="007271A3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 w:rsidRPr="007271A3">
        <w:t xml:space="preserve"> </w:t>
      </w:r>
      <w:r w:rsidRPr="007271A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271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http://revolution.allbest.ru</w:t>
        </w:r>
      </w:hyperlink>
      <w:r w:rsidRPr="007271A3">
        <w:rPr>
          <w:rFonts w:ascii="Times New Roman" w:hAnsi="Times New Roman" w:cs="Times New Roman"/>
          <w:sz w:val="24"/>
          <w:szCs w:val="24"/>
        </w:rPr>
        <w:t xml:space="preserve"> </w:t>
      </w:r>
      <w:r w:rsidRPr="007271A3">
        <w:rPr>
          <w:rFonts w:ascii="Times New Roman" w:eastAsia="Times New Roman" w:hAnsi="Times New Roman" w:cs="Times New Roman"/>
          <w:sz w:val="24"/>
          <w:szCs w:val="24"/>
        </w:rPr>
        <w:t>(дата обращения: 12.02.2021).</w:t>
      </w:r>
    </w:p>
    <w:p w:rsidR="006A0F5D" w:rsidRPr="007271A3" w:rsidRDefault="006A0F5D" w:rsidP="0072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0F5D">
        <w:rPr>
          <w:rFonts w:ascii="Times New Roman" w:hAnsi="Times New Roman" w:cs="Times New Roman"/>
          <w:sz w:val="24"/>
          <w:szCs w:val="24"/>
        </w:rPr>
        <w:t xml:space="preserve">Сор Ф. Школа игры на гитаре./ Ф. Сор; исправлена и дополнена по степени сложности Н. </w:t>
      </w:r>
      <w:proofErr w:type="spellStart"/>
      <w:r w:rsidRPr="006A0F5D">
        <w:rPr>
          <w:rFonts w:ascii="Times New Roman" w:hAnsi="Times New Roman" w:cs="Times New Roman"/>
          <w:sz w:val="24"/>
          <w:szCs w:val="24"/>
        </w:rPr>
        <w:t>Костом</w:t>
      </w:r>
      <w:proofErr w:type="spellEnd"/>
      <w:r w:rsidRPr="006A0F5D">
        <w:rPr>
          <w:rFonts w:ascii="Times New Roman" w:hAnsi="Times New Roman" w:cs="Times New Roman"/>
          <w:sz w:val="24"/>
          <w:szCs w:val="24"/>
        </w:rPr>
        <w:t xml:space="preserve">; общ. Ред. Н. А. </w:t>
      </w:r>
      <w:proofErr w:type="gramStart"/>
      <w:r w:rsidRPr="006A0F5D">
        <w:rPr>
          <w:rFonts w:ascii="Times New Roman" w:hAnsi="Times New Roman" w:cs="Times New Roman"/>
          <w:sz w:val="24"/>
          <w:szCs w:val="24"/>
        </w:rPr>
        <w:t>Ивановой-Крамской</w:t>
      </w:r>
      <w:proofErr w:type="gramEnd"/>
      <w:r w:rsidRPr="006A0F5D">
        <w:rPr>
          <w:rFonts w:ascii="Times New Roman" w:hAnsi="Times New Roman" w:cs="Times New Roman"/>
          <w:sz w:val="24"/>
          <w:szCs w:val="24"/>
        </w:rPr>
        <w:t>; пер. с франц. А. Д. Высоцкого. – Р-н-Д: 2007, - 165 с.</w:t>
      </w:r>
    </w:p>
    <w:p w:rsidR="00413CD6" w:rsidRPr="00E0213B" w:rsidRDefault="00413CD6" w:rsidP="00413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41628" w:rsidRPr="00D77361" w:rsidRDefault="00441628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41628" w:rsidRPr="00D77361" w:rsidSect="00A33EF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33" w:rsidRDefault="005D3633" w:rsidP="005D3633">
      <w:pPr>
        <w:spacing w:after="0" w:line="240" w:lineRule="auto"/>
      </w:pPr>
      <w:r>
        <w:separator/>
      </w:r>
    </w:p>
  </w:endnote>
  <w:endnote w:type="continuationSeparator" w:id="0">
    <w:p w:rsidR="005D3633" w:rsidRDefault="005D3633" w:rsidP="005D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244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633" w:rsidRPr="00A33EF0" w:rsidRDefault="005D3633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3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E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F0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33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633" w:rsidRDefault="005D36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33" w:rsidRDefault="005D3633" w:rsidP="005D3633">
      <w:pPr>
        <w:spacing w:after="0" w:line="240" w:lineRule="auto"/>
      </w:pPr>
      <w:r>
        <w:separator/>
      </w:r>
    </w:p>
  </w:footnote>
  <w:footnote w:type="continuationSeparator" w:id="0">
    <w:p w:rsidR="005D3633" w:rsidRDefault="005D3633" w:rsidP="005D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5C6"/>
    <w:multiLevelType w:val="hybridMultilevel"/>
    <w:tmpl w:val="23B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258"/>
    <w:multiLevelType w:val="multilevel"/>
    <w:tmpl w:val="46E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A14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81F43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523A21"/>
    <w:multiLevelType w:val="hybridMultilevel"/>
    <w:tmpl w:val="D1D69540"/>
    <w:lvl w:ilvl="0" w:tplc="6B3C5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E0025C"/>
    <w:multiLevelType w:val="hybridMultilevel"/>
    <w:tmpl w:val="6A1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D"/>
    <w:rsid w:val="00016BD8"/>
    <w:rsid w:val="000266AF"/>
    <w:rsid w:val="000321ED"/>
    <w:rsid w:val="00040353"/>
    <w:rsid w:val="00040D46"/>
    <w:rsid w:val="00042F08"/>
    <w:rsid w:val="00043B21"/>
    <w:rsid w:val="00043EF5"/>
    <w:rsid w:val="00047E0D"/>
    <w:rsid w:val="00051D15"/>
    <w:rsid w:val="00055BE2"/>
    <w:rsid w:val="00061DF7"/>
    <w:rsid w:val="00062E25"/>
    <w:rsid w:val="00074E7D"/>
    <w:rsid w:val="000A2298"/>
    <w:rsid w:val="000C3660"/>
    <w:rsid w:val="000F11A2"/>
    <w:rsid w:val="00101798"/>
    <w:rsid w:val="00104F9A"/>
    <w:rsid w:val="001216DD"/>
    <w:rsid w:val="00132CB9"/>
    <w:rsid w:val="00136E17"/>
    <w:rsid w:val="001376A9"/>
    <w:rsid w:val="00146D91"/>
    <w:rsid w:val="00152D07"/>
    <w:rsid w:val="0016261A"/>
    <w:rsid w:val="00172D07"/>
    <w:rsid w:val="00172D5A"/>
    <w:rsid w:val="001941F5"/>
    <w:rsid w:val="001A3725"/>
    <w:rsid w:val="001B05B3"/>
    <w:rsid w:val="001B56DB"/>
    <w:rsid w:val="001C30E8"/>
    <w:rsid w:val="001C347E"/>
    <w:rsid w:val="001D0F74"/>
    <w:rsid w:val="001D5607"/>
    <w:rsid w:val="001D789A"/>
    <w:rsid w:val="001E2CFE"/>
    <w:rsid w:val="001E47FE"/>
    <w:rsid w:val="001E62F2"/>
    <w:rsid w:val="001F03BA"/>
    <w:rsid w:val="001F4FEB"/>
    <w:rsid w:val="00207D4F"/>
    <w:rsid w:val="00211851"/>
    <w:rsid w:val="002300FD"/>
    <w:rsid w:val="002366FA"/>
    <w:rsid w:val="0025001B"/>
    <w:rsid w:val="002542C5"/>
    <w:rsid w:val="002650B6"/>
    <w:rsid w:val="00273B06"/>
    <w:rsid w:val="00284964"/>
    <w:rsid w:val="00291713"/>
    <w:rsid w:val="00291F98"/>
    <w:rsid w:val="002A02F5"/>
    <w:rsid w:val="002A4C37"/>
    <w:rsid w:val="002B0C37"/>
    <w:rsid w:val="002B20CA"/>
    <w:rsid w:val="002B2C2C"/>
    <w:rsid w:val="002B3BA1"/>
    <w:rsid w:val="002B69D8"/>
    <w:rsid w:val="002C6346"/>
    <w:rsid w:val="002E5366"/>
    <w:rsid w:val="002E5EE2"/>
    <w:rsid w:val="002E6942"/>
    <w:rsid w:val="002F210F"/>
    <w:rsid w:val="00302E69"/>
    <w:rsid w:val="00306ADE"/>
    <w:rsid w:val="0031675E"/>
    <w:rsid w:val="00316B56"/>
    <w:rsid w:val="00340151"/>
    <w:rsid w:val="00340F56"/>
    <w:rsid w:val="0034488C"/>
    <w:rsid w:val="00355CED"/>
    <w:rsid w:val="003601B2"/>
    <w:rsid w:val="00366B26"/>
    <w:rsid w:val="0038483F"/>
    <w:rsid w:val="0039554C"/>
    <w:rsid w:val="00395BCE"/>
    <w:rsid w:val="003C4ADC"/>
    <w:rsid w:val="003D1903"/>
    <w:rsid w:val="003D500B"/>
    <w:rsid w:val="003F4625"/>
    <w:rsid w:val="004057EA"/>
    <w:rsid w:val="00413CD6"/>
    <w:rsid w:val="004152BE"/>
    <w:rsid w:val="0043420C"/>
    <w:rsid w:val="00441628"/>
    <w:rsid w:val="00443B3C"/>
    <w:rsid w:val="004505CC"/>
    <w:rsid w:val="004923CF"/>
    <w:rsid w:val="004A00AD"/>
    <w:rsid w:val="004B512D"/>
    <w:rsid w:val="004B6C91"/>
    <w:rsid w:val="004C4F34"/>
    <w:rsid w:val="004D0910"/>
    <w:rsid w:val="004D26FD"/>
    <w:rsid w:val="00525E4E"/>
    <w:rsid w:val="00543DEC"/>
    <w:rsid w:val="0055372B"/>
    <w:rsid w:val="00565EC0"/>
    <w:rsid w:val="0057037B"/>
    <w:rsid w:val="005A5F3F"/>
    <w:rsid w:val="005C638C"/>
    <w:rsid w:val="005D048B"/>
    <w:rsid w:val="005D3633"/>
    <w:rsid w:val="005D461E"/>
    <w:rsid w:val="005E4052"/>
    <w:rsid w:val="005F64A5"/>
    <w:rsid w:val="005F67E8"/>
    <w:rsid w:val="00634E0D"/>
    <w:rsid w:val="00637CF8"/>
    <w:rsid w:val="00640F50"/>
    <w:rsid w:val="00647D01"/>
    <w:rsid w:val="006562DE"/>
    <w:rsid w:val="006A0F5D"/>
    <w:rsid w:val="006B6190"/>
    <w:rsid w:val="006F39BE"/>
    <w:rsid w:val="00704D9E"/>
    <w:rsid w:val="007118BC"/>
    <w:rsid w:val="00714449"/>
    <w:rsid w:val="00726624"/>
    <w:rsid w:val="007271A3"/>
    <w:rsid w:val="00734542"/>
    <w:rsid w:val="00750DA7"/>
    <w:rsid w:val="00784905"/>
    <w:rsid w:val="007956C3"/>
    <w:rsid w:val="00797AB4"/>
    <w:rsid w:val="00797C24"/>
    <w:rsid w:val="007A1A6F"/>
    <w:rsid w:val="007F67B1"/>
    <w:rsid w:val="007F774F"/>
    <w:rsid w:val="008115F7"/>
    <w:rsid w:val="00812608"/>
    <w:rsid w:val="00817674"/>
    <w:rsid w:val="00837546"/>
    <w:rsid w:val="00841A54"/>
    <w:rsid w:val="00847684"/>
    <w:rsid w:val="00862DA4"/>
    <w:rsid w:val="0086565B"/>
    <w:rsid w:val="00894F53"/>
    <w:rsid w:val="008B74BB"/>
    <w:rsid w:val="008E5E3A"/>
    <w:rsid w:val="008E69C2"/>
    <w:rsid w:val="0091060F"/>
    <w:rsid w:val="00911152"/>
    <w:rsid w:val="00922EFF"/>
    <w:rsid w:val="00927CA0"/>
    <w:rsid w:val="00964835"/>
    <w:rsid w:val="00971E2C"/>
    <w:rsid w:val="00972022"/>
    <w:rsid w:val="00974FA6"/>
    <w:rsid w:val="00975598"/>
    <w:rsid w:val="00975D9E"/>
    <w:rsid w:val="00986490"/>
    <w:rsid w:val="00992F67"/>
    <w:rsid w:val="009D12B0"/>
    <w:rsid w:val="009E0228"/>
    <w:rsid w:val="009E11C7"/>
    <w:rsid w:val="009E3CF1"/>
    <w:rsid w:val="00A1275A"/>
    <w:rsid w:val="00A237D9"/>
    <w:rsid w:val="00A33EF0"/>
    <w:rsid w:val="00A34B5A"/>
    <w:rsid w:val="00A35870"/>
    <w:rsid w:val="00A379A8"/>
    <w:rsid w:val="00A5505D"/>
    <w:rsid w:val="00A64480"/>
    <w:rsid w:val="00A66F9D"/>
    <w:rsid w:val="00A73EFA"/>
    <w:rsid w:val="00A7726C"/>
    <w:rsid w:val="00A97C36"/>
    <w:rsid w:val="00AB688C"/>
    <w:rsid w:val="00AE24AD"/>
    <w:rsid w:val="00B0120F"/>
    <w:rsid w:val="00B03B3A"/>
    <w:rsid w:val="00B067DE"/>
    <w:rsid w:val="00B4262E"/>
    <w:rsid w:val="00B5558F"/>
    <w:rsid w:val="00B7110C"/>
    <w:rsid w:val="00B85364"/>
    <w:rsid w:val="00B9158A"/>
    <w:rsid w:val="00BB0F3C"/>
    <w:rsid w:val="00BB2EF5"/>
    <w:rsid w:val="00BB3957"/>
    <w:rsid w:val="00BC064D"/>
    <w:rsid w:val="00BC0C00"/>
    <w:rsid w:val="00BE6CF2"/>
    <w:rsid w:val="00BF2428"/>
    <w:rsid w:val="00BF2576"/>
    <w:rsid w:val="00C05B95"/>
    <w:rsid w:val="00C06A8D"/>
    <w:rsid w:val="00C27171"/>
    <w:rsid w:val="00C55C88"/>
    <w:rsid w:val="00C63429"/>
    <w:rsid w:val="00C70A87"/>
    <w:rsid w:val="00C75053"/>
    <w:rsid w:val="00C7529E"/>
    <w:rsid w:val="00C75A86"/>
    <w:rsid w:val="00CA1E39"/>
    <w:rsid w:val="00CA2D79"/>
    <w:rsid w:val="00CA3917"/>
    <w:rsid w:val="00CB0247"/>
    <w:rsid w:val="00CB2352"/>
    <w:rsid w:val="00CC616A"/>
    <w:rsid w:val="00D05891"/>
    <w:rsid w:val="00D16522"/>
    <w:rsid w:val="00D2368A"/>
    <w:rsid w:val="00D37132"/>
    <w:rsid w:val="00D429DD"/>
    <w:rsid w:val="00D52DDB"/>
    <w:rsid w:val="00D61211"/>
    <w:rsid w:val="00D77361"/>
    <w:rsid w:val="00DA3B5F"/>
    <w:rsid w:val="00DE0242"/>
    <w:rsid w:val="00E0213B"/>
    <w:rsid w:val="00E06D29"/>
    <w:rsid w:val="00E20A5A"/>
    <w:rsid w:val="00E40D41"/>
    <w:rsid w:val="00E432A9"/>
    <w:rsid w:val="00E47FC3"/>
    <w:rsid w:val="00E50654"/>
    <w:rsid w:val="00E509B6"/>
    <w:rsid w:val="00E72A48"/>
    <w:rsid w:val="00E86C45"/>
    <w:rsid w:val="00E9181A"/>
    <w:rsid w:val="00E9488F"/>
    <w:rsid w:val="00E95B50"/>
    <w:rsid w:val="00EA7224"/>
    <w:rsid w:val="00EB71DC"/>
    <w:rsid w:val="00EC2A36"/>
    <w:rsid w:val="00EC2DCF"/>
    <w:rsid w:val="00EC6EDB"/>
    <w:rsid w:val="00ED5DFF"/>
    <w:rsid w:val="00F07296"/>
    <w:rsid w:val="00F077C9"/>
    <w:rsid w:val="00F158AC"/>
    <w:rsid w:val="00F20364"/>
    <w:rsid w:val="00F2173E"/>
    <w:rsid w:val="00F73FA5"/>
    <w:rsid w:val="00F747E1"/>
    <w:rsid w:val="00FF625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62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F11A2"/>
    <w:rPr>
      <w:b/>
      <w:bCs/>
    </w:rPr>
  </w:style>
  <w:style w:type="paragraph" w:styleId="a7">
    <w:name w:val="Normal (Web)"/>
    <w:basedOn w:val="a"/>
    <w:uiPriority w:val="99"/>
    <w:semiHidden/>
    <w:unhideWhenUsed/>
    <w:rsid w:val="002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C2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633"/>
  </w:style>
  <w:style w:type="paragraph" w:styleId="ac">
    <w:name w:val="footer"/>
    <w:basedOn w:val="a"/>
    <w:link w:val="ad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633"/>
  </w:style>
  <w:style w:type="character" w:customStyle="1" w:styleId="jlqj4b">
    <w:name w:val="jlqj4b"/>
    <w:basedOn w:val="a0"/>
    <w:rsid w:val="00042F08"/>
  </w:style>
  <w:style w:type="paragraph" w:styleId="ae">
    <w:name w:val="No Spacing"/>
    <w:uiPriority w:val="1"/>
    <w:qFormat/>
    <w:rsid w:val="00042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62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F11A2"/>
    <w:rPr>
      <w:b/>
      <w:bCs/>
    </w:rPr>
  </w:style>
  <w:style w:type="paragraph" w:styleId="a7">
    <w:name w:val="Normal (Web)"/>
    <w:basedOn w:val="a"/>
    <w:uiPriority w:val="99"/>
    <w:semiHidden/>
    <w:unhideWhenUsed/>
    <w:rsid w:val="002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C2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633"/>
  </w:style>
  <w:style w:type="paragraph" w:styleId="ac">
    <w:name w:val="footer"/>
    <w:basedOn w:val="a"/>
    <w:link w:val="ad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633"/>
  </w:style>
  <w:style w:type="character" w:customStyle="1" w:styleId="jlqj4b">
    <w:name w:val="jlqj4b"/>
    <w:basedOn w:val="a0"/>
    <w:rsid w:val="00042F08"/>
  </w:style>
  <w:style w:type="paragraph" w:styleId="ae">
    <w:name w:val="No Spacing"/>
    <w:uiPriority w:val="1"/>
    <w:qFormat/>
    <w:rsid w:val="00042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revolution.allbest.ru&amp;sa=D&amp;ust=1521831236940000&amp;usg=AFQjCNF5ptWKeYB8km2O4CYMFXMZcZFOf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18EE-7EFD-4D8E-8865-90E9DA78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25</cp:revision>
  <cp:lastPrinted>2021-02-24T05:31:00Z</cp:lastPrinted>
  <dcterms:created xsi:type="dcterms:W3CDTF">2021-01-31T10:37:00Z</dcterms:created>
  <dcterms:modified xsi:type="dcterms:W3CDTF">2021-02-26T17:14:00Z</dcterms:modified>
</cp:coreProperties>
</file>