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629A" w:rsidRPr="000B44E0" w:rsidRDefault="00DE629A" w:rsidP="00BC4663">
      <w:pPr>
        <w:jc w:val="center"/>
        <w:rPr>
          <w:rFonts w:ascii="Times New Roman" w:hAnsi="Times New Roman"/>
          <w:sz w:val="28"/>
          <w:szCs w:val="28"/>
        </w:rPr>
      </w:pPr>
      <w:r w:rsidRPr="000B44E0">
        <w:rPr>
          <w:rFonts w:ascii="Times New Roman" w:hAnsi="Times New Roman"/>
          <w:sz w:val="28"/>
          <w:szCs w:val="28"/>
        </w:rPr>
        <w:t>Таганрогский педагогический лицей-интернат ГБОУ РО</w:t>
      </w:r>
    </w:p>
    <w:p w:rsidR="00DE629A" w:rsidRPr="000B44E0" w:rsidRDefault="00DE629A">
      <w:pPr>
        <w:rPr>
          <w:rFonts w:ascii="Times New Roman" w:hAnsi="Times New Roman"/>
          <w:sz w:val="28"/>
          <w:szCs w:val="28"/>
        </w:rPr>
      </w:pPr>
    </w:p>
    <w:p w:rsidR="00DE629A" w:rsidRPr="000B44E0" w:rsidRDefault="00DE629A">
      <w:pPr>
        <w:rPr>
          <w:rFonts w:ascii="Times New Roman" w:hAnsi="Times New Roman"/>
          <w:sz w:val="28"/>
          <w:szCs w:val="28"/>
        </w:rPr>
      </w:pPr>
    </w:p>
    <w:p w:rsidR="00DE629A" w:rsidRPr="000B44E0" w:rsidRDefault="00DE629A">
      <w:pPr>
        <w:rPr>
          <w:rFonts w:ascii="Times New Roman" w:hAnsi="Times New Roman"/>
          <w:sz w:val="28"/>
          <w:szCs w:val="28"/>
        </w:rPr>
      </w:pPr>
    </w:p>
    <w:p w:rsidR="00DE629A" w:rsidRPr="000B44E0" w:rsidRDefault="00DE629A">
      <w:pPr>
        <w:rPr>
          <w:rFonts w:ascii="Times New Roman" w:hAnsi="Times New Roman"/>
          <w:sz w:val="28"/>
          <w:szCs w:val="28"/>
        </w:rPr>
      </w:pPr>
    </w:p>
    <w:p w:rsidR="00DE629A" w:rsidRPr="000B44E0" w:rsidRDefault="00DE629A">
      <w:pPr>
        <w:rPr>
          <w:rFonts w:ascii="Times New Roman" w:hAnsi="Times New Roman"/>
          <w:sz w:val="28"/>
          <w:szCs w:val="28"/>
        </w:rPr>
      </w:pPr>
    </w:p>
    <w:p w:rsidR="00DE629A" w:rsidRPr="000B44E0" w:rsidRDefault="00DE629A">
      <w:pPr>
        <w:rPr>
          <w:rFonts w:ascii="Times New Roman" w:hAnsi="Times New Roman"/>
          <w:sz w:val="28"/>
          <w:szCs w:val="28"/>
        </w:rPr>
      </w:pPr>
    </w:p>
    <w:p w:rsidR="00DE629A" w:rsidRPr="005438C6" w:rsidRDefault="00DE629A" w:rsidP="00BC4663">
      <w:pPr>
        <w:jc w:val="center"/>
        <w:rPr>
          <w:rFonts w:ascii="Times New Roman" w:hAnsi="Times New Roman"/>
          <w:sz w:val="32"/>
          <w:szCs w:val="32"/>
        </w:rPr>
      </w:pPr>
      <w:r w:rsidRPr="005438C6">
        <w:rPr>
          <w:rFonts w:ascii="Times New Roman" w:hAnsi="Times New Roman"/>
          <w:sz w:val="32"/>
          <w:szCs w:val="32"/>
        </w:rPr>
        <w:t>Научно-исследовательская работа</w:t>
      </w:r>
    </w:p>
    <w:p w:rsidR="00DE629A" w:rsidRPr="004938AB" w:rsidRDefault="00DE629A" w:rsidP="004938AB">
      <w:pPr>
        <w:pStyle w:val="-"/>
        <w:jc w:val="center"/>
      </w:pPr>
      <w:r w:rsidRPr="005438C6">
        <w:rPr>
          <w:sz w:val="32"/>
          <w:szCs w:val="32"/>
        </w:rPr>
        <w:t>Золотое сечение — пропорция жизни</w:t>
      </w:r>
    </w:p>
    <w:p w:rsidR="00DE629A" w:rsidRPr="000B44E0" w:rsidRDefault="00DE629A" w:rsidP="00BC4663">
      <w:pPr>
        <w:jc w:val="center"/>
        <w:rPr>
          <w:rFonts w:ascii="Times New Roman" w:hAnsi="Times New Roman"/>
          <w:sz w:val="28"/>
          <w:szCs w:val="28"/>
        </w:rPr>
      </w:pPr>
    </w:p>
    <w:p w:rsidR="00DE629A" w:rsidRPr="000B44E0" w:rsidRDefault="00DE629A">
      <w:pPr>
        <w:rPr>
          <w:rFonts w:ascii="Times New Roman" w:hAnsi="Times New Roman"/>
          <w:sz w:val="28"/>
          <w:szCs w:val="28"/>
        </w:rPr>
      </w:pPr>
    </w:p>
    <w:p w:rsidR="00DE629A" w:rsidRPr="000B44E0" w:rsidRDefault="00DE629A" w:rsidP="00BC4663">
      <w:pPr>
        <w:spacing w:after="0"/>
        <w:rPr>
          <w:rFonts w:ascii="Times New Roman" w:hAnsi="Times New Roman"/>
          <w:sz w:val="28"/>
          <w:szCs w:val="28"/>
        </w:rPr>
      </w:pPr>
    </w:p>
    <w:p w:rsidR="00DE629A" w:rsidRPr="000B44E0" w:rsidRDefault="00DE629A">
      <w:pPr>
        <w:rPr>
          <w:rFonts w:ascii="Times New Roman" w:hAnsi="Times New Roman"/>
          <w:sz w:val="28"/>
          <w:szCs w:val="28"/>
        </w:rPr>
      </w:pPr>
    </w:p>
    <w:p w:rsidR="00DE629A" w:rsidRPr="000B44E0" w:rsidRDefault="00DE629A">
      <w:pPr>
        <w:rPr>
          <w:rFonts w:ascii="Times New Roman" w:hAnsi="Times New Roman"/>
          <w:sz w:val="28"/>
          <w:szCs w:val="28"/>
        </w:rPr>
      </w:pPr>
    </w:p>
    <w:p w:rsidR="00DE629A" w:rsidRPr="000B44E0" w:rsidRDefault="00DE629A">
      <w:pPr>
        <w:rPr>
          <w:rFonts w:ascii="Times New Roman" w:hAnsi="Times New Roman"/>
          <w:sz w:val="28"/>
          <w:szCs w:val="28"/>
        </w:rPr>
      </w:pPr>
    </w:p>
    <w:p w:rsidR="00DE629A" w:rsidRPr="000B44E0" w:rsidRDefault="00DE629A">
      <w:pPr>
        <w:rPr>
          <w:rFonts w:ascii="Times New Roman" w:hAnsi="Times New Roman"/>
          <w:sz w:val="28"/>
          <w:szCs w:val="28"/>
        </w:rPr>
      </w:pPr>
    </w:p>
    <w:p w:rsidR="00DE629A" w:rsidRPr="000B44E0" w:rsidRDefault="00DE629A">
      <w:pPr>
        <w:rPr>
          <w:rFonts w:ascii="Times New Roman" w:hAnsi="Times New Roman"/>
          <w:sz w:val="28"/>
          <w:szCs w:val="28"/>
        </w:rPr>
      </w:pPr>
    </w:p>
    <w:p w:rsidR="00DE629A" w:rsidRPr="000B44E0" w:rsidRDefault="00DE629A" w:rsidP="00BC4663">
      <w:pPr>
        <w:jc w:val="right"/>
        <w:rPr>
          <w:rFonts w:ascii="Times New Roman" w:hAnsi="Times New Roman"/>
          <w:sz w:val="28"/>
          <w:szCs w:val="28"/>
        </w:rPr>
      </w:pPr>
      <w:r w:rsidRPr="000B44E0">
        <w:rPr>
          <w:rFonts w:ascii="Times New Roman" w:hAnsi="Times New Roman"/>
          <w:b/>
          <w:sz w:val="28"/>
          <w:szCs w:val="28"/>
        </w:rPr>
        <w:t xml:space="preserve">                                                  </w:t>
      </w:r>
      <w:r w:rsidRPr="000B44E0">
        <w:rPr>
          <w:rFonts w:ascii="Times New Roman" w:hAnsi="Times New Roman"/>
          <w:sz w:val="28"/>
          <w:szCs w:val="28"/>
        </w:rPr>
        <w:t xml:space="preserve">Автор: Овсянникова Екатерина, </w:t>
      </w:r>
    </w:p>
    <w:p w:rsidR="00DE629A" w:rsidRPr="000B44E0" w:rsidRDefault="00DE629A" w:rsidP="00BC4663">
      <w:pPr>
        <w:jc w:val="right"/>
        <w:rPr>
          <w:rFonts w:ascii="Times New Roman" w:hAnsi="Times New Roman"/>
          <w:sz w:val="28"/>
          <w:szCs w:val="28"/>
        </w:rPr>
      </w:pPr>
      <w:r w:rsidRPr="000B44E0">
        <w:rPr>
          <w:rFonts w:ascii="Times New Roman" w:hAnsi="Times New Roman"/>
          <w:sz w:val="28"/>
          <w:szCs w:val="28"/>
        </w:rPr>
        <w:t xml:space="preserve">                                                          учащаяся 8</w:t>
      </w:r>
      <w:r>
        <w:rPr>
          <w:rFonts w:ascii="Times New Roman" w:hAnsi="Times New Roman"/>
          <w:sz w:val="28"/>
          <w:szCs w:val="28"/>
        </w:rPr>
        <w:t xml:space="preserve"> «</w:t>
      </w:r>
      <w:r w:rsidRPr="000B44E0">
        <w:rPr>
          <w:rFonts w:ascii="Times New Roman" w:hAnsi="Times New Roman"/>
          <w:sz w:val="28"/>
          <w:szCs w:val="28"/>
        </w:rPr>
        <w:t>Б</w:t>
      </w:r>
      <w:r>
        <w:rPr>
          <w:rFonts w:ascii="Times New Roman" w:hAnsi="Times New Roman"/>
          <w:sz w:val="28"/>
          <w:szCs w:val="28"/>
        </w:rPr>
        <w:t>»</w:t>
      </w:r>
      <w:r w:rsidRPr="000B44E0">
        <w:rPr>
          <w:rFonts w:ascii="Times New Roman" w:hAnsi="Times New Roman"/>
          <w:sz w:val="28"/>
          <w:szCs w:val="28"/>
        </w:rPr>
        <w:t xml:space="preserve"> класса</w:t>
      </w:r>
    </w:p>
    <w:p w:rsidR="00DE629A" w:rsidRPr="000B44E0" w:rsidRDefault="00DE629A" w:rsidP="00BC4663">
      <w:pPr>
        <w:spacing w:before="30" w:after="30"/>
        <w:rPr>
          <w:rFonts w:ascii="Times New Roman" w:hAnsi="Times New Roman"/>
          <w:sz w:val="28"/>
          <w:szCs w:val="28"/>
        </w:rPr>
      </w:pPr>
    </w:p>
    <w:p w:rsidR="00DE629A" w:rsidRPr="000B44E0" w:rsidRDefault="00DE629A" w:rsidP="00BC4663">
      <w:pPr>
        <w:jc w:val="right"/>
        <w:rPr>
          <w:rFonts w:ascii="Times New Roman" w:hAnsi="Times New Roman"/>
          <w:sz w:val="28"/>
          <w:szCs w:val="28"/>
        </w:rPr>
      </w:pPr>
      <w:r w:rsidRPr="000B44E0">
        <w:rPr>
          <w:rFonts w:ascii="Times New Roman" w:hAnsi="Times New Roman"/>
          <w:b/>
          <w:sz w:val="28"/>
          <w:szCs w:val="28"/>
        </w:rPr>
        <w:t xml:space="preserve">                                                   </w:t>
      </w:r>
      <w:r w:rsidRPr="000B44E0">
        <w:rPr>
          <w:rFonts w:ascii="Times New Roman" w:hAnsi="Times New Roman"/>
          <w:sz w:val="28"/>
          <w:szCs w:val="28"/>
        </w:rPr>
        <w:t>Руководитель: Похилая О.П.,</w:t>
      </w:r>
    </w:p>
    <w:p w:rsidR="00DE629A" w:rsidRPr="000B44E0" w:rsidRDefault="00DE629A" w:rsidP="00BC4663">
      <w:pPr>
        <w:jc w:val="right"/>
        <w:rPr>
          <w:rFonts w:ascii="Times New Roman" w:hAnsi="Times New Roman"/>
          <w:sz w:val="28"/>
          <w:szCs w:val="28"/>
        </w:rPr>
      </w:pPr>
      <w:r w:rsidRPr="000B44E0">
        <w:rPr>
          <w:rFonts w:ascii="Times New Roman" w:hAnsi="Times New Roman"/>
          <w:sz w:val="28"/>
          <w:szCs w:val="28"/>
        </w:rPr>
        <w:t xml:space="preserve">                                                           учитель математики  </w:t>
      </w:r>
    </w:p>
    <w:p w:rsidR="00DE629A" w:rsidRPr="000B44E0" w:rsidRDefault="00DE629A" w:rsidP="00A878FF">
      <w:pPr>
        <w:spacing w:before="30" w:after="30"/>
        <w:jc w:val="center"/>
        <w:rPr>
          <w:rFonts w:ascii="Times New Roman" w:hAnsi="Times New Roman"/>
          <w:sz w:val="28"/>
          <w:szCs w:val="28"/>
        </w:rPr>
      </w:pPr>
    </w:p>
    <w:p w:rsidR="00DE629A" w:rsidRPr="000B44E0" w:rsidRDefault="00DE629A" w:rsidP="00A878FF">
      <w:pPr>
        <w:spacing w:before="30" w:after="30"/>
        <w:jc w:val="center"/>
        <w:rPr>
          <w:rFonts w:ascii="Times New Roman" w:hAnsi="Times New Roman"/>
          <w:sz w:val="28"/>
          <w:szCs w:val="28"/>
        </w:rPr>
      </w:pPr>
    </w:p>
    <w:p w:rsidR="00DE629A" w:rsidRPr="000B44E0" w:rsidRDefault="00DE629A" w:rsidP="00A878FF">
      <w:pPr>
        <w:spacing w:before="30" w:after="30"/>
        <w:jc w:val="center"/>
        <w:rPr>
          <w:rFonts w:ascii="Times New Roman" w:hAnsi="Times New Roman"/>
          <w:sz w:val="28"/>
          <w:szCs w:val="28"/>
        </w:rPr>
      </w:pPr>
    </w:p>
    <w:p w:rsidR="00DE629A" w:rsidRDefault="00DE629A" w:rsidP="00BC4663">
      <w:pPr>
        <w:jc w:val="center"/>
        <w:rPr>
          <w:rFonts w:ascii="Times New Roman" w:hAnsi="Times New Roman"/>
          <w:sz w:val="28"/>
          <w:szCs w:val="28"/>
        </w:rPr>
      </w:pPr>
    </w:p>
    <w:p w:rsidR="00DE629A" w:rsidRPr="000B44E0" w:rsidRDefault="00DE629A" w:rsidP="00BC4663">
      <w:pPr>
        <w:jc w:val="center"/>
        <w:rPr>
          <w:rFonts w:ascii="Times New Roman" w:hAnsi="Times New Roman"/>
          <w:sz w:val="28"/>
          <w:szCs w:val="28"/>
        </w:rPr>
      </w:pPr>
      <w:r w:rsidRPr="000B44E0">
        <w:rPr>
          <w:rFonts w:ascii="Times New Roman" w:hAnsi="Times New Roman"/>
          <w:sz w:val="28"/>
          <w:szCs w:val="28"/>
        </w:rPr>
        <w:t>Таганрог</w:t>
      </w:r>
    </w:p>
    <w:p w:rsidR="00DE629A" w:rsidRPr="000B44E0" w:rsidRDefault="00DE629A" w:rsidP="00A878FF">
      <w:pPr>
        <w:jc w:val="center"/>
        <w:rPr>
          <w:rFonts w:ascii="Times New Roman" w:hAnsi="Times New Roman"/>
          <w:sz w:val="28"/>
          <w:szCs w:val="28"/>
        </w:rPr>
      </w:pPr>
      <w:r w:rsidRPr="000B44E0">
        <w:rPr>
          <w:rFonts w:ascii="Times New Roman" w:hAnsi="Times New Roman"/>
          <w:sz w:val="28"/>
          <w:szCs w:val="28"/>
        </w:rPr>
        <w:t>2018</w:t>
      </w:r>
    </w:p>
    <w:p w:rsidR="00DE629A" w:rsidRDefault="00DE629A" w:rsidP="00970F95">
      <w:pPr>
        <w:pStyle w:val="-"/>
      </w:pPr>
    </w:p>
    <w:p w:rsidR="00DE629A" w:rsidRDefault="00DE629A" w:rsidP="007B1F45">
      <w:pPr>
        <w:jc w:val="center"/>
        <w:rPr>
          <w:rFonts w:ascii="Times New Roman" w:hAnsi="Times New Roman"/>
          <w:sz w:val="28"/>
          <w:szCs w:val="28"/>
        </w:rPr>
      </w:pPr>
      <w:r>
        <w:rPr>
          <w:rFonts w:ascii="Times New Roman" w:hAnsi="Times New Roman"/>
          <w:sz w:val="28"/>
          <w:szCs w:val="28"/>
        </w:rPr>
        <w:t>Содержание</w:t>
      </w:r>
    </w:p>
    <w:p w:rsidR="00DE629A" w:rsidRDefault="00DE629A" w:rsidP="002E7290">
      <w:pPr>
        <w:rPr>
          <w:rFonts w:ascii="Times New Roman" w:hAnsi="Times New Roman"/>
          <w:sz w:val="28"/>
          <w:szCs w:val="28"/>
        </w:rPr>
      </w:pPr>
      <w:r>
        <w:rPr>
          <w:rFonts w:ascii="Times New Roman" w:hAnsi="Times New Roman"/>
          <w:sz w:val="28"/>
          <w:szCs w:val="28"/>
        </w:rPr>
        <w:t>1. Введение</w:t>
      </w:r>
    </w:p>
    <w:p w:rsidR="00DE629A" w:rsidRDefault="00DE629A" w:rsidP="002E7290">
      <w:pPr>
        <w:rPr>
          <w:rFonts w:ascii="Times New Roman" w:hAnsi="Times New Roman"/>
          <w:sz w:val="28"/>
          <w:szCs w:val="28"/>
        </w:rPr>
      </w:pPr>
      <w:r>
        <w:rPr>
          <w:rFonts w:ascii="Times New Roman" w:hAnsi="Times New Roman"/>
          <w:sz w:val="28"/>
          <w:szCs w:val="28"/>
        </w:rPr>
        <w:t>2. Основная часть</w:t>
      </w:r>
    </w:p>
    <w:p w:rsidR="00DE629A" w:rsidRDefault="00DE629A" w:rsidP="002E7290">
      <w:pPr>
        <w:rPr>
          <w:rFonts w:ascii="Times New Roman" w:hAnsi="Times New Roman"/>
          <w:sz w:val="28"/>
          <w:szCs w:val="28"/>
        </w:rPr>
      </w:pPr>
      <w:r>
        <w:rPr>
          <w:rFonts w:ascii="Times New Roman" w:hAnsi="Times New Roman"/>
          <w:sz w:val="28"/>
          <w:szCs w:val="28"/>
        </w:rPr>
        <w:t xml:space="preserve">    2.1  Определение золотого сечения</w:t>
      </w:r>
    </w:p>
    <w:p w:rsidR="00DE629A" w:rsidRDefault="00DE629A" w:rsidP="002E7290">
      <w:pPr>
        <w:rPr>
          <w:rFonts w:ascii="Times New Roman" w:hAnsi="Times New Roman"/>
          <w:sz w:val="28"/>
          <w:szCs w:val="28"/>
        </w:rPr>
      </w:pPr>
      <w:r>
        <w:rPr>
          <w:rFonts w:ascii="Times New Roman" w:hAnsi="Times New Roman"/>
          <w:sz w:val="28"/>
          <w:szCs w:val="28"/>
        </w:rPr>
        <w:t xml:space="preserve">    2.2. Золотые фигуры</w:t>
      </w:r>
    </w:p>
    <w:p w:rsidR="00DE629A" w:rsidRDefault="00DE629A" w:rsidP="009755B9">
      <w:pPr>
        <w:pStyle w:val="ListParagraph"/>
        <w:numPr>
          <w:ilvl w:val="0"/>
          <w:numId w:val="31"/>
        </w:numPr>
        <w:rPr>
          <w:rFonts w:ascii="Times New Roman" w:hAnsi="Times New Roman"/>
          <w:sz w:val="28"/>
          <w:szCs w:val="28"/>
        </w:rPr>
      </w:pPr>
      <w:r>
        <w:rPr>
          <w:rFonts w:ascii="Times New Roman" w:hAnsi="Times New Roman"/>
          <w:sz w:val="28"/>
          <w:szCs w:val="28"/>
        </w:rPr>
        <w:t>Золотой прямоугольник</w:t>
      </w:r>
    </w:p>
    <w:p w:rsidR="00DE629A" w:rsidRDefault="00DE629A" w:rsidP="009755B9">
      <w:pPr>
        <w:pStyle w:val="ListParagraph"/>
        <w:numPr>
          <w:ilvl w:val="0"/>
          <w:numId w:val="31"/>
        </w:numPr>
        <w:rPr>
          <w:rFonts w:ascii="Times New Roman" w:hAnsi="Times New Roman"/>
          <w:sz w:val="28"/>
          <w:szCs w:val="28"/>
        </w:rPr>
      </w:pPr>
      <w:r>
        <w:rPr>
          <w:rFonts w:ascii="Times New Roman" w:hAnsi="Times New Roman"/>
          <w:sz w:val="28"/>
          <w:szCs w:val="28"/>
        </w:rPr>
        <w:t>Золотой треугольник</w:t>
      </w:r>
    </w:p>
    <w:p w:rsidR="00DE629A" w:rsidRDefault="00DE629A" w:rsidP="009755B9">
      <w:pPr>
        <w:pStyle w:val="ListParagraph"/>
        <w:numPr>
          <w:ilvl w:val="0"/>
          <w:numId w:val="31"/>
        </w:numPr>
        <w:rPr>
          <w:rFonts w:ascii="Times New Roman" w:hAnsi="Times New Roman"/>
          <w:sz w:val="28"/>
          <w:szCs w:val="28"/>
        </w:rPr>
      </w:pPr>
      <w:r>
        <w:rPr>
          <w:rFonts w:ascii="Times New Roman" w:hAnsi="Times New Roman"/>
          <w:sz w:val="28"/>
          <w:szCs w:val="28"/>
        </w:rPr>
        <w:t>Пифагорейская пентаграмма</w:t>
      </w:r>
    </w:p>
    <w:p w:rsidR="00DE629A" w:rsidRPr="009755B9" w:rsidRDefault="00DE629A" w:rsidP="009755B9">
      <w:pPr>
        <w:pStyle w:val="ListParagraph"/>
        <w:numPr>
          <w:ilvl w:val="0"/>
          <w:numId w:val="31"/>
        </w:numPr>
        <w:rPr>
          <w:rFonts w:ascii="Times New Roman" w:hAnsi="Times New Roman"/>
          <w:sz w:val="28"/>
          <w:szCs w:val="28"/>
        </w:rPr>
      </w:pPr>
      <w:r>
        <w:rPr>
          <w:rFonts w:ascii="Times New Roman" w:hAnsi="Times New Roman"/>
          <w:sz w:val="28"/>
          <w:szCs w:val="28"/>
        </w:rPr>
        <w:t>Логарифмическая спираль</w:t>
      </w:r>
    </w:p>
    <w:p w:rsidR="00DE629A" w:rsidRDefault="00DE629A" w:rsidP="002E7290">
      <w:pPr>
        <w:rPr>
          <w:rFonts w:ascii="Times New Roman" w:hAnsi="Times New Roman"/>
          <w:sz w:val="28"/>
          <w:szCs w:val="28"/>
        </w:rPr>
      </w:pPr>
      <w:r>
        <w:rPr>
          <w:rFonts w:ascii="Times New Roman" w:hAnsi="Times New Roman"/>
          <w:sz w:val="28"/>
          <w:szCs w:val="28"/>
        </w:rPr>
        <w:t xml:space="preserve">    2.3 Страницы истории</w:t>
      </w:r>
    </w:p>
    <w:p w:rsidR="00DE629A" w:rsidRDefault="00DE629A" w:rsidP="002E7290">
      <w:pPr>
        <w:rPr>
          <w:rFonts w:ascii="Times New Roman" w:hAnsi="Times New Roman"/>
          <w:sz w:val="28"/>
          <w:szCs w:val="28"/>
        </w:rPr>
      </w:pPr>
      <w:r>
        <w:rPr>
          <w:rFonts w:ascii="Times New Roman" w:hAnsi="Times New Roman"/>
          <w:sz w:val="28"/>
          <w:szCs w:val="28"/>
        </w:rPr>
        <w:t xml:space="preserve">    2.4 Практическая часть</w:t>
      </w:r>
    </w:p>
    <w:p w:rsidR="00DE629A" w:rsidRPr="007A6EEC" w:rsidRDefault="00DE629A" w:rsidP="007A6EEC">
      <w:pPr>
        <w:pStyle w:val="-"/>
        <w:numPr>
          <w:ilvl w:val="0"/>
          <w:numId w:val="36"/>
        </w:numPr>
      </w:pPr>
      <w:r w:rsidRPr="007A6EEC">
        <w:t xml:space="preserve">Исследование №1 «Золотая пропорция </w:t>
      </w:r>
      <w:r>
        <w:t>и человек»</w:t>
      </w:r>
    </w:p>
    <w:p w:rsidR="00DE629A" w:rsidRPr="007A6EEC" w:rsidRDefault="00DE629A" w:rsidP="007A6EEC">
      <w:pPr>
        <w:pStyle w:val="-"/>
        <w:numPr>
          <w:ilvl w:val="0"/>
          <w:numId w:val="36"/>
        </w:numPr>
        <w:rPr>
          <w:rStyle w:val="c0"/>
        </w:rPr>
      </w:pPr>
      <w:r w:rsidRPr="007A6EEC">
        <w:rPr>
          <w:rStyle w:val="c0"/>
        </w:rPr>
        <w:t>Исследование № 2 «Золотой прямоуго</w:t>
      </w:r>
      <w:r>
        <w:rPr>
          <w:rStyle w:val="c0"/>
        </w:rPr>
        <w:t>льник» в учебниках</w:t>
      </w:r>
    </w:p>
    <w:p w:rsidR="00DE629A" w:rsidRPr="007A6EEC" w:rsidRDefault="00DE629A" w:rsidP="007A6EEC">
      <w:pPr>
        <w:pStyle w:val="-"/>
        <w:numPr>
          <w:ilvl w:val="0"/>
          <w:numId w:val="36"/>
        </w:numPr>
        <w:rPr>
          <w:rStyle w:val="c0"/>
        </w:rPr>
      </w:pPr>
      <w:r w:rsidRPr="007A6EEC">
        <w:rPr>
          <w:rStyle w:val="c0"/>
        </w:rPr>
        <w:t>Исследование № 3 «Линия горизонта»</w:t>
      </w:r>
    </w:p>
    <w:p w:rsidR="00DE629A" w:rsidRPr="007A6EEC" w:rsidRDefault="00DE629A" w:rsidP="007A6EEC">
      <w:pPr>
        <w:pStyle w:val="-"/>
      </w:pPr>
    </w:p>
    <w:p w:rsidR="00DE629A" w:rsidRDefault="00DE629A" w:rsidP="002E7290">
      <w:pPr>
        <w:rPr>
          <w:rFonts w:ascii="Times New Roman" w:hAnsi="Times New Roman"/>
          <w:sz w:val="28"/>
          <w:szCs w:val="28"/>
        </w:rPr>
      </w:pPr>
      <w:r>
        <w:rPr>
          <w:rFonts w:ascii="Times New Roman" w:hAnsi="Times New Roman"/>
          <w:sz w:val="28"/>
          <w:szCs w:val="28"/>
        </w:rPr>
        <w:t>3.  Заключение</w:t>
      </w:r>
    </w:p>
    <w:p w:rsidR="00DE629A" w:rsidRDefault="00DE629A" w:rsidP="007A6EEC">
      <w:pPr>
        <w:rPr>
          <w:rFonts w:ascii="Times New Roman" w:hAnsi="Times New Roman"/>
          <w:sz w:val="28"/>
          <w:szCs w:val="28"/>
        </w:rPr>
      </w:pPr>
      <w:r>
        <w:rPr>
          <w:rFonts w:ascii="Times New Roman" w:hAnsi="Times New Roman"/>
          <w:sz w:val="28"/>
          <w:szCs w:val="28"/>
        </w:rPr>
        <w:t>4.Список литературы и интернет - источников</w:t>
      </w:r>
    </w:p>
    <w:p w:rsidR="00DE629A" w:rsidRDefault="00DE629A" w:rsidP="007B1F45">
      <w:pPr>
        <w:jc w:val="center"/>
        <w:rPr>
          <w:rFonts w:ascii="Times New Roman" w:hAnsi="Times New Roman"/>
          <w:sz w:val="28"/>
          <w:szCs w:val="28"/>
        </w:rPr>
      </w:pPr>
    </w:p>
    <w:p w:rsidR="00DE629A" w:rsidRDefault="00DE629A" w:rsidP="007B1F45">
      <w:pPr>
        <w:jc w:val="center"/>
        <w:rPr>
          <w:rFonts w:ascii="Times New Roman" w:hAnsi="Times New Roman"/>
          <w:sz w:val="28"/>
          <w:szCs w:val="28"/>
        </w:rPr>
      </w:pPr>
    </w:p>
    <w:p w:rsidR="00DE629A" w:rsidRDefault="00DE629A" w:rsidP="007B1F45">
      <w:pPr>
        <w:jc w:val="center"/>
        <w:rPr>
          <w:rFonts w:ascii="Times New Roman" w:hAnsi="Times New Roman"/>
          <w:sz w:val="28"/>
          <w:szCs w:val="28"/>
        </w:rPr>
      </w:pPr>
    </w:p>
    <w:p w:rsidR="00DE629A" w:rsidRDefault="00DE629A" w:rsidP="007B1F45">
      <w:pPr>
        <w:jc w:val="center"/>
        <w:rPr>
          <w:rFonts w:ascii="Times New Roman" w:hAnsi="Times New Roman"/>
          <w:sz w:val="28"/>
          <w:szCs w:val="28"/>
        </w:rPr>
      </w:pPr>
    </w:p>
    <w:p w:rsidR="00DE629A" w:rsidRDefault="00DE629A" w:rsidP="007B1F45">
      <w:pPr>
        <w:jc w:val="center"/>
        <w:rPr>
          <w:rFonts w:ascii="Times New Roman" w:hAnsi="Times New Roman"/>
          <w:sz w:val="28"/>
          <w:szCs w:val="28"/>
        </w:rPr>
      </w:pPr>
    </w:p>
    <w:p w:rsidR="00DE629A" w:rsidRDefault="00DE629A" w:rsidP="007B1F45">
      <w:pPr>
        <w:jc w:val="center"/>
        <w:rPr>
          <w:rFonts w:ascii="Times New Roman" w:hAnsi="Times New Roman"/>
          <w:sz w:val="28"/>
          <w:szCs w:val="28"/>
        </w:rPr>
      </w:pPr>
    </w:p>
    <w:p w:rsidR="00DE629A" w:rsidRDefault="00DE629A" w:rsidP="007B1F45">
      <w:pPr>
        <w:jc w:val="center"/>
        <w:rPr>
          <w:rFonts w:ascii="Times New Roman" w:hAnsi="Times New Roman"/>
          <w:sz w:val="28"/>
          <w:szCs w:val="28"/>
        </w:rPr>
      </w:pPr>
    </w:p>
    <w:p w:rsidR="00DE629A" w:rsidRDefault="00DE629A" w:rsidP="007B1F45">
      <w:pPr>
        <w:jc w:val="center"/>
        <w:rPr>
          <w:rFonts w:ascii="Times New Roman" w:hAnsi="Times New Roman"/>
          <w:sz w:val="28"/>
          <w:szCs w:val="28"/>
        </w:rPr>
      </w:pPr>
    </w:p>
    <w:p w:rsidR="00DE629A" w:rsidRDefault="00DE629A" w:rsidP="007B1F45">
      <w:pPr>
        <w:jc w:val="center"/>
        <w:rPr>
          <w:rFonts w:ascii="Times New Roman" w:hAnsi="Times New Roman"/>
          <w:sz w:val="28"/>
          <w:szCs w:val="28"/>
        </w:rPr>
      </w:pPr>
    </w:p>
    <w:p w:rsidR="00DE629A" w:rsidRDefault="00DE629A" w:rsidP="007B1F45">
      <w:pPr>
        <w:jc w:val="center"/>
        <w:rPr>
          <w:rFonts w:ascii="Times New Roman" w:hAnsi="Times New Roman"/>
          <w:sz w:val="28"/>
          <w:szCs w:val="28"/>
        </w:rPr>
      </w:pPr>
    </w:p>
    <w:p w:rsidR="00DE629A" w:rsidRDefault="00DE629A" w:rsidP="007B1F45">
      <w:pPr>
        <w:jc w:val="center"/>
        <w:rPr>
          <w:rFonts w:ascii="Times New Roman" w:hAnsi="Times New Roman"/>
          <w:sz w:val="28"/>
          <w:szCs w:val="28"/>
        </w:rPr>
      </w:pPr>
    </w:p>
    <w:p w:rsidR="00DE629A" w:rsidRPr="008A4E22" w:rsidRDefault="00DE629A" w:rsidP="009755B9">
      <w:pPr>
        <w:pStyle w:val="-"/>
        <w:numPr>
          <w:ilvl w:val="0"/>
          <w:numId w:val="30"/>
        </w:numPr>
        <w:jc w:val="both"/>
        <w:rPr>
          <w:b/>
        </w:rPr>
      </w:pPr>
      <w:r w:rsidRPr="008A4E22">
        <w:rPr>
          <w:b/>
        </w:rPr>
        <w:t>Введение</w:t>
      </w:r>
    </w:p>
    <w:p w:rsidR="00DE629A" w:rsidRDefault="00DE629A" w:rsidP="009755B9">
      <w:pPr>
        <w:pStyle w:val="-"/>
        <w:ind w:left="567"/>
      </w:pPr>
      <w:r>
        <w:rPr>
          <w:i/>
          <w:shd w:val="clear" w:color="auto" w:fill="FFFAED"/>
        </w:rPr>
        <w:t>Мало кем в мире</w:t>
      </w:r>
      <w:r w:rsidRPr="005438C6">
        <w:rPr>
          <w:i/>
          <w:shd w:val="clear" w:color="auto" w:fill="FFFAED"/>
        </w:rPr>
        <w:t xml:space="preserve"> осознается </w:t>
      </w:r>
      <w:r w:rsidRPr="005438C6">
        <w:rPr>
          <w:i/>
        </w:rPr>
        <w:br/>
      </w:r>
      <w:r w:rsidRPr="005438C6">
        <w:rPr>
          <w:i/>
          <w:shd w:val="clear" w:color="auto" w:fill="FFFAED"/>
        </w:rPr>
        <w:t>Истинной Гармонии Закон. </w:t>
      </w:r>
      <w:r w:rsidRPr="005438C6">
        <w:rPr>
          <w:i/>
        </w:rPr>
        <w:br/>
      </w:r>
      <w:r w:rsidRPr="005438C6">
        <w:rPr>
          <w:i/>
          <w:shd w:val="clear" w:color="auto" w:fill="FFFAED"/>
        </w:rPr>
        <w:t>Золотой пропорцией* зовется</w:t>
      </w:r>
      <w:r>
        <w:rPr>
          <w:i/>
          <w:shd w:val="clear" w:color="auto" w:fill="FFFAED"/>
        </w:rPr>
        <w:t>,</w:t>
      </w:r>
      <w:r w:rsidRPr="005438C6">
        <w:rPr>
          <w:i/>
          <w:shd w:val="clear" w:color="auto" w:fill="FFFAED"/>
        </w:rPr>
        <w:t> </w:t>
      </w:r>
      <w:r w:rsidRPr="005438C6">
        <w:rPr>
          <w:i/>
        </w:rPr>
        <w:br/>
      </w:r>
      <w:r w:rsidRPr="005438C6">
        <w:rPr>
          <w:i/>
          <w:shd w:val="clear" w:color="auto" w:fill="FFFAED"/>
        </w:rPr>
        <w:t>То, чему примеров — миллион. </w:t>
      </w:r>
      <w:r>
        <w:rPr>
          <w:i/>
        </w:rPr>
        <w:br/>
      </w:r>
      <w:r w:rsidRPr="005438C6">
        <w:rPr>
          <w:i/>
          <w:shd w:val="clear" w:color="auto" w:fill="FFFAED"/>
        </w:rPr>
        <w:t>В каждой клетке тела-организма </w:t>
      </w:r>
      <w:r w:rsidRPr="005438C6">
        <w:rPr>
          <w:i/>
        </w:rPr>
        <w:br/>
      </w:r>
      <w:r w:rsidRPr="005438C6">
        <w:rPr>
          <w:i/>
          <w:shd w:val="clear" w:color="auto" w:fill="FFFAED"/>
        </w:rPr>
        <w:t>Явлен Принцип Вечной Красоты. </w:t>
      </w:r>
      <w:r w:rsidRPr="005438C6">
        <w:rPr>
          <w:i/>
        </w:rPr>
        <w:br/>
      </w:r>
      <w:r w:rsidRPr="005438C6">
        <w:rPr>
          <w:i/>
          <w:shd w:val="clear" w:color="auto" w:fill="FFFAED"/>
        </w:rPr>
        <w:t>В сумме черт живого механизма — </w:t>
      </w:r>
      <w:r w:rsidRPr="005438C6">
        <w:rPr>
          <w:i/>
        </w:rPr>
        <w:br/>
      </w:r>
      <w:r w:rsidRPr="005438C6">
        <w:rPr>
          <w:i/>
          <w:shd w:val="clear" w:color="auto" w:fill="FFFAED"/>
        </w:rPr>
        <w:t>Космоса Гармонии черты</w:t>
      </w:r>
      <w:r w:rsidRPr="00905F22">
        <w:rPr>
          <w:shd w:val="clear" w:color="auto" w:fill="FFFAED"/>
        </w:rPr>
        <w:t>.</w:t>
      </w:r>
    </w:p>
    <w:p w:rsidR="00DE629A" w:rsidRPr="009755B9" w:rsidRDefault="00DE629A" w:rsidP="009755B9">
      <w:pPr>
        <w:pStyle w:val="-"/>
        <w:ind w:left="567"/>
      </w:pPr>
    </w:p>
    <w:p w:rsidR="00DE629A" w:rsidRPr="00080F2D" w:rsidRDefault="00DE629A" w:rsidP="005438C6">
      <w:pPr>
        <w:pStyle w:val="-"/>
      </w:pPr>
      <w:r>
        <w:t xml:space="preserve">         </w:t>
      </w:r>
      <w:r w:rsidRPr="00080F2D">
        <w:t xml:space="preserve">Люди распознают видимые объекты по форме. Любопытство к форме разных предметов - человеческая потребность, она может быть пробуждена прелестью формы. Форма, в фундаменте устройства которой </w:t>
      </w:r>
      <w:r>
        <w:t>совмещаются</w:t>
      </w:r>
      <w:r w:rsidRPr="00080F2D">
        <w:t xml:space="preserve"> симметрии и золото</w:t>
      </w:r>
      <w:r>
        <w:t xml:space="preserve">е </w:t>
      </w:r>
      <w:r w:rsidRPr="00080F2D">
        <w:t>сечени</w:t>
      </w:r>
      <w:r>
        <w:t>е</w:t>
      </w:r>
      <w:r w:rsidRPr="00080F2D">
        <w:t>, помогает хорошему визуальному пониманию и зарождению чувства гармоничного и прекрасного. Части всегда состоят в целом, они многообразных размеров и  стоят в чётком отношении друг к другу и к целому. Правило золотого сечения – важное явление структурного и функционального идеала целого и его частей в науке, технике, искусстве и природе.</w:t>
      </w:r>
    </w:p>
    <w:p w:rsidR="00DE629A" w:rsidRPr="00080F2D" w:rsidRDefault="00DE629A" w:rsidP="00080F2D">
      <w:pPr>
        <w:pStyle w:val="-"/>
      </w:pPr>
    </w:p>
    <w:p w:rsidR="00DE629A" w:rsidRDefault="00DE629A" w:rsidP="009755B9">
      <w:pPr>
        <w:pStyle w:val="-"/>
      </w:pPr>
      <w:r>
        <w:t xml:space="preserve">          </w:t>
      </w:r>
      <w:r w:rsidRPr="008A4E22">
        <w:rPr>
          <w:b/>
        </w:rPr>
        <w:t>Цель работы:</w:t>
      </w:r>
      <w:r w:rsidRPr="00080F2D">
        <w:t xml:space="preserve"> выявить</w:t>
      </w:r>
      <w:r>
        <w:t xml:space="preserve"> «золотую пропорцию»</w:t>
      </w:r>
      <w:r w:rsidRPr="00080F2D">
        <w:t xml:space="preserve"> </w:t>
      </w:r>
      <w:r>
        <w:t xml:space="preserve">на </w:t>
      </w:r>
      <w:r w:rsidRPr="00080F2D">
        <w:t>объектах</w:t>
      </w:r>
      <w:r>
        <w:t xml:space="preserve"> окружающего мира.</w:t>
      </w:r>
    </w:p>
    <w:p w:rsidR="00DE629A" w:rsidRPr="00080F2D" w:rsidRDefault="00DE629A" w:rsidP="00080F2D">
      <w:pPr>
        <w:pStyle w:val="-"/>
      </w:pPr>
      <w:r>
        <w:t xml:space="preserve">          </w:t>
      </w:r>
      <w:r w:rsidRPr="008A4E22">
        <w:rPr>
          <w:b/>
        </w:rPr>
        <w:t>Задачи:</w:t>
      </w:r>
    </w:p>
    <w:p w:rsidR="00DE629A" w:rsidRPr="00080F2D" w:rsidRDefault="00DE629A" w:rsidP="00080F2D">
      <w:pPr>
        <w:pStyle w:val="-"/>
        <w:numPr>
          <w:ilvl w:val="0"/>
          <w:numId w:val="27"/>
        </w:numPr>
      </w:pPr>
      <w:r w:rsidRPr="00080F2D">
        <w:t>Ознакомиться и систематизировать  теоретические сведения о золотом сечении.</w:t>
      </w:r>
    </w:p>
    <w:p w:rsidR="00DE629A" w:rsidRPr="00080F2D" w:rsidRDefault="00DE629A" w:rsidP="00080F2D">
      <w:pPr>
        <w:pStyle w:val="-"/>
        <w:numPr>
          <w:ilvl w:val="0"/>
          <w:numId w:val="27"/>
        </w:numPr>
      </w:pPr>
      <w:r w:rsidRPr="00080F2D">
        <w:t>Выявить значимость золотого сечения в деятельности человека и исследовать присутствие золотого сечения в окружающем мире на примере его объектов.</w:t>
      </w:r>
    </w:p>
    <w:p w:rsidR="00DE629A" w:rsidRPr="00080F2D" w:rsidRDefault="00DE629A" w:rsidP="00080F2D">
      <w:pPr>
        <w:pStyle w:val="-"/>
        <w:numPr>
          <w:ilvl w:val="0"/>
          <w:numId w:val="27"/>
        </w:numPr>
      </w:pPr>
      <w:r w:rsidRPr="00080F2D">
        <w:t>Создать мультимедийную презентацию и ознакомить одноклассников с результатами работы</w:t>
      </w:r>
    </w:p>
    <w:p w:rsidR="00DE629A" w:rsidRPr="008A4E22" w:rsidRDefault="00DE629A" w:rsidP="00080F2D">
      <w:pPr>
        <w:pStyle w:val="-"/>
        <w:rPr>
          <w:b/>
        </w:rPr>
      </w:pPr>
      <w:r>
        <w:rPr>
          <w:rStyle w:val="c2"/>
        </w:rPr>
        <w:t xml:space="preserve">           </w:t>
      </w:r>
      <w:r w:rsidRPr="008A4E22">
        <w:rPr>
          <w:rStyle w:val="c2"/>
          <w:b/>
        </w:rPr>
        <w:t>Методы исследования</w:t>
      </w:r>
      <w:r w:rsidRPr="008A4E22">
        <w:rPr>
          <w:b/>
        </w:rPr>
        <w:t>:</w:t>
      </w:r>
    </w:p>
    <w:p w:rsidR="00DE629A" w:rsidRPr="00080F2D" w:rsidRDefault="00DE629A" w:rsidP="00080F2D">
      <w:pPr>
        <w:pStyle w:val="-"/>
        <w:numPr>
          <w:ilvl w:val="0"/>
          <w:numId w:val="28"/>
        </w:numPr>
      </w:pPr>
      <w:r w:rsidRPr="00080F2D">
        <w:t>Работа с учебной и научно-популярной литературой, ресурсами сети Интернет.</w:t>
      </w:r>
    </w:p>
    <w:p w:rsidR="00DE629A" w:rsidRPr="00080F2D" w:rsidRDefault="00DE629A" w:rsidP="00080F2D">
      <w:pPr>
        <w:pStyle w:val="-"/>
        <w:numPr>
          <w:ilvl w:val="0"/>
          <w:numId w:val="28"/>
        </w:numPr>
      </w:pPr>
      <w:r w:rsidRPr="00080F2D">
        <w:t>Социологический опрос, эксперименты.</w:t>
      </w:r>
    </w:p>
    <w:p w:rsidR="00DE629A" w:rsidRPr="00080F2D" w:rsidRDefault="00DE629A" w:rsidP="00080F2D">
      <w:pPr>
        <w:pStyle w:val="-"/>
        <w:numPr>
          <w:ilvl w:val="0"/>
          <w:numId w:val="28"/>
        </w:numPr>
      </w:pPr>
      <w:r w:rsidRPr="00080F2D">
        <w:t>Наблюдение, сравнение, анализ, аналогия.</w:t>
      </w:r>
    </w:p>
    <w:p w:rsidR="00DE629A" w:rsidRPr="00080F2D" w:rsidRDefault="00DE629A" w:rsidP="00080F2D">
      <w:pPr>
        <w:pStyle w:val="-"/>
      </w:pPr>
      <w:r>
        <w:t xml:space="preserve">            </w:t>
      </w:r>
      <w:r w:rsidRPr="008A4E22">
        <w:rPr>
          <w:b/>
        </w:rPr>
        <w:t>Гипотеза:</w:t>
      </w:r>
      <w:r w:rsidRPr="00080F2D">
        <w:t xml:space="preserve"> За красоту и гармонию в природе «отвечает» математика. То есть особые числовые закономерности существуют во всем, что нас окружает.</w:t>
      </w:r>
    </w:p>
    <w:p w:rsidR="00DE629A" w:rsidRDefault="00DE629A" w:rsidP="00970F95">
      <w:pPr>
        <w:pStyle w:val="-"/>
      </w:pPr>
    </w:p>
    <w:p w:rsidR="00DE629A" w:rsidRDefault="00DE629A" w:rsidP="00970F95">
      <w:pPr>
        <w:pStyle w:val="-"/>
      </w:pPr>
    </w:p>
    <w:p w:rsidR="00DE629A" w:rsidRDefault="00DE629A" w:rsidP="00970F95">
      <w:pPr>
        <w:pStyle w:val="-"/>
      </w:pPr>
    </w:p>
    <w:p w:rsidR="00DE629A" w:rsidRPr="00080F2D" w:rsidRDefault="00DE629A" w:rsidP="00970F95">
      <w:pPr>
        <w:pStyle w:val="-"/>
      </w:pPr>
      <w:r>
        <w:t xml:space="preserve">   </w:t>
      </w:r>
      <w:r w:rsidRPr="008A4E22">
        <w:rPr>
          <w:b/>
        </w:rPr>
        <w:t>2</w:t>
      </w:r>
      <w:r w:rsidRPr="00080F2D">
        <w:t>.</w:t>
      </w:r>
      <w:r w:rsidRPr="008A4E22">
        <w:rPr>
          <w:b/>
        </w:rPr>
        <w:t>Основная часть</w:t>
      </w:r>
    </w:p>
    <w:p w:rsidR="00DE629A" w:rsidRDefault="00DE629A" w:rsidP="00080F2D">
      <w:pPr>
        <w:pStyle w:val="-"/>
      </w:pPr>
    </w:p>
    <w:p w:rsidR="00DE629A" w:rsidRDefault="00DE629A" w:rsidP="008A4E22">
      <w:pPr>
        <w:pStyle w:val="-"/>
        <w:rPr>
          <w:rStyle w:val="w"/>
        </w:rPr>
      </w:pPr>
      <w:r>
        <w:t xml:space="preserve">   2.1. </w:t>
      </w:r>
      <w:r w:rsidRPr="00080F2D">
        <w:t>Золотое   сечение (</w:t>
      </w:r>
      <w:r>
        <w:t xml:space="preserve">гармоничная пропорция, золотое деление, золотое отношение, божественная пропорция) </w:t>
      </w:r>
      <w:r w:rsidRPr="00080F2D">
        <w:t>-</w:t>
      </w:r>
      <w:r>
        <w:t xml:space="preserve"> это</w:t>
      </w:r>
      <w:r w:rsidRPr="00080F2D">
        <w:t xml:space="preserve"> </w:t>
      </w:r>
      <w:r w:rsidRPr="00080F2D">
        <w:rPr>
          <w:rStyle w:val="w"/>
        </w:rPr>
        <w:t>деление отрезка на две части, при котором длина всего отрезка относится к большей части</w:t>
      </w:r>
      <w:r>
        <w:rPr>
          <w:rStyle w:val="w"/>
        </w:rPr>
        <w:t>, как большая к меньшей.</w:t>
      </w:r>
    </w:p>
    <w:p w:rsidR="00DE629A" w:rsidRPr="008A4E22" w:rsidRDefault="00DE629A" w:rsidP="008A4E22">
      <w:pPr>
        <w:pStyle w:val="-"/>
      </w:pPr>
      <w:r>
        <w:rPr>
          <w:rStyle w:val="w"/>
        </w:rPr>
        <w:t xml:space="preserve">   </w:t>
      </w:r>
      <w:r w:rsidRPr="008A4E22">
        <w:rPr>
          <w:rStyle w:val="w"/>
        </w:rPr>
        <w:t xml:space="preserve">Золотое сечение </w:t>
      </w:r>
      <w:r>
        <w:rPr>
          <w:rStyle w:val="w"/>
        </w:rPr>
        <w:t>в процентном округлённом значении</w:t>
      </w:r>
      <w:r w:rsidRPr="008A4E22">
        <w:t xml:space="preserve"> — это деление </w:t>
      </w:r>
      <w:r>
        <w:t xml:space="preserve">величины </w:t>
      </w:r>
      <w:r w:rsidRPr="008A4E22">
        <w:t>в отношении 62 % и 38 %.</w:t>
      </w:r>
    </w:p>
    <w:p w:rsidR="00DE629A" w:rsidRPr="00731B7C" w:rsidRDefault="00DE629A" w:rsidP="00970F95">
      <w:pPr>
        <w:pStyle w:val="-"/>
        <w:rPr>
          <w:rStyle w:val="Strong"/>
          <w:b w:val="0"/>
          <w:spacing w:val="-1"/>
        </w:rPr>
      </w:pPr>
      <w:r>
        <w:t xml:space="preserve">   </w:t>
      </w:r>
      <w:r w:rsidRPr="00080F2D">
        <w:rPr>
          <w:spacing w:val="-1"/>
        </w:rPr>
        <w:t>Впервые о «золотом сечении» упоминает Евклид - древнегреческий математик. В шестой книге своих трудов «Начала» Евклид показывает определение «золотого сечения». Он предлагает нам разрезать отрезок на две части так, что отношение всей линии </w:t>
      </w:r>
      <w:r w:rsidRPr="00080F2D">
        <w:rPr>
          <w:rStyle w:val="Strong"/>
          <w:spacing w:val="-1"/>
        </w:rPr>
        <w:t>(a + b)</w:t>
      </w:r>
      <w:r w:rsidRPr="00080F2D">
        <w:rPr>
          <w:spacing w:val="-1"/>
        </w:rPr>
        <w:t> к части </w:t>
      </w:r>
      <w:r w:rsidRPr="00080F2D">
        <w:rPr>
          <w:rStyle w:val="Strong"/>
          <w:spacing w:val="-1"/>
        </w:rPr>
        <w:t>a</w:t>
      </w:r>
      <w:r w:rsidRPr="00080F2D">
        <w:rPr>
          <w:spacing w:val="-1"/>
        </w:rPr>
        <w:t xml:space="preserve"> будет равно отношению  сегмента </w:t>
      </w:r>
      <w:r w:rsidRPr="00080F2D">
        <w:rPr>
          <w:rStyle w:val="Strong"/>
          <w:spacing w:val="-1"/>
        </w:rPr>
        <w:t>a</w:t>
      </w:r>
      <w:r w:rsidRPr="00080F2D">
        <w:rPr>
          <w:spacing w:val="-1"/>
        </w:rPr>
        <w:t> к отрезку </w:t>
      </w:r>
      <w:r w:rsidRPr="00080F2D">
        <w:rPr>
          <w:rStyle w:val="Strong"/>
          <w:spacing w:val="-1"/>
        </w:rPr>
        <w:t>b</w:t>
      </w:r>
      <w:r>
        <w:rPr>
          <w:rStyle w:val="Strong"/>
          <w:spacing w:val="-1"/>
        </w:rPr>
        <w:t xml:space="preserve">, </w:t>
      </w:r>
      <w:r>
        <w:rPr>
          <w:rStyle w:val="Strong"/>
          <w:b w:val="0"/>
          <w:spacing w:val="-1"/>
        </w:rPr>
        <w:t>равному 1,618…</w:t>
      </w:r>
    </w:p>
    <w:p w:rsidR="00DE629A" w:rsidRDefault="00DE629A" w:rsidP="009755B9">
      <w:pPr>
        <w:pStyle w:val="-"/>
        <w:jc w:val="center"/>
        <w:rPr>
          <w:noProof/>
          <w:lang w:eastAsia="ru-RU"/>
        </w:rPr>
      </w:pPr>
      <w:r w:rsidRPr="00575753">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7" o:spid="_x0000_i1025" type="#_x0000_t75" style="width:210pt;height:59.25pt;visibility:visible">
            <v:imagedata r:id="rId7" o:title=""/>
          </v:shape>
        </w:pict>
      </w:r>
      <w:r>
        <w:rPr>
          <w:noProof/>
          <w:lang w:eastAsia="ru-RU"/>
        </w:rPr>
        <w:t xml:space="preserve">                    </w:t>
      </w:r>
      <w:r w:rsidRPr="00575753">
        <w:rPr>
          <w:noProof/>
          <w:lang w:eastAsia="ru-RU"/>
        </w:rPr>
        <w:pict>
          <v:shape id="Рисунок 61" o:spid="_x0000_i1026" type="#_x0000_t75" alt="https://cdn-images-1.medium.com/max/1600/1*GZ8xPLWJcqmk7ewPTWVbRA.png" style="width:130.5pt;height:28.5pt;visibility:visible">
            <v:imagedata r:id="rId8" o:title=""/>
          </v:shape>
        </w:pict>
      </w:r>
    </w:p>
    <w:p w:rsidR="00DE629A" w:rsidRDefault="00DE629A" w:rsidP="00970F95">
      <w:pPr>
        <w:pStyle w:val="-"/>
        <w:rPr>
          <w:noProof/>
          <w:lang w:eastAsia="ru-RU"/>
        </w:rPr>
      </w:pPr>
    </w:p>
    <w:p w:rsidR="00DE629A" w:rsidRDefault="00DE629A" w:rsidP="00970F95">
      <w:pPr>
        <w:pStyle w:val="-"/>
        <w:rPr>
          <w:rFonts w:ascii="Georgia" w:hAnsi="Georgia"/>
          <w:spacing w:val="-1"/>
          <w:shd w:val="clear" w:color="auto" w:fill="FFFFFF"/>
        </w:rPr>
      </w:pPr>
      <w:r w:rsidRPr="00A52041">
        <w:rPr>
          <w:rFonts w:ascii="Georgia" w:hAnsi="Georgia"/>
          <w:spacing w:val="-1"/>
          <w:shd w:val="clear" w:color="auto" w:fill="FFFFFF"/>
        </w:rPr>
        <w:t xml:space="preserve"> Это равносильно пропорции:</w:t>
      </w:r>
      <w:r>
        <w:rPr>
          <w:rFonts w:ascii="Georgia" w:hAnsi="Georgia"/>
          <w:spacing w:val="-1"/>
          <w:shd w:val="clear" w:color="auto" w:fill="FFFFFF"/>
        </w:rPr>
        <w:t xml:space="preserve">  </w:t>
      </w:r>
    </w:p>
    <w:p w:rsidR="00DE629A" w:rsidRDefault="00DE629A" w:rsidP="009755B9">
      <w:pPr>
        <w:pStyle w:val="-"/>
        <w:jc w:val="center"/>
        <w:rPr>
          <w:rFonts w:ascii="Georgia" w:hAnsi="Georgia"/>
          <w:noProof/>
          <w:spacing w:val="-1"/>
          <w:lang w:eastAsia="ru-RU"/>
        </w:rPr>
      </w:pPr>
      <w:r w:rsidRPr="0020579D">
        <w:rPr>
          <w:rFonts w:ascii="Georgia" w:hAnsi="Georgia"/>
          <w:noProof/>
          <w:spacing w:val="-1"/>
          <w:lang w:eastAsia="ru-RU"/>
        </w:rPr>
        <w:pict>
          <v:shape id="Рисунок 58" o:spid="_x0000_i1027" type="#_x0000_t75" style="width:96pt;height:39pt;visibility:visible">
            <v:imagedata r:id="rId9" o:title=""/>
          </v:shape>
        </w:pict>
      </w:r>
    </w:p>
    <w:p w:rsidR="00DE629A" w:rsidRPr="00497526" w:rsidRDefault="00DE629A" w:rsidP="00497526">
      <w:pPr>
        <w:pStyle w:val="NormalWeb"/>
        <w:rPr>
          <w:sz w:val="28"/>
          <w:szCs w:val="28"/>
        </w:rPr>
      </w:pPr>
      <w:r>
        <w:rPr>
          <w:sz w:val="28"/>
          <w:szCs w:val="28"/>
        </w:rPr>
        <w:t xml:space="preserve">      </w:t>
      </w:r>
      <w:r w:rsidRPr="00497526">
        <w:rPr>
          <w:sz w:val="28"/>
          <w:szCs w:val="28"/>
        </w:rPr>
        <w:t>Одномерный отрезок, разделенный в пропорции золотого сечения, может быть легко преобразован в двумерный образ в виде треугольника. Для этого</w:t>
      </w:r>
      <w:r w:rsidRPr="00205255">
        <w:rPr>
          <w:sz w:val="28"/>
          <w:szCs w:val="28"/>
        </w:rPr>
        <w:t xml:space="preserve"> </w:t>
      </w:r>
      <w:r w:rsidRPr="00497526">
        <w:rPr>
          <w:sz w:val="28"/>
          <w:szCs w:val="28"/>
        </w:rPr>
        <w:t xml:space="preserve">отложим на отрезке </w:t>
      </w:r>
      <w:r w:rsidRPr="00497526">
        <w:rPr>
          <w:i/>
          <w:iCs/>
          <w:sz w:val="28"/>
          <w:szCs w:val="28"/>
        </w:rPr>
        <w:t>АВ</w:t>
      </w:r>
      <w:r w:rsidRPr="00497526">
        <w:rPr>
          <w:sz w:val="28"/>
          <w:szCs w:val="28"/>
        </w:rPr>
        <w:t xml:space="preserve"> длину отрезка </w:t>
      </w:r>
      <w:r w:rsidRPr="00497526">
        <w:rPr>
          <w:i/>
          <w:iCs/>
          <w:sz w:val="28"/>
          <w:szCs w:val="28"/>
        </w:rPr>
        <w:t>a</w:t>
      </w:r>
      <w:r w:rsidRPr="00497526">
        <w:rPr>
          <w:sz w:val="28"/>
          <w:szCs w:val="28"/>
        </w:rPr>
        <w:t xml:space="preserve"> дважды - от точки </w:t>
      </w:r>
      <w:r w:rsidRPr="00497526">
        <w:rPr>
          <w:i/>
          <w:iCs/>
          <w:sz w:val="28"/>
          <w:szCs w:val="28"/>
        </w:rPr>
        <w:t>А</w:t>
      </w:r>
      <w:r w:rsidRPr="00497526">
        <w:rPr>
          <w:sz w:val="28"/>
          <w:szCs w:val="28"/>
        </w:rPr>
        <w:t xml:space="preserve"> в сторону точки </w:t>
      </w:r>
      <w:r w:rsidRPr="00497526">
        <w:rPr>
          <w:i/>
          <w:iCs/>
          <w:sz w:val="28"/>
          <w:szCs w:val="28"/>
        </w:rPr>
        <w:t>В</w:t>
      </w:r>
      <w:r w:rsidRPr="00497526">
        <w:rPr>
          <w:sz w:val="28"/>
          <w:szCs w:val="28"/>
        </w:rPr>
        <w:t xml:space="preserve"> и, наоборот, от точки </w:t>
      </w:r>
      <w:r w:rsidRPr="00497526">
        <w:rPr>
          <w:i/>
          <w:iCs/>
          <w:sz w:val="28"/>
          <w:szCs w:val="28"/>
        </w:rPr>
        <w:t xml:space="preserve">В </w:t>
      </w:r>
      <w:r w:rsidRPr="00497526">
        <w:rPr>
          <w:sz w:val="28"/>
          <w:szCs w:val="28"/>
        </w:rPr>
        <w:t xml:space="preserve">в сторону </w:t>
      </w:r>
      <w:r w:rsidRPr="00497526">
        <w:rPr>
          <w:i/>
          <w:iCs/>
          <w:sz w:val="28"/>
          <w:szCs w:val="28"/>
        </w:rPr>
        <w:t>А</w:t>
      </w:r>
      <w:r w:rsidRPr="00497526">
        <w:rPr>
          <w:sz w:val="28"/>
          <w:szCs w:val="28"/>
        </w:rPr>
        <w:t xml:space="preserve">. Получим две точки </w:t>
      </w:r>
      <w:r>
        <w:rPr>
          <w:i/>
          <w:iCs/>
          <w:sz w:val="28"/>
          <w:szCs w:val="28"/>
          <w:lang w:val="en-US"/>
        </w:rPr>
        <w:t>D</w:t>
      </w:r>
      <w:r w:rsidRPr="00497526">
        <w:rPr>
          <w:sz w:val="28"/>
          <w:szCs w:val="28"/>
        </w:rPr>
        <w:t xml:space="preserve"> и </w:t>
      </w:r>
      <w:r>
        <w:rPr>
          <w:i/>
          <w:iCs/>
          <w:sz w:val="28"/>
          <w:szCs w:val="28"/>
          <w:lang w:val="en-US"/>
        </w:rPr>
        <w:t>M</w:t>
      </w:r>
      <w:r w:rsidRPr="00497526">
        <w:rPr>
          <w:sz w:val="28"/>
          <w:szCs w:val="28"/>
        </w:rPr>
        <w:t xml:space="preserve">, делящие отрезок </w:t>
      </w:r>
      <w:r w:rsidRPr="00497526">
        <w:rPr>
          <w:i/>
          <w:iCs/>
          <w:sz w:val="28"/>
          <w:szCs w:val="28"/>
        </w:rPr>
        <w:t>АВ</w:t>
      </w:r>
      <w:r w:rsidRPr="00497526">
        <w:rPr>
          <w:sz w:val="28"/>
          <w:szCs w:val="28"/>
        </w:rPr>
        <w:t xml:space="preserve"> с разных концов в пропорции золотого сечения</w:t>
      </w:r>
      <w:r w:rsidRPr="00205255">
        <w:rPr>
          <w:sz w:val="28"/>
          <w:szCs w:val="28"/>
        </w:rPr>
        <w:t>.</w:t>
      </w:r>
      <w:r w:rsidRPr="00497526">
        <w:rPr>
          <w:sz w:val="28"/>
          <w:szCs w:val="28"/>
        </w:rPr>
        <w:t xml:space="preserve"> </w:t>
      </w:r>
    </w:p>
    <w:p w:rsidR="00DE629A" w:rsidRPr="00A52041" w:rsidRDefault="00DE629A" w:rsidP="00DF0F13">
      <w:pPr>
        <w:pStyle w:val="-"/>
        <w:rPr>
          <w:rFonts w:ascii="Georgia" w:hAnsi="Georgia"/>
          <w:spacing w:val="-1"/>
        </w:rPr>
      </w:pPr>
      <w:r>
        <w:t xml:space="preserve">     Практическое знакомство с золотым сечением начинают с деления отрезка прямой в золотой пропорции с помощью циркуля и линейки.</w:t>
      </w:r>
    </w:p>
    <w:p w:rsidR="00DE629A" w:rsidRDefault="00DE629A" w:rsidP="009755B9">
      <w:pPr>
        <w:pStyle w:val="-"/>
      </w:pPr>
      <w:r>
        <w:rPr>
          <w:b/>
        </w:rPr>
        <w:t xml:space="preserve">  </w:t>
      </w:r>
      <w:r>
        <w:pict>
          <v:shape id="_x0000_i1028" type="#_x0000_t75" alt="&amp;Dcy;&amp;iecy;&amp;lcy;&amp;iecy;&amp;ncy;&amp;icy;&amp;iecy; &amp;ocy;&amp;tcy;&amp;rcy;&amp;iecy;&amp;zcy;&amp;kcy;&amp;acy; &amp;pcy;&amp;rcy;&amp;yacy;&amp;mcy;&amp;ocy;&amp;jcy; &amp;pcy;&amp;ocy; &amp;zcy;&amp;ocy;&amp;lcy;&amp;ocy;&amp;tcy;&amp;ocy;&amp;mcy;&amp;ucy; &amp;scy;&amp;iecy;&amp;chcy;&amp;iecy;&amp;ncy;&amp;icy;&amp;yucy;" style="width:166.5pt;height:90.75pt">
            <v:imagedata r:id="rId10" r:href="rId11"/>
          </v:shape>
        </w:pict>
      </w:r>
    </w:p>
    <w:p w:rsidR="00DE629A" w:rsidRPr="00DF0F13" w:rsidRDefault="00DE629A" w:rsidP="00DF0F13">
      <w:pPr>
        <w:pStyle w:val="NormalWeb"/>
        <w:rPr>
          <w:sz w:val="28"/>
          <w:szCs w:val="28"/>
        </w:rPr>
      </w:pPr>
      <w:r w:rsidRPr="00DF0F13">
        <w:rPr>
          <w:sz w:val="28"/>
          <w:szCs w:val="28"/>
        </w:rPr>
        <w:t xml:space="preserve">Отрезки золотой пропорции выражаются бесконечной иррациональной дробью </w:t>
      </w:r>
      <w:r w:rsidRPr="00DF0F13">
        <w:rPr>
          <w:i/>
          <w:iCs/>
          <w:sz w:val="28"/>
          <w:szCs w:val="28"/>
        </w:rPr>
        <w:t>AE</w:t>
      </w:r>
      <w:r w:rsidRPr="00DF0F13">
        <w:rPr>
          <w:sz w:val="28"/>
          <w:szCs w:val="28"/>
        </w:rPr>
        <w:t xml:space="preserve"> = 0,618..., если </w:t>
      </w:r>
      <w:r w:rsidRPr="00DF0F13">
        <w:rPr>
          <w:i/>
          <w:iCs/>
          <w:sz w:val="28"/>
          <w:szCs w:val="28"/>
        </w:rPr>
        <w:t>AB</w:t>
      </w:r>
      <w:r w:rsidRPr="00DF0F13">
        <w:rPr>
          <w:sz w:val="28"/>
          <w:szCs w:val="28"/>
        </w:rPr>
        <w:t xml:space="preserve"> принять за единицу, </w:t>
      </w:r>
      <w:r w:rsidRPr="00DF0F13">
        <w:rPr>
          <w:i/>
          <w:iCs/>
          <w:sz w:val="28"/>
          <w:szCs w:val="28"/>
        </w:rPr>
        <w:t>BE</w:t>
      </w:r>
      <w:r w:rsidRPr="00DF0F13">
        <w:rPr>
          <w:sz w:val="28"/>
          <w:szCs w:val="28"/>
        </w:rPr>
        <w:t xml:space="preserve"> = 0,382... Для практических целей часто используют приближённые значения 0,62 и 0,38. Если отрезок </w:t>
      </w:r>
      <w:r w:rsidRPr="00DF0F13">
        <w:rPr>
          <w:i/>
          <w:iCs/>
          <w:sz w:val="28"/>
          <w:szCs w:val="28"/>
        </w:rPr>
        <w:t>AB</w:t>
      </w:r>
      <w:r w:rsidRPr="00DF0F13">
        <w:rPr>
          <w:sz w:val="28"/>
          <w:szCs w:val="28"/>
        </w:rPr>
        <w:t xml:space="preserve"> принять за 100 частей, то большая часть отрезка равна 62, а меньшая – 38 частям.</w:t>
      </w:r>
    </w:p>
    <w:p w:rsidR="00DE629A" w:rsidRPr="00DF0F13" w:rsidRDefault="00DE629A" w:rsidP="00DF0F13">
      <w:pPr>
        <w:pStyle w:val="NormalWeb"/>
        <w:rPr>
          <w:sz w:val="28"/>
          <w:szCs w:val="28"/>
        </w:rPr>
      </w:pPr>
      <w:r w:rsidRPr="00DF0F13">
        <w:rPr>
          <w:sz w:val="28"/>
          <w:szCs w:val="28"/>
        </w:rPr>
        <w:t>Свойства золотого сечения описываются уравнением</w:t>
      </w:r>
      <w:r>
        <w:rPr>
          <w:sz w:val="28"/>
          <w:szCs w:val="28"/>
        </w:rPr>
        <w:t xml:space="preserve">, которое нетрудно получить из пропорции, обозначив </w:t>
      </w:r>
      <w:r w:rsidRPr="00D80179">
        <w:rPr>
          <w:b/>
          <w:sz w:val="28"/>
          <w:szCs w:val="28"/>
        </w:rPr>
        <w:t>а:b=х</w:t>
      </w:r>
      <w:r w:rsidRPr="00DF0F13">
        <w:rPr>
          <w:sz w:val="28"/>
          <w:szCs w:val="28"/>
        </w:rPr>
        <w:t>:</w:t>
      </w:r>
      <w:r>
        <w:rPr>
          <w:sz w:val="28"/>
          <w:szCs w:val="28"/>
        </w:rPr>
        <w:t xml:space="preserve">         </w:t>
      </w:r>
      <w:r w:rsidRPr="00DF0F13">
        <w:rPr>
          <w:i/>
          <w:iCs/>
          <w:sz w:val="28"/>
          <w:szCs w:val="28"/>
        </w:rPr>
        <w:t xml:space="preserve"> x</w:t>
      </w:r>
      <w:r w:rsidRPr="00DF0F13">
        <w:rPr>
          <w:sz w:val="28"/>
          <w:szCs w:val="28"/>
          <w:vertAlign w:val="superscript"/>
        </w:rPr>
        <w:t>2</w:t>
      </w:r>
      <w:r w:rsidRPr="00DF0F13">
        <w:rPr>
          <w:sz w:val="28"/>
          <w:szCs w:val="28"/>
        </w:rPr>
        <w:t xml:space="preserve"> – </w:t>
      </w:r>
      <w:r w:rsidRPr="00DF0F13">
        <w:rPr>
          <w:i/>
          <w:iCs/>
          <w:sz w:val="28"/>
          <w:szCs w:val="28"/>
        </w:rPr>
        <w:t>x</w:t>
      </w:r>
      <w:r w:rsidRPr="00DF0F13">
        <w:rPr>
          <w:sz w:val="28"/>
          <w:szCs w:val="28"/>
        </w:rPr>
        <w:t xml:space="preserve"> – 1 = 0.</w:t>
      </w:r>
    </w:p>
    <w:p w:rsidR="00DE629A" w:rsidRPr="00DF0F13" w:rsidRDefault="00DE629A" w:rsidP="00DF0F13">
      <w:pPr>
        <w:pStyle w:val="NormalWeb"/>
        <w:rPr>
          <w:sz w:val="28"/>
          <w:szCs w:val="28"/>
        </w:rPr>
      </w:pPr>
      <w:r w:rsidRPr="00DF0F13">
        <w:rPr>
          <w:sz w:val="28"/>
          <w:szCs w:val="28"/>
        </w:rPr>
        <w:t>Решение этого уравнения:</w:t>
      </w:r>
      <w:r>
        <w:rPr>
          <w:sz w:val="28"/>
          <w:szCs w:val="28"/>
        </w:rPr>
        <w:t xml:space="preserve">                              </w:t>
      </w:r>
      <w:r w:rsidRPr="00DF0F13">
        <w:rPr>
          <w:sz w:val="28"/>
          <w:szCs w:val="28"/>
        </w:rPr>
        <w:t xml:space="preserve"> </w:t>
      </w:r>
      <w:r w:rsidRPr="00DF0F13">
        <w:rPr>
          <w:sz w:val="28"/>
          <w:szCs w:val="28"/>
        </w:rPr>
        <w:pict>
          <v:shape id="_x0000_i1029" type="#_x0000_t75" alt="Свойства золотого сечения: решение уравнения" style="width:80.25pt;height:34.5pt">
            <v:imagedata r:id="rId12" r:href="rId13"/>
          </v:shape>
        </w:pict>
      </w:r>
    </w:p>
    <w:p w:rsidR="00DE629A" w:rsidRPr="00497526" w:rsidRDefault="00DE629A" w:rsidP="009755B9">
      <w:pPr>
        <w:pStyle w:val="-"/>
      </w:pPr>
      <w:r w:rsidRPr="00497526">
        <w:t>Именно поло</w:t>
      </w:r>
      <w:r>
        <w:t xml:space="preserve">жительный иррациональный корень и </w:t>
      </w:r>
      <w:r w:rsidRPr="00497526">
        <w:t>называют пропорцией золотого сечения.</w:t>
      </w:r>
    </w:p>
    <w:p w:rsidR="00DE629A" w:rsidRPr="008A4E22" w:rsidRDefault="00DE629A" w:rsidP="009755B9">
      <w:pPr>
        <w:pStyle w:val="-"/>
        <w:rPr>
          <w:b/>
        </w:rPr>
      </w:pPr>
      <w:r w:rsidRPr="008A4E22">
        <w:rPr>
          <w:b/>
        </w:rPr>
        <w:t>2.3. Золотые фигуры</w:t>
      </w:r>
    </w:p>
    <w:p w:rsidR="00DE629A" w:rsidRPr="008A4E22" w:rsidRDefault="00DE629A" w:rsidP="009755B9">
      <w:pPr>
        <w:pStyle w:val="-"/>
        <w:rPr>
          <w:b/>
        </w:rPr>
      </w:pPr>
      <w:r>
        <w:t xml:space="preserve">   </w:t>
      </w:r>
      <w:r w:rsidRPr="008A4E22">
        <w:rPr>
          <w:b/>
        </w:rPr>
        <w:t>Золотой прямоугольник</w:t>
      </w:r>
    </w:p>
    <w:p w:rsidR="00DE629A" w:rsidRPr="008A4E22" w:rsidRDefault="00DE629A" w:rsidP="008A4E22">
      <w:pPr>
        <w:pStyle w:val="-"/>
        <w:rPr>
          <w:rStyle w:val="Strong"/>
          <w:b w:val="0"/>
          <w:bCs w:val="0"/>
        </w:rPr>
      </w:pPr>
      <w:r>
        <w:t xml:space="preserve">   </w:t>
      </w:r>
      <w:r w:rsidRPr="008A4E22">
        <w:t>Говоря о «Золотом сечении»</w:t>
      </w:r>
      <w:r>
        <w:t xml:space="preserve">, </w:t>
      </w:r>
      <w:r w:rsidRPr="008A4E22">
        <w:t>приводят пример  «Золотой прямоугольник</w:t>
      </w:r>
      <w:r>
        <w:t>»</w:t>
      </w:r>
      <w:r w:rsidRPr="008A4E22">
        <w:t xml:space="preserve"> с отношением длин сторон примерно равным </w:t>
      </w:r>
      <w:r w:rsidRPr="008A4E22">
        <w:rPr>
          <w:rStyle w:val="Strong"/>
          <w:b w:val="0"/>
          <w:bCs w:val="0"/>
        </w:rPr>
        <w:t>1,618:1</w:t>
      </w:r>
      <w:r w:rsidRPr="008A4E22">
        <w:t>.Он обладает особенностью: если от него отделить квадрат, получится тот же «золотой прямоугольник», но малой величины, так фигуру можно изменять до бесконечности.</w:t>
      </w:r>
    </w:p>
    <w:p w:rsidR="00DE629A" w:rsidRDefault="00DE629A" w:rsidP="009755B9">
      <w:pPr>
        <w:pStyle w:val="-"/>
        <w:jc w:val="center"/>
      </w:pPr>
      <w:r w:rsidRPr="00575753">
        <w:rPr>
          <w:noProof/>
          <w:lang w:eastAsia="ru-RU"/>
        </w:rPr>
        <w:pict>
          <v:shape id="Рисунок 1" o:spid="_x0000_i1030" type="#_x0000_t75" alt="https://cdn-images-1.medium.com/max/1600/1*f-RMiK7BZ1mzA2mVxNwwIg.png" style="width:117pt;height:159.75pt;rotation:-90;visibility:visible">
            <v:imagedata r:id="rId14" o:title=""/>
          </v:shape>
        </w:pict>
      </w:r>
      <w:r>
        <w:rPr>
          <w:noProof/>
          <w:lang w:eastAsia="ru-RU"/>
        </w:rPr>
        <w:t xml:space="preserve">                             </w:t>
      </w:r>
      <w:r w:rsidRPr="00575753">
        <w:rPr>
          <w:noProof/>
          <w:lang w:eastAsia="ru-RU"/>
        </w:rPr>
        <w:pict>
          <v:shape id="Рисунок 8" o:spid="_x0000_i1031" type="#_x0000_t75" style="width:157.5pt;height:93pt;visibility:visible">
            <v:imagedata r:id="rId15" o:title=""/>
          </v:shape>
        </w:pict>
      </w:r>
    </w:p>
    <w:tbl>
      <w:tblPr>
        <w:tblW w:w="0" w:type="auto"/>
        <w:tblCellSpacing w:w="0" w:type="dxa"/>
        <w:tblCellMar>
          <w:left w:w="0" w:type="dxa"/>
          <w:right w:w="0" w:type="dxa"/>
        </w:tblCellMar>
        <w:tblLook w:val="00A0"/>
      </w:tblPr>
      <w:tblGrid>
        <w:gridCol w:w="10888"/>
      </w:tblGrid>
      <w:tr w:rsidR="00DE629A" w:rsidRPr="0020579D" w:rsidTr="00183723">
        <w:trPr>
          <w:tblCellSpacing w:w="0" w:type="dxa"/>
        </w:trPr>
        <w:tc>
          <w:tcPr>
            <w:tcW w:w="11850" w:type="dxa"/>
            <w:shd w:val="clear" w:color="auto" w:fill="F7F8FA"/>
            <w:tcMar>
              <w:top w:w="0" w:type="dxa"/>
              <w:left w:w="200" w:type="dxa"/>
              <w:bottom w:w="200" w:type="dxa"/>
              <w:right w:w="200" w:type="dxa"/>
            </w:tcMar>
          </w:tcPr>
          <w:p w:rsidR="00DE629A" w:rsidRPr="00183723" w:rsidRDefault="00DE629A" w:rsidP="00183723">
            <w:pPr>
              <w:spacing w:before="100" w:beforeAutospacing="1" w:after="100" w:afterAutospacing="1" w:line="240" w:lineRule="auto"/>
              <w:ind w:firstLine="400"/>
              <w:jc w:val="both"/>
              <w:rPr>
                <w:rFonts w:ascii="Times New Roman" w:hAnsi="Times New Roman"/>
                <w:sz w:val="28"/>
                <w:szCs w:val="28"/>
                <w:lang w:eastAsia="ru-RU"/>
              </w:rPr>
            </w:pPr>
          </w:p>
        </w:tc>
      </w:tr>
      <w:tr w:rsidR="00DE629A" w:rsidRPr="0020579D" w:rsidTr="00183723">
        <w:trPr>
          <w:tblCellSpacing w:w="0" w:type="dxa"/>
        </w:trPr>
        <w:tc>
          <w:tcPr>
            <w:tcW w:w="11850" w:type="dxa"/>
            <w:shd w:val="clear" w:color="auto" w:fill="F7F8FA"/>
            <w:vAlign w:val="center"/>
          </w:tcPr>
          <w:p w:rsidR="00DE629A" w:rsidRPr="00183723" w:rsidRDefault="00DE629A" w:rsidP="00183723">
            <w:pPr>
              <w:spacing w:after="0" w:line="240" w:lineRule="auto"/>
              <w:jc w:val="center"/>
              <w:rPr>
                <w:rFonts w:ascii="Times New Roman" w:hAnsi="Times New Roman"/>
                <w:sz w:val="24"/>
                <w:szCs w:val="24"/>
                <w:lang w:eastAsia="ru-RU"/>
              </w:rPr>
            </w:pPr>
          </w:p>
        </w:tc>
      </w:tr>
      <w:tr w:rsidR="00DE629A" w:rsidRPr="0020579D" w:rsidTr="00183723">
        <w:trPr>
          <w:tblCellSpacing w:w="0" w:type="dxa"/>
        </w:trPr>
        <w:tc>
          <w:tcPr>
            <w:tcW w:w="11850" w:type="dxa"/>
            <w:shd w:val="clear" w:color="auto" w:fill="F7F8FA"/>
            <w:tcMar>
              <w:top w:w="200" w:type="dxa"/>
              <w:left w:w="200" w:type="dxa"/>
              <w:bottom w:w="200" w:type="dxa"/>
              <w:right w:w="200" w:type="dxa"/>
            </w:tcMar>
            <w:vAlign w:val="center"/>
          </w:tcPr>
          <w:p w:rsidR="00DE629A" w:rsidRDefault="00DE629A" w:rsidP="00C50713">
            <w:pPr>
              <w:pStyle w:val="-"/>
              <w:rPr>
                <w:b/>
              </w:rPr>
            </w:pPr>
            <w:r w:rsidRPr="0020579D">
              <w:rPr>
                <w:lang w:eastAsia="ru-RU"/>
              </w:rPr>
              <w:t xml:space="preserve">   </w:t>
            </w:r>
            <w:r w:rsidRPr="0020579D">
              <w:t>Применение золотого прямоугольника в искусстве увеличивает красоту произведений. Его использовали во всех моментах развития цивилизации. Важность золотому отношению придавал Леонардо да Винчи, художник говорил: «если вещь выглядит неправильно, она не работает». Множество его произведений смотрятся бесподобно, он намеренно применял золотой прямоугольник для увеличения их красоты. Античные и современные архитекторы, и в особенности строители Парфенона в Афинах, неизменно придерживались правила золотого прямоугольника.</w:t>
            </w:r>
            <w:r w:rsidRPr="0020579D">
              <w:rPr>
                <w:b/>
              </w:rPr>
              <w:t xml:space="preserve"> </w:t>
            </w:r>
          </w:p>
          <w:p w:rsidR="00DE629A" w:rsidRDefault="00DE629A" w:rsidP="00C50713">
            <w:pPr>
              <w:pStyle w:val="-"/>
              <w:rPr>
                <w:b/>
              </w:rPr>
            </w:pPr>
          </w:p>
          <w:p w:rsidR="00DE629A" w:rsidRDefault="00DE629A" w:rsidP="00C50713">
            <w:pPr>
              <w:pStyle w:val="-"/>
              <w:rPr>
                <w:b/>
              </w:rPr>
            </w:pPr>
          </w:p>
          <w:p w:rsidR="00DE629A" w:rsidRDefault="00DE629A" w:rsidP="00C50713">
            <w:pPr>
              <w:pStyle w:val="-"/>
              <w:rPr>
                <w:b/>
              </w:rPr>
            </w:pPr>
          </w:p>
          <w:p w:rsidR="00DE629A" w:rsidRDefault="00DE629A" w:rsidP="00C50713">
            <w:pPr>
              <w:pStyle w:val="-"/>
              <w:rPr>
                <w:b/>
              </w:rPr>
            </w:pPr>
          </w:p>
          <w:p w:rsidR="00DE629A" w:rsidRPr="0020579D" w:rsidRDefault="00DE629A" w:rsidP="00C50713">
            <w:pPr>
              <w:pStyle w:val="-"/>
              <w:rPr>
                <w:b/>
              </w:rPr>
            </w:pPr>
            <w:r w:rsidRPr="0020579D">
              <w:rPr>
                <w:b/>
              </w:rPr>
              <w:t>Золотые пропорции и Парфенон</w:t>
            </w:r>
          </w:p>
          <w:p w:rsidR="00DE629A" w:rsidRPr="0020579D" w:rsidRDefault="00DE629A" w:rsidP="001C09B7">
            <w:pPr>
              <w:pStyle w:val="-"/>
              <w:rPr>
                <w:lang w:eastAsia="ru-RU"/>
              </w:rPr>
            </w:pPr>
            <w:r w:rsidRPr="0020579D">
              <w:rPr>
                <w:lang w:eastAsia="ru-RU"/>
              </w:rPr>
              <w:t xml:space="preserve">   </w:t>
            </w:r>
            <w:r w:rsidRPr="0020579D">
              <w:rPr>
                <w:noProof/>
                <w:lang w:eastAsia="ru-RU"/>
              </w:rPr>
              <w:pict>
                <v:shape id="Рисунок 6" o:spid="_x0000_i1032" type="#_x0000_t75" alt="http://www.artprojekt.ru/library/acropolis/pic/000024.jpg" style="width:472.5pt;height:189.75pt;visibility:visible">
                  <v:imagedata r:id="rId16" o:title=""/>
                </v:shape>
              </w:pict>
            </w:r>
          </w:p>
          <w:p w:rsidR="00DE629A" w:rsidRPr="0020579D" w:rsidRDefault="00DE629A" w:rsidP="001C09B7">
            <w:pPr>
              <w:pStyle w:val="-"/>
              <w:rPr>
                <w:lang w:eastAsia="ru-RU"/>
              </w:rPr>
            </w:pPr>
          </w:p>
          <w:p w:rsidR="00DE629A" w:rsidRPr="0020579D" w:rsidRDefault="00DE629A" w:rsidP="001C09B7">
            <w:pPr>
              <w:pStyle w:val="-"/>
            </w:pPr>
            <w:r>
              <w:t xml:space="preserve">   </w:t>
            </w:r>
            <w:r w:rsidRPr="0020579D">
              <w:t xml:space="preserve">Высота Парфенона и Акрополя хорошо смотрятся при взгляде издали </w:t>
            </w:r>
          </w:p>
          <w:p w:rsidR="00DE629A" w:rsidRPr="0020579D" w:rsidRDefault="00DE629A" w:rsidP="001C09B7">
            <w:pPr>
              <w:pStyle w:val="-"/>
            </w:pPr>
            <w:r w:rsidRPr="0020579D">
              <w:rPr>
                <w:lang w:eastAsia="ru-RU"/>
              </w:rPr>
              <w:t xml:space="preserve">   В лицевой стене древнегреческого храма Парфенона можно выявить золотые пропорции. При его раскопках найдены циркули, их использовали  архитекторы  Древней Греции.</w:t>
            </w:r>
          </w:p>
          <w:p w:rsidR="00DE629A" w:rsidRPr="0020579D" w:rsidRDefault="00DE629A" w:rsidP="001C09B7">
            <w:pPr>
              <w:pStyle w:val="-"/>
            </w:pPr>
            <w:r w:rsidRPr="0020579D">
              <w:t xml:space="preserve">   Протяженность холма, длина храма Афины и участка Акрополя за Парфеноном, отношения массива скалы и храма равны пропорциям "золотого сечения". Это не случайность: для постройки Парфенона, зодчим пришлось соорудить мощную насыпь, увеличившую холм в южной части. Найдя с помощью принципа "золотого деления" нужные размеры Парфенона, храм обрел взаимную с природой  связь, стал частью пейзажа.</w:t>
            </w:r>
          </w:p>
          <w:p w:rsidR="00DE629A" w:rsidRDefault="00DE629A" w:rsidP="001C09B7">
            <w:pPr>
              <w:pStyle w:val="-"/>
              <w:rPr>
                <w:noProof/>
                <w:lang w:eastAsia="ru-RU"/>
              </w:rPr>
            </w:pPr>
            <w:r w:rsidRPr="0020579D">
              <w:rPr>
                <w:noProof/>
                <w:lang w:eastAsia="ru-RU"/>
              </w:rPr>
              <w:t xml:space="preserve"> </w:t>
            </w:r>
            <w:r w:rsidRPr="0020579D">
              <w:rPr>
                <w:noProof/>
                <w:lang w:eastAsia="ru-RU"/>
              </w:rPr>
              <w:pict>
                <v:shape id="Рисунок 10" o:spid="_x0000_i1033" type="#_x0000_t75" style="width:189pt;height:153pt;visibility:visible">
                  <v:imagedata r:id="rId17" o:title=""/>
                </v:shape>
              </w:pict>
            </w:r>
            <w:r w:rsidRPr="0020579D">
              <w:rPr>
                <w:noProof/>
                <w:lang w:eastAsia="ru-RU"/>
              </w:rPr>
              <w:pict>
                <v:shape id="Рисунок 16" o:spid="_x0000_i1034" type="#_x0000_t75" style="width:173.25pt;height:152.25pt;visibility:visible">
                  <v:imagedata r:id="rId18" o:title=""/>
                </v:shape>
              </w:pict>
            </w:r>
            <w:r w:rsidRPr="0020579D">
              <w:rPr>
                <w:noProof/>
                <w:lang w:eastAsia="ru-RU"/>
              </w:rPr>
              <w:pict>
                <v:shape id="Рисунок 9" o:spid="_x0000_i1035" type="#_x0000_t75" style="width:153pt;height:152.25pt;visibility:visible">
                  <v:imagedata r:id="rId19" o:title=""/>
                </v:shape>
              </w:pict>
            </w:r>
          </w:p>
          <w:p w:rsidR="00DE629A" w:rsidRPr="0020579D" w:rsidRDefault="00DE629A" w:rsidP="00731B7C">
            <w:pPr>
              <w:pStyle w:val="-"/>
              <w:jc w:val="center"/>
            </w:pPr>
            <w:r w:rsidRPr="0020579D">
              <w:rPr>
                <w:noProof/>
                <w:lang w:eastAsia="ru-RU"/>
              </w:rPr>
              <w:pict>
                <v:shape id="Рисунок 11" o:spid="_x0000_i1036" type="#_x0000_t75" style="width:337.5pt;height:290.25pt;visibility:visible">
                  <v:imagedata r:id="rId20" o:title=""/>
                </v:shape>
              </w:pict>
            </w:r>
          </w:p>
          <w:p w:rsidR="00DE629A" w:rsidRPr="0020579D" w:rsidRDefault="00DE629A" w:rsidP="001C09B7">
            <w:pPr>
              <w:pStyle w:val="-"/>
            </w:pPr>
          </w:p>
          <w:p w:rsidR="00DE629A" w:rsidRPr="0020579D" w:rsidRDefault="00DE629A" w:rsidP="00642E3A">
            <w:pPr>
              <w:pStyle w:val="-"/>
              <w:rPr>
                <w:rStyle w:val="-0"/>
                <w:b/>
              </w:rPr>
            </w:pPr>
            <w:r w:rsidRPr="0020579D">
              <w:rPr>
                <w:lang w:eastAsia="ru-RU"/>
              </w:rPr>
              <w:t xml:space="preserve">   Вероятно, на людей, отношения и пропорции, связанные с числом </w:t>
            </w:r>
            <w:r w:rsidRPr="0020579D">
              <w:rPr>
                <w:i/>
                <w:lang w:eastAsia="ru-RU"/>
              </w:rPr>
              <w:t>Ф</w:t>
            </w:r>
            <w:r w:rsidRPr="0020579D">
              <w:rPr>
                <w:lang w:eastAsia="ru-RU"/>
              </w:rPr>
              <w:t>, оказывают влияние.  Учёные выявили, что люди находят такие формы эстетически привлекательными. При проведении эксперимента участникам сказали выбрать один понравившийся прямоугольник. Большинство людей привлекали  прямоугольники, пропорции которых были равны золотому отношению. Окна, здания, книги, банковские карточки, спираль ДНК имеют форму, приближённую к золотому прямоугольнику.</w:t>
            </w:r>
            <w:r w:rsidRPr="0020579D">
              <w:rPr>
                <w:rStyle w:val="-0"/>
                <w:b/>
              </w:rPr>
              <w:t xml:space="preserve"> </w:t>
            </w:r>
          </w:p>
          <w:p w:rsidR="00DE629A" w:rsidRPr="0020579D" w:rsidRDefault="00DE629A" w:rsidP="00642E3A">
            <w:pPr>
              <w:pStyle w:val="-"/>
              <w:rPr>
                <w:rStyle w:val="-0"/>
                <w:b/>
              </w:rPr>
            </w:pPr>
            <w:r w:rsidRPr="0020579D">
              <w:rPr>
                <w:rStyle w:val="-0"/>
                <w:b/>
              </w:rPr>
              <w:t xml:space="preserve">   Пифагорейская пентаграмма</w:t>
            </w:r>
          </w:p>
          <w:p w:rsidR="00DE629A" w:rsidRPr="0020579D" w:rsidRDefault="00DE629A" w:rsidP="00642E3A">
            <w:pPr>
              <w:pStyle w:val="-"/>
            </w:pPr>
            <w:r w:rsidRPr="0020579D">
              <w:t xml:space="preserve">   Пентаграмма — правильный </w:t>
            </w:r>
            <w:hyperlink r:id="rId21" w:tooltip="Пятиугольник" w:history="1">
              <w:r w:rsidRPr="0020579D">
                <w:rPr>
                  <w:rStyle w:val="Hyperlink"/>
                  <w:color w:val="000000"/>
                  <w:u w:val="none"/>
                </w:rPr>
                <w:t>пятиугольник</w:t>
              </w:r>
            </w:hyperlink>
            <w:r w:rsidRPr="0020579D">
              <w:t>, стороны которого продлены до точек пересечения, и образуют равнобедренные треугольники на его гранях, то есть — </w:t>
            </w:r>
            <w:hyperlink r:id="rId22" w:tooltip="Звёздчатый многоугольник" w:history="1">
              <w:r w:rsidRPr="0020579D">
                <w:rPr>
                  <w:rStyle w:val="Hyperlink"/>
                  <w:color w:val="000000"/>
                  <w:u w:val="none"/>
                </w:rPr>
                <w:t>звёздчатая форма</w:t>
              </w:r>
            </w:hyperlink>
            <w:r w:rsidRPr="0020579D">
              <w:t> правильного пятиугольника.</w:t>
            </w:r>
          </w:p>
          <w:p w:rsidR="00DE629A" w:rsidRPr="0020579D" w:rsidRDefault="00DE629A" w:rsidP="00642E3A">
            <w:pPr>
              <w:pStyle w:val="-"/>
            </w:pPr>
            <w:r w:rsidRPr="0020579D">
              <w:t xml:space="preserve">   Греки называли фигуру « пентальфой», это значило пять букв «А». Пентаграмма стала символом логотипом  школы пифагорейцев – религиозного учения во главе с Пифагором, они проповедовали братскую любовь друг к другу, отказ от внешнего мира, обет молчания и т.д. Они очищали  дух с помощью математики. По их теории, в основ</w:t>
            </w:r>
            <w:r>
              <w:t>е</w:t>
            </w:r>
            <w:r w:rsidRPr="0020579D">
              <w:t xml:space="preserve"> мирового порядка вселенной стоят числа. Гармония лежит в числовых отношениях. Пифагорейцы приписывали числам свойства: четные цифры</w:t>
            </w:r>
            <w:r>
              <w:t xml:space="preserve"> </w:t>
            </w:r>
            <w:r w:rsidRPr="0020579D">
              <w:t>-  женские, нечетные (кроме 1) - мужскими. Число 5 - как сумма первого женского числа (2) и первого мужского (3) – цифра любви. А пентаграмма имеет 5 углов.</w:t>
            </w:r>
          </w:p>
          <w:p w:rsidR="00DE629A" w:rsidRPr="0020579D" w:rsidRDefault="00DE629A" w:rsidP="00C50713">
            <w:pPr>
              <w:pStyle w:val="-"/>
              <w:jc w:val="center"/>
              <w:rPr>
                <w:lang w:eastAsia="ru-RU"/>
              </w:rPr>
            </w:pPr>
            <w:r w:rsidRPr="0020579D">
              <w:rPr>
                <w:noProof/>
                <w:lang w:eastAsia="ru-RU"/>
              </w:rPr>
              <w:pict>
                <v:shape id="Рисунок 14" o:spid="_x0000_i1037" type="#_x0000_t75" style="width:147pt;height:139.5pt;visibility:visible">
                  <v:imagedata r:id="rId23" o:title=""/>
                </v:shape>
              </w:pict>
            </w:r>
            <w:r w:rsidRPr="0020579D">
              <w:rPr>
                <w:noProof/>
                <w:lang w:eastAsia="ru-RU"/>
              </w:rPr>
              <w:pict>
                <v:shape id="Рисунок 13" o:spid="_x0000_i1038" type="#_x0000_t75" style="width:135.75pt;height:135pt;visibility:visible">
                  <v:imagedata r:id="rId24" o:title=""/>
                </v:shape>
              </w:pict>
            </w:r>
            <w:r w:rsidRPr="0020579D">
              <w:rPr>
                <w:noProof/>
                <w:lang w:eastAsia="ru-RU"/>
              </w:rPr>
              <w:pict>
                <v:shape id="Рисунок 18" o:spid="_x0000_i1039" type="#_x0000_t75" style="width:138.75pt;height:132pt;visibility:visible">
                  <v:imagedata r:id="rId25" o:title=""/>
                </v:shape>
              </w:pict>
            </w:r>
          </w:p>
          <w:p w:rsidR="00DE629A" w:rsidRPr="0020579D" w:rsidRDefault="00DE629A" w:rsidP="00CB3770">
            <w:pPr>
              <w:pStyle w:val="-"/>
              <w:rPr>
                <w:b/>
                <w:lang w:eastAsia="ru-RU"/>
              </w:rPr>
            </w:pPr>
            <w:r w:rsidRPr="0020579D">
              <w:rPr>
                <w:lang w:eastAsia="ru-RU"/>
              </w:rPr>
              <w:t xml:space="preserve">   </w:t>
            </w:r>
            <w:r w:rsidRPr="0020579D">
              <w:rPr>
                <w:b/>
                <w:lang w:eastAsia="ru-RU"/>
              </w:rPr>
              <w:t>Золотой треугольник</w:t>
            </w:r>
          </w:p>
          <w:p w:rsidR="00DE629A" w:rsidRPr="00205255" w:rsidRDefault="00DE629A" w:rsidP="00CB3770">
            <w:pPr>
              <w:pStyle w:val="-"/>
            </w:pPr>
            <w:r w:rsidRPr="0020579D">
              <w:t xml:space="preserve">   Золотой треугольник – это равнобедренный треугольник, у которого отношение  боковой стороны к основанию равняется 1,618…</w:t>
            </w:r>
          </w:p>
        </w:tc>
      </w:tr>
    </w:tbl>
    <w:p w:rsidR="00DE629A" w:rsidRDefault="00DE629A" w:rsidP="009755B9">
      <w:pPr>
        <w:pStyle w:val="-"/>
      </w:pPr>
      <w:r w:rsidRPr="00486B25">
        <w:t xml:space="preserve">  </w:t>
      </w:r>
      <w:r w:rsidRPr="00080F2D">
        <w:t xml:space="preserve">Углы при основании такого треугольника равны по 72 градусов, что вдвое больше угла при вершине, равного 36 градусов. Точка пересечения биссектрисы угла при основании с противоположной стороной делит эту сторону в среднем и крайнем отношении, при этом весь треугольник разбивается на два меньших, один из которых </w:t>
      </w:r>
      <w:r>
        <w:t>подобен первому треугольнику</w:t>
      </w:r>
      <w:r w:rsidRPr="00080F2D">
        <w:t>. Треугольник можно делить до бесконечности и в конце получится логарифмическая  последовательность закручивающихся треугольников.</w:t>
      </w:r>
    </w:p>
    <w:p w:rsidR="00DE629A" w:rsidRPr="00080F2D" w:rsidRDefault="00DE629A" w:rsidP="00642E3A">
      <w:pPr>
        <w:pStyle w:val="-"/>
        <w:jc w:val="center"/>
      </w:pPr>
      <w:r w:rsidRPr="00575753">
        <w:rPr>
          <w:noProof/>
          <w:lang w:eastAsia="ru-RU"/>
        </w:rPr>
        <w:pict>
          <v:shape id="Рисунок 7" o:spid="_x0000_i1040" type="#_x0000_t75" style="width:93.75pt;height:126.75pt;visibility:visible">
            <v:imagedata r:id="rId26" o:title=""/>
          </v:shape>
        </w:pict>
      </w:r>
      <w:r w:rsidRPr="00575753">
        <w:rPr>
          <w:noProof/>
          <w:lang w:eastAsia="ru-RU"/>
        </w:rPr>
        <w:pict>
          <v:shape id="Рисунок 17" o:spid="_x0000_i1041" type="#_x0000_t75" style="width:85.5pt;height:126pt;visibility:visible">
            <v:imagedata r:id="rId27" o:title=""/>
          </v:shape>
        </w:pict>
      </w:r>
      <w:r w:rsidRPr="00575753">
        <w:rPr>
          <w:noProof/>
          <w:lang w:eastAsia="ru-RU"/>
        </w:rPr>
        <w:pict>
          <v:shape id="Рисунок 12" o:spid="_x0000_i1042" type="#_x0000_t75" style="width:150pt;height:123pt;visibility:visible">
            <v:imagedata r:id="rId28" o:title=""/>
          </v:shape>
        </w:pict>
      </w:r>
    </w:p>
    <w:p w:rsidR="00DE629A" w:rsidRDefault="00DE629A" w:rsidP="009755B9">
      <w:pPr>
        <w:pStyle w:val="-"/>
      </w:pPr>
      <w:r w:rsidRPr="00183723">
        <w:rPr>
          <w:b/>
        </w:rPr>
        <w:t xml:space="preserve">Логарифмическая спираль </w:t>
      </w:r>
      <w:r w:rsidRPr="00080F2D">
        <w:t xml:space="preserve">- единственный тип спирали, не меняющей своей формы при увеличении размеров. </w:t>
      </w:r>
    </w:p>
    <w:p w:rsidR="00DE629A" w:rsidRPr="00080F2D" w:rsidRDefault="00DE629A" w:rsidP="009755B9">
      <w:pPr>
        <w:pStyle w:val="-"/>
      </w:pPr>
      <w:r w:rsidRPr="00080F2D">
        <w:t>Логарифмическая спираль - «удивительная спираль». Её описывал </w:t>
      </w:r>
      <w:hyperlink r:id="rId29" w:tooltip="Декарт" w:history="1">
        <w:r w:rsidRPr="00080F2D">
          <w:rPr>
            <w:rStyle w:val="Hyperlink"/>
            <w:color w:val="000000"/>
            <w:u w:val="none"/>
          </w:rPr>
          <w:t>Декарт</w:t>
        </w:r>
      </w:hyperlink>
      <w:r w:rsidRPr="00080F2D">
        <w:t> и исследовал </w:t>
      </w:r>
      <w:hyperlink r:id="rId30" w:tooltip="Бернулли, Якоб" w:history="1">
        <w:r w:rsidRPr="00080F2D">
          <w:rPr>
            <w:rStyle w:val="Hyperlink"/>
            <w:color w:val="000000"/>
            <w:u w:val="none"/>
          </w:rPr>
          <w:t>Бернулли</w:t>
        </w:r>
      </w:hyperlink>
      <w:r w:rsidRPr="00080F2D">
        <w:t>. Первый искал </w:t>
      </w:r>
      <w:hyperlink r:id="rId31" w:tooltip="Кривая" w:history="1">
        <w:r w:rsidRPr="00080F2D">
          <w:rPr>
            <w:rStyle w:val="Hyperlink"/>
            <w:color w:val="000000"/>
            <w:u w:val="none"/>
          </w:rPr>
          <w:t>кривую</w:t>
        </w:r>
      </w:hyperlink>
      <w:r w:rsidRPr="00080F2D">
        <w:t xml:space="preserve">, которая владеет свойством </w:t>
      </w:r>
      <w:hyperlink r:id="rId32" w:tooltip="Окружность" w:history="1">
        <w:r w:rsidRPr="00080F2D">
          <w:rPr>
            <w:rStyle w:val="Hyperlink"/>
            <w:color w:val="000000"/>
            <w:u w:val="none"/>
          </w:rPr>
          <w:t>окружности</w:t>
        </w:r>
      </w:hyperlink>
      <w:r w:rsidRPr="00080F2D">
        <w:t xml:space="preserve">, такую, где </w:t>
      </w:r>
      <w:hyperlink r:id="rId33" w:tooltip="Касательная" w:history="1">
        <w:r w:rsidRPr="00080F2D">
          <w:rPr>
            <w:rStyle w:val="Hyperlink"/>
            <w:color w:val="000000"/>
            <w:u w:val="none"/>
          </w:rPr>
          <w:t>касательная</w:t>
        </w:r>
      </w:hyperlink>
      <w:r w:rsidRPr="00080F2D">
        <w:t> в точке создавала с </w:t>
      </w:r>
      <w:hyperlink r:id="rId34" w:tooltip="Радиус-вектор" w:history="1">
        <w:r w:rsidRPr="00080F2D">
          <w:rPr>
            <w:rStyle w:val="Hyperlink"/>
            <w:color w:val="000000"/>
            <w:u w:val="none"/>
          </w:rPr>
          <w:t>радиус - вектором</w:t>
        </w:r>
      </w:hyperlink>
      <w:r w:rsidRPr="00080F2D">
        <w:t xml:space="preserve"> в точке одинаковый угол. </w:t>
      </w:r>
    </w:p>
    <w:p w:rsidR="00DE629A" w:rsidRPr="00080F2D" w:rsidRDefault="00DE629A" w:rsidP="009755B9">
      <w:pPr>
        <w:pStyle w:val="-"/>
      </w:pPr>
      <w:r w:rsidRPr="00080F2D">
        <w:t>Происхождение спирали связано с навигацией. В  XVI и XVII веках корабли бороздили океаны и мореплаватели выявили, что короткое расстояние на нашей планете между двумя точками дает дуга окружности.</w:t>
      </w:r>
      <w:r>
        <w:t xml:space="preserve"> Для движения по дуг</w:t>
      </w:r>
      <w:r w:rsidRPr="00080F2D">
        <w:t>е необходимо менять движение  таким, чтобы угол, под которым корабль пересекал все меридианы, был одинаковым. Траектории такого вида образуют на земной поверхности кривые, которые называются локсодромами. Однако моряки не работали на сфере, их карты были плоскими, они представляли собой проекции сферы. Ну а проекция сферы на плоскость преобразует локсодрому на ней в</w:t>
      </w:r>
      <w:bookmarkStart w:id="0" w:name="_GoBack"/>
      <w:bookmarkEnd w:id="0"/>
      <w:r w:rsidRPr="00080F2D">
        <w:t xml:space="preserve"> логарифмическую (или равноугольную) спираль.</w:t>
      </w:r>
    </w:p>
    <w:p w:rsidR="00DE629A" w:rsidRDefault="00DE629A" w:rsidP="00642E3A">
      <w:pPr>
        <w:pStyle w:val="-"/>
        <w:jc w:val="center"/>
        <w:rPr>
          <w:rFonts w:ascii="Georgia" w:hAnsi="Georgia"/>
          <w:spacing w:val="-1"/>
        </w:rPr>
      </w:pPr>
      <w:r w:rsidRPr="0020579D">
        <w:rPr>
          <w:rFonts w:ascii="Georgia" w:hAnsi="Georgia"/>
          <w:noProof/>
          <w:spacing w:val="-1"/>
          <w:lang w:eastAsia="ru-RU"/>
        </w:rPr>
        <w:pict>
          <v:shape id="Рисунок 15" o:spid="_x0000_i1043" type="#_x0000_t75" style="width:159pt;height:153pt;visibility:visible">
            <v:imagedata r:id="rId35" o:title=""/>
          </v:shape>
        </w:pict>
      </w:r>
      <w:r w:rsidRPr="0020579D">
        <w:rPr>
          <w:rFonts w:ascii="Georgia" w:hAnsi="Georgia"/>
          <w:noProof/>
          <w:spacing w:val="-1"/>
          <w:lang w:eastAsia="ru-RU"/>
        </w:rPr>
        <w:pict>
          <v:shape id="Рисунок 20" o:spid="_x0000_i1044" type="#_x0000_t75" style="width:171pt;height:148.5pt;visibility:visible">
            <v:imagedata r:id="rId36" o:title=""/>
          </v:shape>
        </w:pict>
      </w:r>
      <w:r w:rsidRPr="00575753">
        <w:rPr>
          <w:noProof/>
          <w:lang w:eastAsia="ru-RU"/>
        </w:rPr>
        <w:pict>
          <v:shape id="Рисунок 19" o:spid="_x0000_i1045" type="#_x0000_t75" style="width:189pt;height:148.5pt;visibility:visible">
            <v:imagedata r:id="rId37" o:title=""/>
          </v:shape>
        </w:pict>
      </w:r>
    </w:p>
    <w:p w:rsidR="00DE629A" w:rsidRDefault="00DE629A" w:rsidP="00970F95">
      <w:pPr>
        <w:pStyle w:val="-"/>
        <w:rPr>
          <w:b/>
        </w:rPr>
      </w:pPr>
    </w:p>
    <w:p w:rsidR="00DE629A" w:rsidRDefault="00DE629A" w:rsidP="00970F95">
      <w:pPr>
        <w:pStyle w:val="-"/>
        <w:rPr>
          <w:b/>
        </w:rPr>
      </w:pPr>
      <w:r w:rsidRPr="00183723">
        <w:rPr>
          <w:b/>
        </w:rPr>
        <w:t xml:space="preserve">2.3. </w:t>
      </w:r>
      <w:r>
        <w:rPr>
          <w:b/>
        </w:rPr>
        <w:t>Страницы истории</w:t>
      </w:r>
    </w:p>
    <w:p w:rsidR="00DE629A" w:rsidRDefault="00DE629A" w:rsidP="00970F95">
      <w:pPr>
        <w:pStyle w:val="-"/>
        <w:rPr>
          <w:lang w:eastAsia="ru-RU"/>
        </w:rPr>
      </w:pPr>
      <w:r>
        <w:rPr>
          <w:b/>
        </w:rPr>
        <w:t xml:space="preserve">   </w:t>
      </w:r>
      <w:r>
        <w:rPr>
          <w:lang w:eastAsia="ru-RU"/>
        </w:rPr>
        <w:t>Пифагор</w:t>
      </w:r>
      <w:r w:rsidRPr="00E17A17">
        <w:rPr>
          <w:lang w:eastAsia="ru-RU"/>
        </w:rPr>
        <w:t xml:space="preserve"> </w:t>
      </w:r>
      <w:r>
        <w:rPr>
          <w:rFonts w:ascii="Arial" w:hAnsi="Arial" w:cs="Arial"/>
          <w:color w:val="222222"/>
          <w:sz w:val="21"/>
          <w:szCs w:val="21"/>
          <w:shd w:val="clear" w:color="auto" w:fill="FFFFFF"/>
        </w:rPr>
        <w:t> </w:t>
      </w:r>
      <w:r w:rsidRPr="00566E22">
        <w:t>древнегреческий </w:t>
      </w:r>
      <w:hyperlink r:id="rId38" w:tooltip="Философ" w:history="1">
        <w:r w:rsidRPr="00566E22">
          <w:t>философ</w:t>
        </w:r>
      </w:hyperlink>
      <w:r w:rsidRPr="00566E22">
        <w:t>, </w:t>
      </w:r>
      <w:hyperlink r:id="rId39" w:tooltip="Математика" w:history="1">
        <w:r w:rsidRPr="00566E22">
          <w:t>математик</w:t>
        </w:r>
      </w:hyperlink>
      <w:r w:rsidRPr="00566E22">
        <w:t> и </w:t>
      </w:r>
      <w:hyperlink r:id="rId40" w:tooltip="Мистика" w:history="1">
        <w:r w:rsidRPr="00566E22">
          <w:t>мистик</w:t>
        </w:r>
      </w:hyperlink>
      <w:r w:rsidRPr="00566E22">
        <w:t>, создатель </w:t>
      </w:r>
      <w:hyperlink r:id="rId41" w:tooltip="Религиозная философия" w:history="1">
        <w:r w:rsidRPr="00566E22">
          <w:t>религиозно-философской</w:t>
        </w:r>
      </w:hyperlink>
      <w:r w:rsidRPr="00566E22">
        <w:t xml:space="preserve"> школы </w:t>
      </w:r>
      <w:hyperlink r:id="rId42" w:tooltip="Пифагореизм" w:history="1">
        <w:r w:rsidRPr="00566E22">
          <w:t>пифагорейцев</w:t>
        </w:r>
      </w:hyperlink>
      <w:r w:rsidRPr="00566E22">
        <w:t>.</w:t>
      </w:r>
      <w:r w:rsidRPr="00E17A17">
        <w:rPr>
          <w:lang w:eastAsia="ru-RU"/>
        </w:rPr>
        <w:t xml:space="preserve"> (VI в. до н.э.). </w:t>
      </w:r>
    </w:p>
    <w:p w:rsidR="00DE629A" w:rsidRPr="00080F2D" w:rsidRDefault="00DE629A" w:rsidP="00970F95">
      <w:pPr>
        <w:pStyle w:val="-"/>
      </w:pPr>
      <w:r>
        <w:rPr>
          <w:lang w:eastAsia="ru-RU"/>
        </w:rPr>
        <w:t xml:space="preserve">   Предполагается, </w:t>
      </w:r>
      <w:r w:rsidRPr="00E17A17">
        <w:rPr>
          <w:lang w:eastAsia="ru-RU"/>
        </w:rPr>
        <w:t xml:space="preserve">что </w:t>
      </w:r>
      <w:r>
        <w:rPr>
          <w:lang w:eastAsia="ru-RU"/>
        </w:rPr>
        <w:t xml:space="preserve">он </w:t>
      </w:r>
      <w:r w:rsidRPr="00E17A17">
        <w:rPr>
          <w:lang w:eastAsia="ru-RU"/>
        </w:rPr>
        <w:t xml:space="preserve">свое знание золотого </w:t>
      </w:r>
      <w:r>
        <w:rPr>
          <w:lang w:eastAsia="ru-RU"/>
        </w:rPr>
        <w:t xml:space="preserve">сечения взял у </w:t>
      </w:r>
      <w:r w:rsidRPr="00E17A17">
        <w:rPr>
          <w:lang w:eastAsia="ru-RU"/>
        </w:rPr>
        <w:t>вавилонян</w:t>
      </w:r>
      <w:r>
        <w:rPr>
          <w:lang w:eastAsia="ru-RU"/>
        </w:rPr>
        <w:t xml:space="preserve"> и</w:t>
      </w:r>
      <w:r w:rsidRPr="00E17A17">
        <w:rPr>
          <w:lang w:eastAsia="ru-RU"/>
        </w:rPr>
        <w:t xml:space="preserve"> египтян. </w:t>
      </w:r>
      <w:r>
        <w:rPr>
          <w:lang w:eastAsia="ru-RU"/>
        </w:rPr>
        <w:t xml:space="preserve">Ведь </w:t>
      </w:r>
      <w:r w:rsidRPr="00E17A17">
        <w:rPr>
          <w:lang w:eastAsia="ru-RU"/>
        </w:rPr>
        <w:t>п</w:t>
      </w:r>
      <w:r>
        <w:rPr>
          <w:lang w:eastAsia="ru-RU"/>
        </w:rPr>
        <w:t xml:space="preserve">ропорции пирамиды Хеопса, </w:t>
      </w:r>
      <w:r w:rsidRPr="00E17A17">
        <w:rPr>
          <w:lang w:eastAsia="ru-RU"/>
        </w:rPr>
        <w:t>предметов быта и украшений из гробницы Тутанхамона</w:t>
      </w:r>
      <w:r>
        <w:rPr>
          <w:lang w:eastAsia="ru-RU"/>
        </w:rPr>
        <w:t xml:space="preserve"> говорят</w:t>
      </w:r>
      <w:r w:rsidRPr="00E17A17">
        <w:rPr>
          <w:lang w:eastAsia="ru-RU"/>
        </w:rPr>
        <w:t xml:space="preserve">, что египетские мастера </w:t>
      </w:r>
      <w:r>
        <w:rPr>
          <w:lang w:eastAsia="ru-RU"/>
        </w:rPr>
        <w:t>использовали отношение золотого сечения</w:t>
      </w:r>
      <w:r w:rsidRPr="00E17A17">
        <w:rPr>
          <w:lang w:eastAsia="ru-RU"/>
        </w:rPr>
        <w:t xml:space="preserve"> при их создании. </w:t>
      </w:r>
      <w:r>
        <w:rPr>
          <w:lang w:eastAsia="ru-RU"/>
        </w:rPr>
        <w:t>В</w:t>
      </w:r>
      <w:r w:rsidRPr="00E17A17">
        <w:rPr>
          <w:lang w:eastAsia="ru-RU"/>
        </w:rPr>
        <w:t xml:space="preserve"> </w:t>
      </w:r>
      <w:r>
        <w:rPr>
          <w:lang w:eastAsia="ru-RU"/>
        </w:rPr>
        <w:t xml:space="preserve">храме фараона Сети I  очертание </w:t>
      </w:r>
      <w:r w:rsidRPr="00E17A17">
        <w:rPr>
          <w:lang w:eastAsia="ru-RU"/>
        </w:rPr>
        <w:t>фараона</w:t>
      </w:r>
      <w:r>
        <w:rPr>
          <w:lang w:eastAsia="ru-RU"/>
        </w:rPr>
        <w:t xml:space="preserve"> </w:t>
      </w:r>
      <w:r w:rsidRPr="00E17A17">
        <w:rPr>
          <w:lang w:eastAsia="ru-RU"/>
        </w:rPr>
        <w:t xml:space="preserve"> Рамсеса</w:t>
      </w:r>
      <w:r>
        <w:rPr>
          <w:lang w:eastAsia="ru-RU"/>
        </w:rPr>
        <w:t xml:space="preserve">, а именно </w:t>
      </w:r>
      <w:r w:rsidRPr="00E17A17">
        <w:rPr>
          <w:lang w:eastAsia="ru-RU"/>
        </w:rPr>
        <w:t xml:space="preserve"> пропорции </w:t>
      </w:r>
      <w:r>
        <w:rPr>
          <w:lang w:eastAsia="ru-RU"/>
        </w:rPr>
        <w:t xml:space="preserve">его </w:t>
      </w:r>
      <w:r w:rsidRPr="00E17A17">
        <w:rPr>
          <w:lang w:eastAsia="ru-RU"/>
        </w:rPr>
        <w:t>фигур</w:t>
      </w:r>
      <w:r>
        <w:rPr>
          <w:lang w:eastAsia="ru-RU"/>
        </w:rPr>
        <w:t xml:space="preserve">ы </w:t>
      </w:r>
      <w:r w:rsidRPr="00E17A17">
        <w:rPr>
          <w:lang w:eastAsia="ru-RU"/>
        </w:rPr>
        <w:t xml:space="preserve"> </w:t>
      </w:r>
      <w:r>
        <w:rPr>
          <w:lang w:eastAsia="ru-RU"/>
        </w:rPr>
        <w:t>- это числа золотого сечения</w:t>
      </w:r>
      <w:r w:rsidRPr="00E17A17">
        <w:rPr>
          <w:lang w:eastAsia="ru-RU"/>
        </w:rPr>
        <w:t xml:space="preserve">. Зодчий Хесира, </w:t>
      </w:r>
      <w:r w:rsidRPr="00080F2D">
        <w:rPr>
          <w:lang w:eastAsia="ru-RU"/>
        </w:rPr>
        <w:t>нарисованный на деревянной доске, придерживает в руках измерительные приборы, в которых запечатле</w:t>
      </w:r>
      <w:r>
        <w:rPr>
          <w:lang w:eastAsia="ru-RU"/>
        </w:rPr>
        <w:t>ны пропорции божественной пропорции</w:t>
      </w:r>
      <w:r w:rsidRPr="00080F2D">
        <w:rPr>
          <w:lang w:eastAsia="ru-RU"/>
        </w:rPr>
        <w:t>.</w:t>
      </w:r>
    </w:p>
    <w:p w:rsidR="00DE629A" w:rsidRPr="00080F2D" w:rsidRDefault="00DE629A" w:rsidP="00970F95">
      <w:pPr>
        <w:pStyle w:val="-"/>
        <w:rPr>
          <w:lang w:eastAsia="ru-RU"/>
        </w:rPr>
      </w:pPr>
      <w:r>
        <w:rPr>
          <w:lang w:eastAsia="ru-RU"/>
        </w:rPr>
        <w:t xml:space="preserve">   </w:t>
      </w:r>
      <w:r w:rsidRPr="00080F2D">
        <w:rPr>
          <w:lang w:eastAsia="ru-RU"/>
        </w:rPr>
        <w:t>Греки были опытными знатоками геометрии. Они учили детей математике с помощью геометрических образов.</w:t>
      </w:r>
    </w:p>
    <w:p w:rsidR="00DE629A" w:rsidRPr="00080F2D" w:rsidRDefault="00DE629A" w:rsidP="00970F95">
      <w:pPr>
        <w:pStyle w:val="-"/>
        <w:rPr>
          <w:lang w:eastAsia="ru-RU"/>
        </w:rPr>
      </w:pPr>
      <w:r>
        <w:rPr>
          <w:lang w:eastAsia="ru-RU"/>
        </w:rPr>
        <w:t xml:space="preserve">   </w:t>
      </w:r>
      <w:r w:rsidRPr="00080F2D">
        <w:rPr>
          <w:lang w:eastAsia="ru-RU"/>
        </w:rPr>
        <w:t>В первой книге «Начал» Евклида рассказано о золотом сечении. Во 2</w:t>
      </w:r>
      <w:r>
        <w:rPr>
          <w:lang w:eastAsia="ru-RU"/>
        </w:rPr>
        <w:t>-й книге указано его построение</w:t>
      </w:r>
      <w:r w:rsidRPr="00080F2D">
        <w:rPr>
          <w:lang w:eastAsia="ru-RU"/>
        </w:rPr>
        <w:t>.  Далее над золотым сечением работал  Гипсикл (II в. до н.э.), Папп (III в. н.э.) и др. Тайны золотой пропорции старательно хранились в строжайшем секрете, и были открыты лишь просвещённым.</w:t>
      </w:r>
    </w:p>
    <w:p w:rsidR="00DE629A" w:rsidRDefault="00DE629A" w:rsidP="00970F95">
      <w:pPr>
        <w:pStyle w:val="-"/>
        <w:rPr>
          <w:lang w:eastAsia="ru-RU"/>
        </w:rPr>
      </w:pPr>
      <w:r>
        <w:rPr>
          <w:lang w:eastAsia="ru-RU"/>
        </w:rPr>
        <w:t xml:space="preserve">   </w:t>
      </w:r>
      <w:r w:rsidRPr="00080F2D">
        <w:rPr>
          <w:lang w:eastAsia="ru-RU"/>
        </w:rPr>
        <w:t>В эпоху Возрождения стало нарастать внимание к золотой пропорции архитекторов, живописцев и учёных из-за его использовании в архитектуре, искусстве, геометрии</w:t>
      </w:r>
      <w:r>
        <w:rPr>
          <w:lang w:eastAsia="ru-RU"/>
        </w:rPr>
        <w:t>.</w:t>
      </w:r>
    </w:p>
    <w:p w:rsidR="00DE629A" w:rsidRPr="00575992" w:rsidRDefault="00DE629A" w:rsidP="00970F95">
      <w:pPr>
        <w:pStyle w:val="-"/>
        <w:rPr>
          <w:lang w:eastAsia="ru-RU"/>
        </w:rPr>
      </w:pPr>
      <w:r>
        <w:rPr>
          <w:lang w:eastAsia="ru-RU"/>
        </w:rPr>
        <w:t xml:space="preserve">   </w:t>
      </w:r>
      <w:r w:rsidRPr="00080F2D">
        <w:rPr>
          <w:lang w:eastAsia="ru-RU"/>
        </w:rPr>
        <w:t xml:space="preserve">Леонардо да Винчи, </w:t>
      </w:r>
      <w:r w:rsidRPr="00080F2D">
        <w:t>живописец, скульптор, архитектор</w:t>
      </w:r>
      <w:r w:rsidRPr="00080F2D">
        <w:rPr>
          <w:lang w:eastAsia="ru-RU"/>
        </w:rPr>
        <w:t>, заметил что у итал</w:t>
      </w:r>
      <w:r>
        <w:rPr>
          <w:lang w:eastAsia="ru-RU"/>
        </w:rPr>
        <w:t>ьянских художников большой опыт</w:t>
      </w:r>
      <w:r w:rsidRPr="00080F2D">
        <w:rPr>
          <w:lang w:eastAsia="ru-RU"/>
        </w:rPr>
        <w:t xml:space="preserve">, но понимания маловато. Он начал писать книгу по геометрии, но его опередил Лука Пачоли - творец начертательной геометрии. Лука Пачоли хорошо осознавал роль  науки для искусства. В 1496 г его приглашают в Милан дать лекцию по математике. Там же работал и Леонардо да Винчи. В 1509 г. в Венеции  выпущена книга Луки Пачоли “Божественная пропорция” с </w:t>
      </w:r>
      <w:r>
        <w:rPr>
          <w:lang w:eastAsia="ru-RU"/>
        </w:rPr>
        <w:t>очень хорошими зарисовками</w:t>
      </w:r>
      <w:r w:rsidRPr="00080F2D">
        <w:rPr>
          <w:lang w:eastAsia="ru-RU"/>
        </w:rPr>
        <w:t>. Предполагают, что их выполнил Леонардо да Винчи. Книга была хвалебным гимном золотого сечения. Лука Пачоли  выявил ее “божественный смысл”, как проявление святого триединства бог сын, бог отец и бог дух святой. (подразумевалось, что малый отрезок есть олицетворение бога сына, больший отрезок – бога отца, а весь отрезок – бога духа святого).</w:t>
      </w:r>
    </w:p>
    <w:p w:rsidR="00DE629A" w:rsidRPr="00080F2D" w:rsidRDefault="00DE629A" w:rsidP="00970F95">
      <w:pPr>
        <w:pStyle w:val="-"/>
      </w:pPr>
      <w:r>
        <w:rPr>
          <w:lang w:eastAsia="ru-RU"/>
        </w:rPr>
        <w:t xml:space="preserve">   </w:t>
      </w:r>
      <w:r w:rsidRPr="00080F2D">
        <w:rPr>
          <w:lang w:eastAsia="ru-RU"/>
        </w:rPr>
        <w:t xml:space="preserve">В это же время в Германии, Альбрехт Дюрер - </w:t>
      </w:r>
      <w:r w:rsidRPr="00080F2D">
        <w:t>немецкий </w:t>
      </w:r>
      <w:hyperlink r:id="rId43" w:tooltip="Живопись" w:history="1">
        <w:r w:rsidRPr="00080F2D">
          <w:t>живописец</w:t>
        </w:r>
      </w:hyperlink>
      <w:r w:rsidRPr="00080F2D">
        <w:t> и </w:t>
      </w:r>
      <w:hyperlink r:id="rId44" w:tooltip="Графика" w:history="1">
        <w:r w:rsidRPr="00080F2D">
          <w:t>график</w:t>
        </w:r>
      </w:hyperlink>
      <w:r>
        <w:t>, п</w:t>
      </w:r>
      <w:r w:rsidRPr="00080F2D">
        <w:t>ризнан крупнейшим европейским мастером </w:t>
      </w:r>
      <w:hyperlink r:id="rId45" w:tooltip="Ксилография" w:history="1">
        <w:r w:rsidRPr="00080F2D">
          <w:t>ксилографии</w:t>
        </w:r>
      </w:hyperlink>
      <w:r w:rsidRPr="00080F2D">
        <w:t xml:space="preserve">, поднявшим её на уровень настоящего искусства, исследует суждение пропорций тела человека. </w:t>
      </w:r>
    </w:p>
    <w:p w:rsidR="00DE629A" w:rsidRPr="00080F2D" w:rsidRDefault="00DE629A" w:rsidP="00970F95">
      <w:pPr>
        <w:pStyle w:val="-"/>
        <w:rPr>
          <w:lang w:eastAsia="ru-RU"/>
        </w:rPr>
      </w:pPr>
      <w:r w:rsidRPr="00080F2D">
        <w:rPr>
          <w:lang w:eastAsia="ru-RU"/>
        </w:rPr>
        <w:t>Иоган Кеплер –</w:t>
      </w:r>
      <w:r w:rsidRPr="00080F2D">
        <w:rPr>
          <w:color w:val="222222"/>
          <w:shd w:val="clear" w:color="auto" w:fill="FFFFFF"/>
        </w:rPr>
        <w:t xml:space="preserve">  </w:t>
      </w:r>
      <w:hyperlink r:id="rId46" w:tooltip="Германия" w:history="1">
        <w:r w:rsidRPr="00080F2D">
          <w:t>немецкий</w:t>
        </w:r>
      </w:hyperlink>
      <w:r w:rsidRPr="00080F2D">
        <w:t xml:space="preserve"> </w:t>
      </w:r>
      <w:hyperlink r:id="rId47" w:tooltip="Математика" w:history="1">
        <w:r w:rsidRPr="00080F2D">
          <w:t>математик</w:t>
        </w:r>
      </w:hyperlink>
      <w:r w:rsidRPr="00080F2D">
        <w:t>, </w:t>
      </w:r>
      <w:hyperlink r:id="rId48" w:tooltip="Механика" w:history="1">
        <w:r w:rsidRPr="00080F2D">
          <w:t>механик</w:t>
        </w:r>
      </w:hyperlink>
      <w:r w:rsidRPr="00080F2D">
        <w:t>, </w:t>
      </w:r>
      <w:hyperlink r:id="rId49" w:tooltip="Оптика" w:history="1">
        <w:r w:rsidRPr="00080F2D">
          <w:t>оптик</w:t>
        </w:r>
      </w:hyperlink>
      <w:r w:rsidRPr="00080F2D">
        <w:t>, первооткрыватель </w:t>
      </w:r>
      <w:hyperlink r:id="rId50" w:tooltip="Законы Кеплера" w:history="1">
        <w:r w:rsidRPr="00080F2D">
          <w:t>законов движения планет</w:t>
        </w:r>
      </w:hyperlink>
      <w:r w:rsidRPr="00080F2D">
        <w:t> </w:t>
      </w:r>
      <w:hyperlink r:id="rId51" w:tooltip="Солнечная система" w:history="1">
        <w:r w:rsidRPr="00080F2D">
          <w:t>Солнечной системы</w:t>
        </w:r>
      </w:hyperlink>
      <w:r w:rsidRPr="00080F2D">
        <w:rPr>
          <w:color w:val="222222"/>
          <w:shd w:val="clear" w:color="auto" w:fill="FFFFFF"/>
        </w:rPr>
        <w:t>.</w:t>
      </w:r>
      <w:r w:rsidRPr="00080F2D">
        <w:rPr>
          <w:lang w:eastAsia="ru-RU"/>
        </w:rPr>
        <w:t xml:space="preserve"> гениальный астроном XVI в. первый интересуется на значение золотой пропорцией  в ботаники.</w:t>
      </w:r>
      <w:r>
        <w:rPr>
          <w:lang w:eastAsia="ru-RU"/>
        </w:rPr>
        <w:t xml:space="preserve"> </w:t>
      </w:r>
      <w:r w:rsidRPr="00080F2D">
        <w:rPr>
          <w:lang w:eastAsia="ru-RU"/>
        </w:rPr>
        <w:t>Кеплер говорил про золотой сечение: «Устроена она так, – писал он, – что два младших члена этой нескончаемой пропорции в сумме дают третий член, а любые два последних члена, если их сложить, дают следующий член, причем та же пропорция сохраняется до бесконечности».</w:t>
      </w:r>
    </w:p>
    <w:p w:rsidR="00DE629A" w:rsidRPr="00080F2D" w:rsidRDefault="00DE629A" w:rsidP="00970F95">
      <w:pPr>
        <w:pStyle w:val="-"/>
        <w:rPr>
          <w:lang w:eastAsia="ru-RU"/>
        </w:rPr>
      </w:pPr>
      <w:r>
        <w:rPr>
          <w:lang w:eastAsia="ru-RU"/>
        </w:rPr>
        <w:t xml:space="preserve">   </w:t>
      </w:r>
      <w:r w:rsidRPr="00080F2D">
        <w:rPr>
          <w:lang w:eastAsia="ru-RU"/>
        </w:rPr>
        <w:t>Построение сегментов золотой пропорции можно увеличивать (возрастающий ряд), так и уменьшать (нисходящий ряд).</w:t>
      </w:r>
    </w:p>
    <w:p w:rsidR="00DE629A" w:rsidRDefault="00DE629A" w:rsidP="00080F2D">
      <w:pPr>
        <w:pStyle w:val="-"/>
      </w:pPr>
      <w:r>
        <w:t xml:space="preserve">   </w:t>
      </w:r>
      <w:r w:rsidRPr="00080F2D">
        <w:t>В следующие века  золотая пропорция была неизменной совокупностью норм и правил. И вдруг золотое сечение снова открыто в середине XIX в. В 1855 г. немецким исследователем профессором Цейзинг</w:t>
      </w:r>
      <w:r>
        <w:t>ом</w:t>
      </w:r>
      <w:r w:rsidRPr="00080F2D">
        <w:t>. Он абсолютизировал пропорцию и объявил ее универсальной для всех явлений природы и искусства. Профессор дал определение золотому сечению и выразил его в отрезках и цифрах. После выражения пропорции в числах, Цейзинг заметил, что они образуют ряд Фибоначчи.</w:t>
      </w:r>
    </w:p>
    <w:p w:rsidR="00DE629A" w:rsidRDefault="00DE629A" w:rsidP="00080F2D">
      <w:pPr>
        <w:pStyle w:val="-"/>
      </w:pPr>
      <w:r>
        <w:rPr>
          <w:noProof/>
          <w:lang w:eastAsia="ru-RU"/>
        </w:rPr>
        <w:t xml:space="preserve">   </w:t>
      </w:r>
      <w:r w:rsidRPr="009755B9">
        <w:rPr>
          <w:noProof/>
          <w:lang w:eastAsia="ru-RU"/>
        </w:rPr>
        <w:t xml:space="preserve"> </w:t>
      </w:r>
      <w:r w:rsidRPr="00080F2D">
        <w:t>Про</w:t>
      </w:r>
      <w:r>
        <w:t>фессор выполнил огромную работу</w:t>
      </w:r>
      <w:r w:rsidRPr="00080F2D">
        <w:t xml:space="preserve">, сняв мерку с двух тысяч людей, он сделал заключение, что золотое деление определяет общую статистическую </w:t>
      </w:r>
      <w:r>
        <w:t>норму.</w:t>
      </w:r>
    </w:p>
    <w:p w:rsidR="00DE629A" w:rsidRDefault="00DE629A" w:rsidP="00080F2D">
      <w:pPr>
        <w:pStyle w:val="-"/>
      </w:pPr>
      <w:r>
        <w:t xml:space="preserve">   </w:t>
      </w:r>
      <w:r w:rsidRPr="00080F2D">
        <w:t>Пропорции мужского тела более  схожи</w:t>
      </w:r>
      <w:r>
        <w:t xml:space="preserve"> с  пропорцией золотого деления</w:t>
      </w:r>
      <w:r w:rsidRPr="00080F2D">
        <w:t>, так же они проявляются</w:t>
      </w:r>
      <w:r>
        <w:t xml:space="preserve"> в отношении других частей тела</w:t>
      </w:r>
      <w:r w:rsidRPr="00080F2D">
        <w:t>. Если принять центром человеческого тела точку пупка, расстояние от ступни человека до точки пупка за единицу измерен</w:t>
      </w:r>
      <w:r>
        <w:t>ия</w:t>
      </w:r>
      <w:r w:rsidRPr="00080F2D">
        <w:t xml:space="preserve">, то весь рост человека равен 1,618. </w:t>
      </w:r>
    </w:p>
    <w:p w:rsidR="00DE629A" w:rsidRDefault="00DE629A" w:rsidP="00080F2D">
      <w:pPr>
        <w:pStyle w:val="-"/>
      </w:pPr>
      <w:r>
        <w:t xml:space="preserve">   </w:t>
      </w:r>
      <w:r w:rsidRPr="00080F2D">
        <w:t>Кроме того есть ещё несколько основных золотых пропорций нашего тела. Соотношение расстояния от кончиков пальцев до локтя и от запястья до локтя равно 1,618</w:t>
      </w:r>
      <w:r>
        <w:t>:1</w:t>
      </w:r>
      <w:r w:rsidRPr="00080F2D">
        <w:t>. Соотношение расстояния от уровня плеча до макушки головы и высоты головы равно соотношению 1,618</w:t>
      </w:r>
      <w:r>
        <w:t>:1</w:t>
      </w:r>
      <w:r w:rsidRPr="00080F2D">
        <w:t>. Соотношение расстояния от пупка до макушки головы и от уровня плеча до макушки головы равно соотношению 1,618</w:t>
      </w:r>
      <w:r>
        <w:t>:1</w:t>
      </w:r>
      <w:r w:rsidRPr="00080F2D">
        <w:t>. Соотношение расстояния от точки пупка до коленей и от коленей до ступней равно соотношению 1,618</w:t>
      </w:r>
      <w:r>
        <w:t>:1</w:t>
      </w:r>
      <w:r w:rsidRPr="00080F2D">
        <w:t>.</w:t>
      </w:r>
      <w:r w:rsidRPr="00732502">
        <w:t xml:space="preserve"> </w:t>
      </w:r>
    </w:p>
    <w:p w:rsidR="00DE629A" w:rsidRPr="00080F2D" w:rsidRDefault="00DE629A" w:rsidP="00080F2D">
      <w:pPr>
        <w:pStyle w:val="-"/>
      </w:pPr>
      <w:r>
        <w:t xml:space="preserve">   А если мы просуммируем ширину двух передних верхних зубов и разделим эту сумму на высоту зубов, то, получив при этом число золотого сечения, можно утверждать, что строение этих зубов идеально. </w:t>
      </w:r>
    </w:p>
    <w:p w:rsidR="00DE629A" w:rsidRDefault="00DE629A" w:rsidP="00970F95">
      <w:pPr>
        <w:pStyle w:val="-"/>
      </w:pPr>
      <w:r w:rsidRPr="00575753">
        <w:rPr>
          <w:noProof/>
          <w:lang w:eastAsia="ru-RU"/>
        </w:rPr>
        <w:pict>
          <v:shape id="Рисунок 3" o:spid="_x0000_i1046" type="#_x0000_t75" style="width:144.75pt;height:276pt;visibility:visible">
            <v:imagedata r:id="rId52" o:title=""/>
          </v:shape>
        </w:pict>
      </w:r>
      <w:r>
        <w:rPr>
          <w:noProof/>
          <w:lang w:eastAsia="ru-RU"/>
        </w:rPr>
        <w:t xml:space="preserve">  </w:t>
      </w:r>
      <w:r>
        <w:pict>
          <v:shape id="_x0000_i1047" type="#_x0000_t75" alt="&amp;Zcy;&amp;ocy;&amp;lcy;&amp;ocy;&amp;tcy;&amp;ocy;&amp;iecy; &amp;scy;&amp;iecy;&amp;chcy;&amp;iecy;&amp;ncy;&amp;icy;&amp;iecy;. &amp;Zcy;&amp;ocy;&amp;lcy;&amp;ocy;&amp;tcy;&amp;ycy;&amp;iecy; &amp;pcy;&amp;rcy;&amp;ocy;&amp;pcy;&amp;ocy;&amp;rcy;&amp;tscy;&amp;icy;&amp;icy; &amp;vcy; &amp;chcy;&amp;acy;&amp;scy;&amp;tcy;&amp;yacy;&amp;khcy; &amp;tcy;&amp;iecy;&amp;lcy;&amp;acy; &amp;chcy;&amp;iecy;&amp;lcy;&amp;ocy;&amp;vcy;&amp;iecy;&amp;kcy;&amp;acy;" style="width:326.25pt;height:166.5pt">
            <v:imagedata r:id="rId53" r:href="rId54"/>
          </v:shape>
        </w:pict>
      </w:r>
    </w:p>
    <w:p w:rsidR="00DE629A" w:rsidRDefault="00DE629A" w:rsidP="00970F95">
      <w:pPr>
        <w:pStyle w:val="-"/>
      </w:pPr>
      <w:r>
        <w:t xml:space="preserve"> </w:t>
      </w:r>
      <w:r w:rsidRPr="00080F2D">
        <w:t>Теорию профессор испытывал на греческих статуях. Когда цифры, выражающие длины отрезков, были получены, Цейзинг увидел, что они составляют </w:t>
      </w:r>
      <w:hyperlink r:id="rId55" w:history="1">
        <w:r w:rsidRPr="00080F2D">
          <w:t>ряд Фибоначчи</w:t>
        </w:r>
      </w:hyperlink>
      <w:r w:rsidRPr="00080F2D">
        <w:t xml:space="preserve">, который можно продолжать до бесконечности в одну и в другую сторону. </w:t>
      </w:r>
    </w:p>
    <w:p w:rsidR="00DE629A" w:rsidRPr="0013044F" w:rsidRDefault="00DE629A" w:rsidP="00970F95">
      <w:pPr>
        <w:pStyle w:val="-"/>
        <w:rPr>
          <w:sz w:val="24"/>
          <w:szCs w:val="24"/>
        </w:rPr>
      </w:pPr>
    </w:p>
    <w:p w:rsidR="00DE629A" w:rsidRPr="00080F2D" w:rsidRDefault="00DE629A" w:rsidP="00970F95">
      <w:pPr>
        <w:pStyle w:val="-"/>
      </w:pPr>
      <w:r w:rsidRPr="00080F2D">
        <w:t xml:space="preserve">Фибоначчи </w:t>
      </w:r>
      <w:r w:rsidRPr="00080F2D">
        <w:rPr>
          <w:color w:val="006666"/>
        </w:rPr>
        <w:t xml:space="preserve">- </w:t>
      </w:r>
      <w:r w:rsidRPr="00080F2D">
        <w:t>итальянский монах математик из Пизы. В 1202 г. Он выпустил «Книгу об абаке», в ней написаны задачи. В одной из них спрашивалось: «Сколько пар кроликов в один год от одной пары родится?». Математик поразмыслил, составил таблицу и выявил закономерность:</w:t>
      </w:r>
    </w:p>
    <w:p w:rsidR="00DE629A" w:rsidRPr="00210BEA" w:rsidRDefault="00DE629A" w:rsidP="00970F95">
      <w:pPr>
        <w:pStyle w:val="-"/>
      </w:pPr>
    </w:p>
    <w:tbl>
      <w:tblPr>
        <w:tblW w:w="9990" w:type="dxa"/>
        <w:tblLayout w:type="fixed"/>
        <w:tblCellMar>
          <w:top w:w="15" w:type="dxa"/>
          <w:left w:w="15" w:type="dxa"/>
          <w:bottom w:w="15" w:type="dxa"/>
          <w:right w:w="15" w:type="dxa"/>
        </w:tblCellMar>
        <w:tblLook w:val="00A0"/>
      </w:tblPr>
      <w:tblGrid>
        <w:gridCol w:w="2201"/>
        <w:gridCol w:w="463"/>
        <w:gridCol w:w="463"/>
        <w:gridCol w:w="463"/>
        <w:gridCol w:w="463"/>
        <w:gridCol w:w="463"/>
        <w:gridCol w:w="463"/>
        <w:gridCol w:w="464"/>
        <w:gridCol w:w="463"/>
        <w:gridCol w:w="463"/>
        <w:gridCol w:w="463"/>
        <w:gridCol w:w="463"/>
        <w:gridCol w:w="463"/>
        <w:gridCol w:w="792"/>
        <w:gridCol w:w="1440"/>
      </w:tblGrid>
      <w:tr w:rsidR="00DE629A" w:rsidRPr="0020579D" w:rsidTr="00155529">
        <w:tc>
          <w:tcPr>
            <w:tcW w:w="2201" w:type="dxa"/>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tcPr>
          <w:p w:rsidR="00DE629A" w:rsidRPr="00144349" w:rsidRDefault="00DE629A" w:rsidP="00970F95">
            <w:pPr>
              <w:pStyle w:val="-"/>
            </w:pPr>
            <w:r w:rsidRPr="00144349">
              <w:t>Месяцы</w:t>
            </w:r>
          </w:p>
        </w:tc>
        <w:tc>
          <w:tcPr>
            <w:tcW w:w="463" w:type="dxa"/>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tcPr>
          <w:p w:rsidR="00DE629A" w:rsidRPr="00144349" w:rsidRDefault="00DE629A" w:rsidP="00970F95">
            <w:pPr>
              <w:pStyle w:val="-"/>
            </w:pPr>
            <w:r w:rsidRPr="00144349">
              <w:t>0</w:t>
            </w:r>
          </w:p>
        </w:tc>
        <w:tc>
          <w:tcPr>
            <w:tcW w:w="463" w:type="dxa"/>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tcPr>
          <w:p w:rsidR="00DE629A" w:rsidRPr="00144349" w:rsidRDefault="00DE629A" w:rsidP="00970F95">
            <w:pPr>
              <w:pStyle w:val="-"/>
            </w:pPr>
            <w:r w:rsidRPr="00144349">
              <w:t>1</w:t>
            </w:r>
          </w:p>
        </w:tc>
        <w:tc>
          <w:tcPr>
            <w:tcW w:w="463" w:type="dxa"/>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tcPr>
          <w:p w:rsidR="00DE629A" w:rsidRPr="00144349" w:rsidRDefault="00DE629A" w:rsidP="00970F95">
            <w:pPr>
              <w:pStyle w:val="-"/>
            </w:pPr>
            <w:r w:rsidRPr="00144349">
              <w:t>2</w:t>
            </w:r>
          </w:p>
        </w:tc>
        <w:tc>
          <w:tcPr>
            <w:tcW w:w="463" w:type="dxa"/>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tcPr>
          <w:p w:rsidR="00DE629A" w:rsidRPr="00144349" w:rsidRDefault="00DE629A" w:rsidP="00970F95">
            <w:pPr>
              <w:pStyle w:val="-"/>
            </w:pPr>
            <w:r w:rsidRPr="00144349">
              <w:t>3</w:t>
            </w:r>
          </w:p>
        </w:tc>
        <w:tc>
          <w:tcPr>
            <w:tcW w:w="463" w:type="dxa"/>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tcPr>
          <w:p w:rsidR="00DE629A" w:rsidRPr="00144349" w:rsidRDefault="00DE629A" w:rsidP="00970F95">
            <w:pPr>
              <w:pStyle w:val="-"/>
            </w:pPr>
            <w:r w:rsidRPr="00144349">
              <w:t>4</w:t>
            </w:r>
          </w:p>
        </w:tc>
        <w:tc>
          <w:tcPr>
            <w:tcW w:w="463" w:type="dxa"/>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tcPr>
          <w:p w:rsidR="00DE629A" w:rsidRPr="00144349" w:rsidRDefault="00DE629A" w:rsidP="00970F95">
            <w:pPr>
              <w:pStyle w:val="-"/>
            </w:pPr>
            <w:r w:rsidRPr="00144349">
              <w:t>5</w:t>
            </w:r>
          </w:p>
        </w:tc>
        <w:tc>
          <w:tcPr>
            <w:tcW w:w="464" w:type="dxa"/>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tcPr>
          <w:p w:rsidR="00DE629A" w:rsidRPr="00144349" w:rsidRDefault="00DE629A" w:rsidP="00970F95">
            <w:pPr>
              <w:pStyle w:val="-"/>
            </w:pPr>
            <w:r w:rsidRPr="00144349">
              <w:t>6</w:t>
            </w:r>
          </w:p>
        </w:tc>
        <w:tc>
          <w:tcPr>
            <w:tcW w:w="463" w:type="dxa"/>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tcPr>
          <w:p w:rsidR="00DE629A" w:rsidRPr="00144349" w:rsidRDefault="00DE629A" w:rsidP="00970F95">
            <w:pPr>
              <w:pStyle w:val="-"/>
            </w:pPr>
            <w:r w:rsidRPr="00144349">
              <w:t>7</w:t>
            </w:r>
          </w:p>
        </w:tc>
        <w:tc>
          <w:tcPr>
            <w:tcW w:w="463" w:type="dxa"/>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tcPr>
          <w:p w:rsidR="00DE629A" w:rsidRPr="00144349" w:rsidRDefault="00DE629A" w:rsidP="00970F95">
            <w:pPr>
              <w:pStyle w:val="-"/>
            </w:pPr>
            <w:r w:rsidRPr="00144349">
              <w:t>8</w:t>
            </w:r>
          </w:p>
        </w:tc>
        <w:tc>
          <w:tcPr>
            <w:tcW w:w="463" w:type="dxa"/>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tcPr>
          <w:p w:rsidR="00DE629A" w:rsidRPr="00144349" w:rsidRDefault="00DE629A" w:rsidP="00970F95">
            <w:pPr>
              <w:pStyle w:val="-"/>
            </w:pPr>
            <w:r w:rsidRPr="00144349">
              <w:t>9</w:t>
            </w:r>
          </w:p>
        </w:tc>
        <w:tc>
          <w:tcPr>
            <w:tcW w:w="463" w:type="dxa"/>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tcPr>
          <w:p w:rsidR="00DE629A" w:rsidRPr="00144349" w:rsidRDefault="00DE629A" w:rsidP="00970F95">
            <w:pPr>
              <w:pStyle w:val="-"/>
            </w:pPr>
            <w:r w:rsidRPr="00144349">
              <w:t>10</w:t>
            </w:r>
          </w:p>
        </w:tc>
        <w:tc>
          <w:tcPr>
            <w:tcW w:w="463" w:type="dxa"/>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tcPr>
          <w:p w:rsidR="00DE629A" w:rsidRPr="00144349" w:rsidRDefault="00DE629A" w:rsidP="00970F95">
            <w:pPr>
              <w:pStyle w:val="-"/>
            </w:pPr>
            <w:r w:rsidRPr="00144349">
              <w:t>11</w:t>
            </w:r>
          </w:p>
        </w:tc>
        <w:tc>
          <w:tcPr>
            <w:tcW w:w="792" w:type="dxa"/>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tcPr>
          <w:p w:rsidR="00DE629A" w:rsidRPr="00144349" w:rsidRDefault="00DE629A" w:rsidP="00970F95">
            <w:pPr>
              <w:pStyle w:val="-"/>
            </w:pPr>
            <w:r w:rsidRPr="00144349">
              <w:t>12</w:t>
            </w:r>
          </w:p>
        </w:tc>
        <w:tc>
          <w:tcPr>
            <w:tcW w:w="1440" w:type="dxa"/>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tcPr>
          <w:p w:rsidR="00DE629A" w:rsidRPr="00144349" w:rsidRDefault="00DE629A" w:rsidP="00970F95">
            <w:pPr>
              <w:pStyle w:val="-"/>
            </w:pPr>
            <w:r w:rsidRPr="00144349">
              <w:t>и т.д.</w:t>
            </w:r>
          </w:p>
        </w:tc>
      </w:tr>
      <w:tr w:rsidR="00DE629A" w:rsidRPr="0020579D" w:rsidTr="00155529">
        <w:tc>
          <w:tcPr>
            <w:tcW w:w="2201" w:type="dxa"/>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tcPr>
          <w:p w:rsidR="00DE629A" w:rsidRPr="00144349" w:rsidRDefault="00DE629A" w:rsidP="00970F95">
            <w:pPr>
              <w:pStyle w:val="-"/>
            </w:pPr>
            <w:r w:rsidRPr="00144349">
              <w:t>Пары кроликов</w:t>
            </w:r>
          </w:p>
        </w:tc>
        <w:tc>
          <w:tcPr>
            <w:tcW w:w="463" w:type="dxa"/>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tcPr>
          <w:p w:rsidR="00DE629A" w:rsidRPr="00144349" w:rsidRDefault="00DE629A" w:rsidP="00970F95">
            <w:pPr>
              <w:pStyle w:val="-"/>
            </w:pPr>
            <w:r w:rsidRPr="00144349">
              <w:t>0</w:t>
            </w:r>
          </w:p>
        </w:tc>
        <w:tc>
          <w:tcPr>
            <w:tcW w:w="463" w:type="dxa"/>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tcPr>
          <w:p w:rsidR="00DE629A" w:rsidRPr="00144349" w:rsidRDefault="00DE629A" w:rsidP="00970F95">
            <w:pPr>
              <w:pStyle w:val="-"/>
            </w:pPr>
            <w:r w:rsidRPr="00144349">
              <w:t>1</w:t>
            </w:r>
          </w:p>
        </w:tc>
        <w:tc>
          <w:tcPr>
            <w:tcW w:w="463" w:type="dxa"/>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tcPr>
          <w:p w:rsidR="00DE629A" w:rsidRPr="00144349" w:rsidRDefault="00DE629A" w:rsidP="00970F95">
            <w:pPr>
              <w:pStyle w:val="-"/>
            </w:pPr>
            <w:r w:rsidRPr="00144349">
              <w:t>1</w:t>
            </w:r>
          </w:p>
        </w:tc>
        <w:tc>
          <w:tcPr>
            <w:tcW w:w="463" w:type="dxa"/>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tcPr>
          <w:p w:rsidR="00DE629A" w:rsidRPr="00144349" w:rsidRDefault="00DE629A" w:rsidP="00970F95">
            <w:pPr>
              <w:pStyle w:val="-"/>
            </w:pPr>
            <w:r w:rsidRPr="00144349">
              <w:t>2</w:t>
            </w:r>
          </w:p>
        </w:tc>
        <w:tc>
          <w:tcPr>
            <w:tcW w:w="463" w:type="dxa"/>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tcPr>
          <w:p w:rsidR="00DE629A" w:rsidRPr="00144349" w:rsidRDefault="00DE629A" w:rsidP="00970F95">
            <w:pPr>
              <w:pStyle w:val="-"/>
            </w:pPr>
            <w:r w:rsidRPr="00144349">
              <w:t>3</w:t>
            </w:r>
          </w:p>
        </w:tc>
        <w:tc>
          <w:tcPr>
            <w:tcW w:w="463" w:type="dxa"/>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tcPr>
          <w:p w:rsidR="00DE629A" w:rsidRPr="00144349" w:rsidRDefault="00DE629A" w:rsidP="00970F95">
            <w:pPr>
              <w:pStyle w:val="-"/>
            </w:pPr>
            <w:r w:rsidRPr="00144349">
              <w:t>5</w:t>
            </w:r>
          </w:p>
        </w:tc>
        <w:tc>
          <w:tcPr>
            <w:tcW w:w="464" w:type="dxa"/>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tcPr>
          <w:p w:rsidR="00DE629A" w:rsidRPr="00144349" w:rsidRDefault="00DE629A" w:rsidP="00970F95">
            <w:pPr>
              <w:pStyle w:val="-"/>
            </w:pPr>
            <w:r w:rsidRPr="00144349">
              <w:t>8</w:t>
            </w:r>
          </w:p>
        </w:tc>
        <w:tc>
          <w:tcPr>
            <w:tcW w:w="463" w:type="dxa"/>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tcPr>
          <w:p w:rsidR="00DE629A" w:rsidRPr="00144349" w:rsidRDefault="00DE629A" w:rsidP="00970F95">
            <w:pPr>
              <w:pStyle w:val="-"/>
            </w:pPr>
            <w:r w:rsidRPr="00144349">
              <w:t>13</w:t>
            </w:r>
          </w:p>
        </w:tc>
        <w:tc>
          <w:tcPr>
            <w:tcW w:w="463" w:type="dxa"/>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tcPr>
          <w:p w:rsidR="00DE629A" w:rsidRPr="00144349" w:rsidRDefault="00DE629A" w:rsidP="00970F95">
            <w:pPr>
              <w:pStyle w:val="-"/>
            </w:pPr>
            <w:r w:rsidRPr="00144349">
              <w:t>21</w:t>
            </w:r>
          </w:p>
        </w:tc>
        <w:tc>
          <w:tcPr>
            <w:tcW w:w="463" w:type="dxa"/>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tcPr>
          <w:p w:rsidR="00DE629A" w:rsidRPr="00144349" w:rsidRDefault="00DE629A" w:rsidP="00970F95">
            <w:pPr>
              <w:pStyle w:val="-"/>
            </w:pPr>
            <w:r w:rsidRPr="00144349">
              <w:t>34</w:t>
            </w:r>
          </w:p>
        </w:tc>
        <w:tc>
          <w:tcPr>
            <w:tcW w:w="463" w:type="dxa"/>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tcPr>
          <w:p w:rsidR="00DE629A" w:rsidRPr="00144349" w:rsidRDefault="00DE629A" w:rsidP="00970F95">
            <w:pPr>
              <w:pStyle w:val="-"/>
            </w:pPr>
            <w:r w:rsidRPr="00144349">
              <w:t>55</w:t>
            </w:r>
          </w:p>
        </w:tc>
        <w:tc>
          <w:tcPr>
            <w:tcW w:w="463" w:type="dxa"/>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tcPr>
          <w:p w:rsidR="00DE629A" w:rsidRPr="00144349" w:rsidRDefault="00DE629A" w:rsidP="00970F95">
            <w:pPr>
              <w:pStyle w:val="-"/>
            </w:pPr>
            <w:r w:rsidRPr="00144349">
              <w:t>89</w:t>
            </w:r>
          </w:p>
        </w:tc>
        <w:tc>
          <w:tcPr>
            <w:tcW w:w="792" w:type="dxa"/>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tcPr>
          <w:p w:rsidR="00DE629A" w:rsidRPr="00144349" w:rsidRDefault="00DE629A" w:rsidP="00970F95">
            <w:pPr>
              <w:pStyle w:val="-"/>
            </w:pPr>
            <w:r w:rsidRPr="00144349">
              <w:t>144</w:t>
            </w:r>
          </w:p>
        </w:tc>
        <w:tc>
          <w:tcPr>
            <w:tcW w:w="1440" w:type="dxa"/>
            <w:tcBorders>
              <w:top w:val="single" w:sz="6" w:space="0" w:color="E0E0E0"/>
              <w:left w:val="single" w:sz="6" w:space="0" w:color="E0E0E0"/>
              <w:bottom w:val="single" w:sz="6" w:space="0" w:color="E0E0E0"/>
              <w:right w:val="single" w:sz="6" w:space="0" w:color="E0E0E0"/>
            </w:tcBorders>
            <w:tcMar>
              <w:top w:w="90" w:type="dxa"/>
              <w:left w:w="90" w:type="dxa"/>
              <w:bottom w:w="90" w:type="dxa"/>
              <w:right w:w="90" w:type="dxa"/>
            </w:tcMar>
            <w:vAlign w:val="center"/>
          </w:tcPr>
          <w:p w:rsidR="00DE629A" w:rsidRPr="00144349" w:rsidRDefault="00DE629A" w:rsidP="00970F95">
            <w:pPr>
              <w:pStyle w:val="-"/>
            </w:pPr>
            <w:r w:rsidRPr="00144349">
              <w:t>и т.д.</w:t>
            </w:r>
          </w:p>
        </w:tc>
      </w:tr>
    </w:tbl>
    <w:p w:rsidR="00DE629A" w:rsidRDefault="00DE629A" w:rsidP="00970F95">
      <w:pPr>
        <w:pStyle w:val="-"/>
      </w:pPr>
    </w:p>
    <w:p w:rsidR="00DE629A" w:rsidRPr="00210BEA" w:rsidRDefault="00DE629A" w:rsidP="00970F95">
      <w:pPr>
        <w:pStyle w:val="-"/>
      </w:pPr>
      <w:r w:rsidRPr="00210BEA">
        <w:t xml:space="preserve">Ряд </w:t>
      </w:r>
      <w:r>
        <w:t xml:space="preserve">Фибоначчи- </w:t>
      </w:r>
      <w:r w:rsidRPr="00210BEA">
        <w:t xml:space="preserve">0, 1, 1, 2, 3, 5, 8, 13, 21, 34, 55 и </w:t>
      </w:r>
      <w:r>
        <w:t xml:space="preserve">т.д. </w:t>
      </w:r>
      <w:r w:rsidRPr="00210BEA">
        <w:t xml:space="preserve"> </w:t>
      </w:r>
      <w:r>
        <w:t xml:space="preserve">Редкость строя </w:t>
      </w:r>
      <w:r w:rsidRPr="00210BEA">
        <w:t xml:space="preserve">чисел </w:t>
      </w:r>
      <w:r>
        <w:t xml:space="preserve">заключается </w:t>
      </w:r>
      <w:r w:rsidRPr="00210BEA">
        <w:t>том, что каждый её член, начиная с третьего, равен сумме двух предыдущих:</w:t>
      </w:r>
    </w:p>
    <w:p w:rsidR="00DE629A" w:rsidRPr="00970F95" w:rsidRDefault="00DE629A" w:rsidP="00970F95">
      <w:pPr>
        <w:pStyle w:val="-"/>
        <w:rPr>
          <w:i/>
          <w:iCs/>
        </w:rPr>
      </w:pPr>
      <w:r w:rsidRPr="00210BEA">
        <w:t>2 + 3 = 5; 3 + 5 = 8; 5 + 8 = 13, 8 + 13 = 21; 13 + 21 = 34 и т.д.,</w:t>
      </w:r>
      <w:r w:rsidRPr="00970F95">
        <w:t xml:space="preserve"> </w:t>
      </w:r>
      <w:r w:rsidRPr="00210BEA">
        <w:t>отношение обозначается символом </w:t>
      </w:r>
      <w:r w:rsidRPr="00210BEA">
        <w:rPr>
          <w:i/>
          <w:iCs/>
        </w:rPr>
        <w:t>Ф</w:t>
      </w:r>
    </w:p>
    <w:p w:rsidR="00DE629A" w:rsidRPr="00210BEA" w:rsidRDefault="00DE629A" w:rsidP="00970F95">
      <w:pPr>
        <w:pStyle w:val="-"/>
      </w:pPr>
      <w:r>
        <w:t>О</w:t>
      </w:r>
      <w:r w:rsidRPr="00210BEA">
        <w:t>тношение смежных чисел ряда приближается к о</w:t>
      </w:r>
      <w:r>
        <w:t>тношению золотого деления. Например:     34:</w:t>
      </w:r>
      <w:r w:rsidRPr="00210BEA">
        <w:t xml:space="preserve">55 = 0,618. </w:t>
      </w:r>
    </w:p>
    <w:p w:rsidR="00DE629A" w:rsidRPr="00970F95" w:rsidRDefault="00DE629A" w:rsidP="00970F95">
      <w:pPr>
        <w:pStyle w:val="-"/>
      </w:pPr>
      <w:r>
        <w:t xml:space="preserve">                       </w:t>
      </w:r>
      <w:r w:rsidRPr="00970F95">
        <w:t>55:89 =</w:t>
      </w:r>
      <w:r>
        <w:t xml:space="preserve">  0,617.</w:t>
      </w:r>
    </w:p>
    <w:p w:rsidR="00DE629A" w:rsidRDefault="00DE629A" w:rsidP="00C23DBC">
      <w:pPr>
        <w:pStyle w:val="-"/>
      </w:pPr>
      <w:r>
        <w:t xml:space="preserve">                       89:144= 0,618.</w:t>
      </w:r>
    </w:p>
    <w:p w:rsidR="00DE629A" w:rsidRDefault="00DE629A" w:rsidP="00BA78C7">
      <w:pPr>
        <w:pStyle w:val="-"/>
      </w:pPr>
      <w:r>
        <w:t xml:space="preserve">2.4 Практическая часть  </w:t>
      </w:r>
    </w:p>
    <w:p w:rsidR="00DE629A" w:rsidRDefault="00DE629A" w:rsidP="00BA78C7">
      <w:pPr>
        <w:pStyle w:val="-"/>
      </w:pPr>
      <w:r>
        <w:t xml:space="preserve"> </w:t>
      </w:r>
      <w:r w:rsidRPr="00BA78C7">
        <w:t>Исследование</w:t>
      </w:r>
      <w:r>
        <w:t xml:space="preserve"> №1: «Золотая пропорция и человек»</w:t>
      </w:r>
    </w:p>
    <w:p w:rsidR="00DE629A" w:rsidRPr="00BA78C7" w:rsidRDefault="00DE629A" w:rsidP="00BA78C7">
      <w:pPr>
        <w:pStyle w:val="-"/>
      </w:pPr>
      <w:r>
        <w:t xml:space="preserve">   Узнав о том, что золотое сечение можно выявить и в людях: взрослом мужчине и женщине, я решила узнать есть ли оно в девочках примерно моего возраста и  провела исследование: замерила у пяти человек, девочек подростков, длины разных частей тела, которые предположительно при отношении должны быть равными золотым пропорциям. Я нашла отношение длин и составила таблицу:</w:t>
      </w:r>
    </w:p>
    <w:p w:rsidR="00DE629A" w:rsidRPr="00BA78C7" w:rsidRDefault="00DE629A" w:rsidP="00BA78C7">
      <w:pPr>
        <w:pStyle w:val="-"/>
      </w:pPr>
      <w:r w:rsidRPr="00BA78C7">
        <w:t xml:space="preserve">I. </w:t>
      </w:r>
      <w:r>
        <w:t>Отношение р</w:t>
      </w:r>
      <w:r w:rsidRPr="00BA78C7">
        <w:t>ос</w:t>
      </w:r>
      <w:r>
        <w:t>та к расстоянию</w:t>
      </w:r>
      <w:r w:rsidRPr="00BA78C7">
        <w:t xml:space="preserve"> от пупка до ступни </w:t>
      </w:r>
    </w:p>
    <w:p w:rsidR="00DE629A" w:rsidRPr="00BA78C7" w:rsidRDefault="00DE629A" w:rsidP="00CC3D4B">
      <w:pPr>
        <w:pStyle w:val="-"/>
        <w:numPr>
          <w:ilvl w:val="0"/>
          <w:numId w:val="16"/>
        </w:numPr>
      </w:pPr>
      <w:r w:rsidRPr="00BA78C7">
        <w:t>172\100 ≈ 1,72</w:t>
      </w:r>
    </w:p>
    <w:p w:rsidR="00DE629A" w:rsidRPr="00BA78C7" w:rsidRDefault="00DE629A" w:rsidP="00CC3D4B">
      <w:pPr>
        <w:pStyle w:val="-"/>
        <w:numPr>
          <w:ilvl w:val="0"/>
          <w:numId w:val="16"/>
        </w:numPr>
      </w:pPr>
      <w:r w:rsidRPr="00BA78C7">
        <w:t>157\95 ≈ 1,65</w:t>
      </w:r>
    </w:p>
    <w:p w:rsidR="00DE629A" w:rsidRPr="00BA78C7" w:rsidRDefault="00DE629A" w:rsidP="00CC3D4B">
      <w:pPr>
        <w:pStyle w:val="-"/>
        <w:numPr>
          <w:ilvl w:val="0"/>
          <w:numId w:val="16"/>
        </w:numPr>
      </w:pPr>
      <w:r w:rsidRPr="00BA78C7">
        <w:t>160\99 ≈ 1,62</w:t>
      </w:r>
    </w:p>
    <w:p w:rsidR="00DE629A" w:rsidRPr="00BA78C7" w:rsidRDefault="00DE629A" w:rsidP="00CC3D4B">
      <w:pPr>
        <w:pStyle w:val="-"/>
        <w:numPr>
          <w:ilvl w:val="0"/>
          <w:numId w:val="16"/>
        </w:numPr>
      </w:pPr>
      <w:r w:rsidRPr="00BA78C7">
        <w:t>167\101 ≈ 1,65</w:t>
      </w:r>
    </w:p>
    <w:p w:rsidR="00DE629A" w:rsidRPr="00BA78C7" w:rsidRDefault="00DE629A" w:rsidP="00CC3D4B">
      <w:pPr>
        <w:pStyle w:val="-"/>
        <w:numPr>
          <w:ilvl w:val="0"/>
          <w:numId w:val="16"/>
        </w:numPr>
      </w:pPr>
      <w:r w:rsidRPr="00BA78C7">
        <w:t>178\104 ≈ 1,71</w:t>
      </w:r>
    </w:p>
    <w:p w:rsidR="00DE629A" w:rsidRPr="00BA78C7" w:rsidRDefault="00DE629A" w:rsidP="00BA78C7">
      <w:pPr>
        <w:pStyle w:val="-"/>
      </w:pPr>
      <w:r w:rsidRPr="00BA78C7">
        <w:t xml:space="preserve">II. </w:t>
      </w:r>
      <w:r>
        <w:t>Отношение р</w:t>
      </w:r>
      <w:r w:rsidRPr="00BA78C7">
        <w:t>асстояни</w:t>
      </w:r>
      <w:r>
        <w:t>я</w:t>
      </w:r>
      <w:r w:rsidRPr="00BA78C7">
        <w:t xml:space="preserve"> от пупка до колен</w:t>
      </w:r>
      <w:r>
        <w:t>а к расстоянию от колена до пупка.</w:t>
      </w:r>
    </w:p>
    <w:p w:rsidR="00DE629A" w:rsidRPr="00BA78C7" w:rsidRDefault="00DE629A" w:rsidP="00CC3D4B">
      <w:pPr>
        <w:pStyle w:val="-"/>
        <w:numPr>
          <w:ilvl w:val="0"/>
          <w:numId w:val="17"/>
        </w:numPr>
      </w:pPr>
      <w:r w:rsidRPr="00BA78C7">
        <w:t>53\50 ≈ 1,06</w:t>
      </w:r>
    </w:p>
    <w:p w:rsidR="00DE629A" w:rsidRPr="00BA78C7" w:rsidRDefault="00DE629A" w:rsidP="00CC3D4B">
      <w:pPr>
        <w:pStyle w:val="-"/>
        <w:numPr>
          <w:ilvl w:val="0"/>
          <w:numId w:val="17"/>
        </w:numPr>
      </w:pPr>
      <w:r w:rsidRPr="00BA78C7">
        <w:t>57\47 ≈ 1,21</w:t>
      </w:r>
    </w:p>
    <w:p w:rsidR="00DE629A" w:rsidRPr="00BA78C7" w:rsidRDefault="00DE629A" w:rsidP="00CC3D4B">
      <w:pPr>
        <w:pStyle w:val="-"/>
        <w:numPr>
          <w:ilvl w:val="0"/>
          <w:numId w:val="17"/>
        </w:numPr>
      </w:pPr>
      <w:r w:rsidRPr="00BA78C7">
        <w:t>55\45 ≈ 1,22</w:t>
      </w:r>
    </w:p>
    <w:p w:rsidR="00DE629A" w:rsidRPr="00BA78C7" w:rsidRDefault="00DE629A" w:rsidP="00CC3D4B">
      <w:pPr>
        <w:pStyle w:val="-"/>
        <w:numPr>
          <w:ilvl w:val="0"/>
          <w:numId w:val="17"/>
        </w:numPr>
      </w:pPr>
      <w:r w:rsidRPr="00BA78C7">
        <w:t>58\49 ≈ 1,18</w:t>
      </w:r>
    </w:p>
    <w:p w:rsidR="00DE629A" w:rsidRPr="00BA78C7" w:rsidRDefault="00DE629A" w:rsidP="00CC3D4B">
      <w:pPr>
        <w:pStyle w:val="-"/>
        <w:numPr>
          <w:ilvl w:val="0"/>
          <w:numId w:val="17"/>
        </w:numPr>
      </w:pPr>
      <w:r w:rsidRPr="00BA78C7">
        <w:t>54\50 ≈ 1,08</w:t>
      </w:r>
    </w:p>
    <w:p w:rsidR="00DE629A" w:rsidRPr="00BA78C7" w:rsidRDefault="00DE629A" w:rsidP="00BA78C7">
      <w:pPr>
        <w:pStyle w:val="-"/>
      </w:pPr>
      <w:r w:rsidRPr="00BA78C7">
        <w:t xml:space="preserve">III. </w:t>
      </w:r>
      <w:r>
        <w:t>Отношение р</w:t>
      </w:r>
      <w:r w:rsidRPr="00BA78C7">
        <w:t>асстояни</w:t>
      </w:r>
      <w:r>
        <w:t>я</w:t>
      </w:r>
      <w:r w:rsidRPr="00BA78C7">
        <w:t xml:space="preserve"> от кончиков пальцев до локтя</w:t>
      </w:r>
      <w:r>
        <w:t xml:space="preserve"> к </w:t>
      </w:r>
      <w:r w:rsidRPr="00BA78C7">
        <w:t>расстоя</w:t>
      </w:r>
      <w:r>
        <w:t>нию от запястья до локтя.</w:t>
      </w:r>
    </w:p>
    <w:p w:rsidR="00DE629A" w:rsidRPr="00BA78C7" w:rsidRDefault="00DE629A" w:rsidP="00CC3D4B">
      <w:pPr>
        <w:pStyle w:val="-"/>
        <w:numPr>
          <w:ilvl w:val="0"/>
          <w:numId w:val="18"/>
        </w:numPr>
      </w:pPr>
      <w:r w:rsidRPr="00BA78C7">
        <w:t>44\27 ≈ 1,83</w:t>
      </w:r>
    </w:p>
    <w:p w:rsidR="00DE629A" w:rsidRPr="00BA78C7" w:rsidRDefault="00DE629A" w:rsidP="00CC3D4B">
      <w:pPr>
        <w:pStyle w:val="-"/>
        <w:numPr>
          <w:ilvl w:val="0"/>
          <w:numId w:val="18"/>
        </w:numPr>
      </w:pPr>
      <w:r w:rsidRPr="00BA78C7">
        <w:t>40\25 ≈ 1,6</w:t>
      </w:r>
    </w:p>
    <w:p w:rsidR="00DE629A" w:rsidRPr="00BA78C7" w:rsidRDefault="00DE629A" w:rsidP="00CC3D4B">
      <w:pPr>
        <w:pStyle w:val="-"/>
        <w:numPr>
          <w:ilvl w:val="0"/>
          <w:numId w:val="18"/>
        </w:numPr>
      </w:pPr>
      <w:r w:rsidRPr="00BA78C7">
        <w:t>44\27 ≈ 1,62</w:t>
      </w:r>
    </w:p>
    <w:p w:rsidR="00DE629A" w:rsidRPr="00BA78C7" w:rsidRDefault="00DE629A" w:rsidP="00CC3D4B">
      <w:pPr>
        <w:pStyle w:val="-"/>
        <w:numPr>
          <w:ilvl w:val="0"/>
          <w:numId w:val="18"/>
        </w:numPr>
      </w:pPr>
      <w:r w:rsidRPr="00BA78C7">
        <w:t>43\26 ≈ 1,65</w:t>
      </w:r>
    </w:p>
    <w:p w:rsidR="00DE629A" w:rsidRPr="00BA78C7" w:rsidRDefault="00DE629A" w:rsidP="00CC3D4B">
      <w:pPr>
        <w:pStyle w:val="-"/>
        <w:numPr>
          <w:ilvl w:val="0"/>
          <w:numId w:val="18"/>
        </w:numPr>
      </w:pPr>
      <w:r w:rsidRPr="00BA78C7">
        <w:t>41\25 ≈ 1,64</w:t>
      </w:r>
    </w:p>
    <w:p w:rsidR="00DE629A" w:rsidRPr="00BA78C7" w:rsidRDefault="00DE629A" w:rsidP="00BA78C7">
      <w:pPr>
        <w:pStyle w:val="-"/>
      </w:pPr>
      <w:r w:rsidRPr="00BA78C7">
        <w:t xml:space="preserve">IV. </w:t>
      </w:r>
      <w:r>
        <w:t>Отношение р</w:t>
      </w:r>
      <w:r w:rsidRPr="00BA78C7">
        <w:t>асстояни</w:t>
      </w:r>
      <w:r>
        <w:t>я</w:t>
      </w:r>
      <w:r w:rsidRPr="00BA78C7">
        <w:t xml:space="preserve"> от плеча до маку</w:t>
      </w:r>
      <w:r>
        <w:t>шки головы к высоте головы.</w:t>
      </w:r>
    </w:p>
    <w:p w:rsidR="00DE629A" w:rsidRPr="00BA78C7" w:rsidRDefault="00DE629A" w:rsidP="00CC3D4B">
      <w:pPr>
        <w:pStyle w:val="-"/>
        <w:numPr>
          <w:ilvl w:val="0"/>
          <w:numId w:val="19"/>
        </w:numPr>
      </w:pPr>
      <w:r w:rsidRPr="00BA78C7">
        <w:t>30\22 ≈ 1,36</w:t>
      </w:r>
    </w:p>
    <w:p w:rsidR="00DE629A" w:rsidRPr="00BA78C7" w:rsidRDefault="00DE629A" w:rsidP="00CC3D4B">
      <w:pPr>
        <w:pStyle w:val="-"/>
        <w:numPr>
          <w:ilvl w:val="0"/>
          <w:numId w:val="19"/>
        </w:numPr>
      </w:pPr>
      <w:r w:rsidRPr="00BA78C7">
        <w:t>26\21 ≈ 1,23</w:t>
      </w:r>
    </w:p>
    <w:p w:rsidR="00DE629A" w:rsidRPr="00BA78C7" w:rsidRDefault="00DE629A" w:rsidP="00CC3D4B">
      <w:pPr>
        <w:pStyle w:val="-"/>
        <w:numPr>
          <w:ilvl w:val="0"/>
          <w:numId w:val="19"/>
        </w:numPr>
      </w:pPr>
      <w:r w:rsidRPr="00BA78C7">
        <w:t xml:space="preserve">29\20 ≈ 1,45 </w:t>
      </w:r>
    </w:p>
    <w:p w:rsidR="00DE629A" w:rsidRPr="00BA78C7" w:rsidRDefault="00DE629A" w:rsidP="00CC3D4B">
      <w:pPr>
        <w:pStyle w:val="-"/>
        <w:numPr>
          <w:ilvl w:val="0"/>
          <w:numId w:val="19"/>
        </w:numPr>
      </w:pPr>
      <w:r w:rsidRPr="00BA78C7">
        <w:t>27\20 ≈ 1,35</w:t>
      </w:r>
    </w:p>
    <w:p w:rsidR="00DE629A" w:rsidRPr="00BA78C7" w:rsidRDefault="00DE629A" w:rsidP="00CC3D4B">
      <w:pPr>
        <w:pStyle w:val="-"/>
        <w:numPr>
          <w:ilvl w:val="0"/>
          <w:numId w:val="19"/>
        </w:numPr>
      </w:pPr>
      <w:r w:rsidRPr="00BA78C7">
        <w:t xml:space="preserve">27/22 ≈ 1,23   </w:t>
      </w:r>
    </w:p>
    <w:p w:rsidR="00DE629A" w:rsidRPr="00BA78C7" w:rsidRDefault="00DE629A" w:rsidP="00BA78C7">
      <w:pPr>
        <w:pStyle w:val="-"/>
      </w:pPr>
      <w:r w:rsidRPr="00BA78C7">
        <w:t>V. Расстояние от пупка до макушки головы</w:t>
      </w:r>
      <w:r>
        <w:t xml:space="preserve">, деленное на </w:t>
      </w:r>
      <w:r w:rsidRPr="00BA78C7">
        <w:t>расстояние от</w:t>
      </w:r>
      <w:r>
        <w:t xml:space="preserve"> плеча до макушки головы .</w:t>
      </w:r>
    </w:p>
    <w:p w:rsidR="00DE629A" w:rsidRPr="00BA78C7" w:rsidRDefault="00DE629A" w:rsidP="00CC3D4B">
      <w:pPr>
        <w:pStyle w:val="-"/>
        <w:numPr>
          <w:ilvl w:val="0"/>
          <w:numId w:val="21"/>
        </w:numPr>
      </w:pPr>
      <w:r w:rsidRPr="00BA78C7">
        <w:t>72\30 ≈ 2,4</w:t>
      </w:r>
    </w:p>
    <w:p w:rsidR="00DE629A" w:rsidRPr="00BA78C7" w:rsidRDefault="00DE629A" w:rsidP="00CC3D4B">
      <w:pPr>
        <w:pStyle w:val="-"/>
        <w:numPr>
          <w:ilvl w:val="0"/>
          <w:numId w:val="21"/>
        </w:numPr>
      </w:pPr>
      <w:r w:rsidRPr="00BA78C7">
        <w:t>62\26 ≈ 2,38</w:t>
      </w:r>
    </w:p>
    <w:p w:rsidR="00DE629A" w:rsidRPr="00BA78C7" w:rsidRDefault="00DE629A" w:rsidP="00CC3D4B">
      <w:pPr>
        <w:pStyle w:val="-"/>
        <w:numPr>
          <w:ilvl w:val="0"/>
          <w:numId w:val="21"/>
        </w:numPr>
      </w:pPr>
      <w:r w:rsidRPr="00BA78C7">
        <w:t>61\29 ≈ 2,1</w:t>
      </w:r>
    </w:p>
    <w:p w:rsidR="00DE629A" w:rsidRPr="00BA78C7" w:rsidRDefault="00DE629A" w:rsidP="00CC3D4B">
      <w:pPr>
        <w:pStyle w:val="-"/>
        <w:numPr>
          <w:ilvl w:val="0"/>
          <w:numId w:val="21"/>
        </w:numPr>
      </w:pPr>
      <w:r w:rsidRPr="00BA78C7">
        <w:t>66\27 ≈ 2,44</w:t>
      </w:r>
    </w:p>
    <w:p w:rsidR="00DE629A" w:rsidRPr="00BA78C7" w:rsidRDefault="00DE629A" w:rsidP="00CC3D4B">
      <w:pPr>
        <w:pStyle w:val="-"/>
        <w:numPr>
          <w:ilvl w:val="0"/>
          <w:numId w:val="21"/>
        </w:numPr>
      </w:pPr>
      <w:r w:rsidRPr="00BA78C7">
        <w:t>74\31 ≈ 2,38</w:t>
      </w:r>
    </w:p>
    <w:p w:rsidR="00DE629A" w:rsidRDefault="00DE629A" w:rsidP="0067070D">
      <w:pPr>
        <w:pStyle w:val="-"/>
      </w:pPr>
      <w:r w:rsidRPr="00575753">
        <w:rPr>
          <w:noProof/>
          <w:lang w:eastAsia="ru-RU"/>
        </w:rPr>
        <w:pict>
          <v:shape id="Рисунок 4" o:spid="_x0000_i1048" type="#_x0000_t75" style="width:141.75pt;height:303pt;visibility:visible">
            <v:imagedata r:id="rId56" o:title=""/>
          </v:shape>
        </w:pict>
      </w:r>
      <w:r w:rsidRPr="00575753">
        <w:rPr>
          <w:noProof/>
          <w:lang w:eastAsia="ru-RU"/>
        </w:rPr>
        <w:pict>
          <v:shape id="Рисунок 2" o:spid="_x0000_i1049" type="#_x0000_t75" style="width:363.75pt;height:306pt;visibility:visible">
            <v:imagedata r:id="rId57" o:title=""/>
          </v:shape>
        </w:pict>
      </w:r>
    </w:p>
    <w:p w:rsidR="00DE629A" w:rsidRPr="001D0124" w:rsidRDefault="00DE629A" w:rsidP="001D0124">
      <w:pPr>
        <w:pStyle w:v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87"/>
        <w:gridCol w:w="2021"/>
        <w:gridCol w:w="1724"/>
        <w:gridCol w:w="1724"/>
        <w:gridCol w:w="1724"/>
        <w:gridCol w:w="1724"/>
      </w:tblGrid>
      <w:tr w:rsidR="00DE629A" w:rsidRPr="0020579D" w:rsidTr="0020579D">
        <w:tc>
          <w:tcPr>
            <w:tcW w:w="10704" w:type="dxa"/>
            <w:gridSpan w:val="6"/>
          </w:tcPr>
          <w:p w:rsidR="00DE629A" w:rsidRPr="0020579D" w:rsidRDefault="00DE629A" w:rsidP="0020579D">
            <w:pPr>
              <w:pStyle w:val="-"/>
              <w:spacing w:line="240" w:lineRule="auto"/>
            </w:pPr>
            <w:r w:rsidRPr="0020579D">
              <w:t xml:space="preserve">Таблица результатов </w:t>
            </w:r>
          </w:p>
        </w:tc>
      </w:tr>
      <w:tr w:rsidR="00DE629A" w:rsidRPr="0020579D" w:rsidTr="0020579D">
        <w:tc>
          <w:tcPr>
            <w:tcW w:w="1787" w:type="dxa"/>
          </w:tcPr>
          <w:p w:rsidR="00DE629A" w:rsidRPr="0020579D" w:rsidRDefault="00DE629A" w:rsidP="0020579D">
            <w:pPr>
              <w:pStyle w:val="-"/>
              <w:spacing w:line="240" w:lineRule="auto"/>
            </w:pPr>
          </w:p>
        </w:tc>
        <w:tc>
          <w:tcPr>
            <w:tcW w:w="8917" w:type="dxa"/>
            <w:gridSpan w:val="5"/>
          </w:tcPr>
          <w:p w:rsidR="00DE629A" w:rsidRPr="0020579D" w:rsidRDefault="00DE629A" w:rsidP="0020579D">
            <w:pPr>
              <w:pStyle w:val="-"/>
              <w:spacing w:line="240" w:lineRule="auto"/>
            </w:pPr>
            <w:r w:rsidRPr="0020579D">
              <w:t>Измерения</w:t>
            </w:r>
          </w:p>
        </w:tc>
      </w:tr>
      <w:tr w:rsidR="00DE629A" w:rsidRPr="0020579D" w:rsidTr="0020579D">
        <w:tc>
          <w:tcPr>
            <w:tcW w:w="1787" w:type="dxa"/>
          </w:tcPr>
          <w:p w:rsidR="00DE629A" w:rsidRPr="0020579D" w:rsidRDefault="00DE629A" w:rsidP="0020579D">
            <w:pPr>
              <w:pStyle w:val="-"/>
              <w:spacing w:line="240" w:lineRule="auto"/>
            </w:pPr>
            <w:r w:rsidRPr="0020579D">
              <w:t>№ человека</w:t>
            </w:r>
          </w:p>
        </w:tc>
        <w:tc>
          <w:tcPr>
            <w:tcW w:w="2021" w:type="dxa"/>
          </w:tcPr>
          <w:p w:rsidR="00DE629A" w:rsidRPr="0020579D" w:rsidRDefault="00DE629A" w:rsidP="0020579D">
            <w:pPr>
              <w:pStyle w:val="-"/>
              <w:spacing w:line="240" w:lineRule="auto"/>
            </w:pPr>
            <w:r w:rsidRPr="0020579D">
              <w:rPr>
                <w:lang w:val="en-US"/>
              </w:rPr>
              <w:t>I</w:t>
            </w:r>
            <w:r w:rsidRPr="0020579D">
              <w:t xml:space="preserve"> измерение</w:t>
            </w:r>
          </w:p>
        </w:tc>
        <w:tc>
          <w:tcPr>
            <w:tcW w:w="1724" w:type="dxa"/>
          </w:tcPr>
          <w:p w:rsidR="00DE629A" w:rsidRPr="0020579D" w:rsidRDefault="00DE629A" w:rsidP="0020579D">
            <w:pPr>
              <w:pStyle w:val="-"/>
              <w:spacing w:line="240" w:lineRule="auto"/>
            </w:pPr>
            <w:r w:rsidRPr="0020579D">
              <w:rPr>
                <w:lang w:val="en-US"/>
              </w:rPr>
              <w:t>II</w:t>
            </w:r>
            <w:r w:rsidRPr="0020579D">
              <w:t xml:space="preserve"> </w:t>
            </w:r>
          </w:p>
        </w:tc>
        <w:tc>
          <w:tcPr>
            <w:tcW w:w="1724" w:type="dxa"/>
          </w:tcPr>
          <w:p w:rsidR="00DE629A" w:rsidRPr="0020579D" w:rsidRDefault="00DE629A" w:rsidP="0020579D">
            <w:pPr>
              <w:pStyle w:val="-"/>
              <w:spacing w:line="240" w:lineRule="auto"/>
            </w:pPr>
            <w:r w:rsidRPr="0020579D">
              <w:rPr>
                <w:lang w:val="en-US"/>
              </w:rPr>
              <w:t>III</w:t>
            </w:r>
          </w:p>
        </w:tc>
        <w:tc>
          <w:tcPr>
            <w:tcW w:w="1724" w:type="dxa"/>
          </w:tcPr>
          <w:p w:rsidR="00DE629A" w:rsidRPr="0020579D" w:rsidRDefault="00DE629A" w:rsidP="0020579D">
            <w:pPr>
              <w:pStyle w:val="-"/>
              <w:spacing w:line="240" w:lineRule="auto"/>
            </w:pPr>
            <w:r w:rsidRPr="0020579D">
              <w:rPr>
                <w:lang w:val="en-US"/>
              </w:rPr>
              <w:t>IV</w:t>
            </w:r>
          </w:p>
        </w:tc>
        <w:tc>
          <w:tcPr>
            <w:tcW w:w="1724" w:type="dxa"/>
          </w:tcPr>
          <w:p w:rsidR="00DE629A" w:rsidRPr="0020579D" w:rsidRDefault="00DE629A" w:rsidP="0020579D">
            <w:pPr>
              <w:pStyle w:val="-"/>
              <w:spacing w:line="240" w:lineRule="auto"/>
            </w:pPr>
            <w:r w:rsidRPr="0020579D">
              <w:rPr>
                <w:lang w:val="en-US"/>
              </w:rPr>
              <w:t>V</w:t>
            </w:r>
          </w:p>
        </w:tc>
      </w:tr>
      <w:tr w:rsidR="00DE629A" w:rsidRPr="0020579D" w:rsidTr="0020579D">
        <w:tc>
          <w:tcPr>
            <w:tcW w:w="1787" w:type="dxa"/>
          </w:tcPr>
          <w:p w:rsidR="00DE629A" w:rsidRPr="0020579D" w:rsidRDefault="00DE629A" w:rsidP="0020579D">
            <w:pPr>
              <w:pStyle w:val="-"/>
              <w:spacing w:line="240" w:lineRule="auto"/>
            </w:pPr>
            <w:r w:rsidRPr="0020579D">
              <w:t>1 человек</w:t>
            </w:r>
          </w:p>
        </w:tc>
        <w:tc>
          <w:tcPr>
            <w:tcW w:w="2021" w:type="dxa"/>
          </w:tcPr>
          <w:p w:rsidR="00DE629A" w:rsidRPr="0020579D" w:rsidRDefault="00DE629A" w:rsidP="0020579D">
            <w:pPr>
              <w:pStyle w:val="-"/>
              <w:spacing w:line="240" w:lineRule="auto"/>
            </w:pPr>
            <w:r w:rsidRPr="0020579D">
              <w:t>1,72</w:t>
            </w:r>
          </w:p>
        </w:tc>
        <w:tc>
          <w:tcPr>
            <w:tcW w:w="1724" w:type="dxa"/>
          </w:tcPr>
          <w:p w:rsidR="00DE629A" w:rsidRPr="0020579D" w:rsidRDefault="00DE629A" w:rsidP="0020579D">
            <w:pPr>
              <w:pStyle w:val="-"/>
              <w:spacing w:line="240" w:lineRule="auto"/>
            </w:pPr>
            <w:r w:rsidRPr="0020579D">
              <w:t>1,06</w:t>
            </w:r>
          </w:p>
        </w:tc>
        <w:tc>
          <w:tcPr>
            <w:tcW w:w="1724" w:type="dxa"/>
          </w:tcPr>
          <w:p w:rsidR="00DE629A" w:rsidRPr="0020579D" w:rsidRDefault="00DE629A" w:rsidP="0020579D">
            <w:pPr>
              <w:pStyle w:val="-"/>
              <w:spacing w:line="240" w:lineRule="auto"/>
            </w:pPr>
            <w:r w:rsidRPr="0020579D">
              <w:t>1,62</w:t>
            </w:r>
          </w:p>
        </w:tc>
        <w:tc>
          <w:tcPr>
            <w:tcW w:w="1724" w:type="dxa"/>
          </w:tcPr>
          <w:p w:rsidR="00DE629A" w:rsidRPr="0020579D" w:rsidRDefault="00DE629A" w:rsidP="0020579D">
            <w:pPr>
              <w:pStyle w:val="-"/>
              <w:spacing w:line="240" w:lineRule="auto"/>
            </w:pPr>
            <w:r w:rsidRPr="0020579D">
              <w:t>1,36</w:t>
            </w:r>
          </w:p>
        </w:tc>
        <w:tc>
          <w:tcPr>
            <w:tcW w:w="1724" w:type="dxa"/>
          </w:tcPr>
          <w:p w:rsidR="00DE629A" w:rsidRPr="0020579D" w:rsidRDefault="00DE629A" w:rsidP="0020579D">
            <w:pPr>
              <w:pStyle w:val="-"/>
              <w:spacing w:line="240" w:lineRule="auto"/>
            </w:pPr>
            <w:r w:rsidRPr="0020579D">
              <w:t>2,4</w:t>
            </w:r>
          </w:p>
        </w:tc>
      </w:tr>
      <w:tr w:rsidR="00DE629A" w:rsidRPr="0020579D" w:rsidTr="0020579D">
        <w:tc>
          <w:tcPr>
            <w:tcW w:w="1787" w:type="dxa"/>
          </w:tcPr>
          <w:p w:rsidR="00DE629A" w:rsidRPr="0020579D" w:rsidRDefault="00DE629A" w:rsidP="0020579D">
            <w:pPr>
              <w:pStyle w:val="-"/>
              <w:spacing w:line="240" w:lineRule="auto"/>
            </w:pPr>
            <w:r w:rsidRPr="0020579D">
              <w:t>2 чел.</w:t>
            </w:r>
          </w:p>
        </w:tc>
        <w:tc>
          <w:tcPr>
            <w:tcW w:w="2021" w:type="dxa"/>
          </w:tcPr>
          <w:p w:rsidR="00DE629A" w:rsidRPr="0020579D" w:rsidRDefault="00DE629A" w:rsidP="0020579D">
            <w:pPr>
              <w:pStyle w:val="-"/>
              <w:spacing w:line="240" w:lineRule="auto"/>
            </w:pPr>
            <w:r w:rsidRPr="0020579D">
              <w:t>1,65</w:t>
            </w:r>
          </w:p>
        </w:tc>
        <w:tc>
          <w:tcPr>
            <w:tcW w:w="1724" w:type="dxa"/>
          </w:tcPr>
          <w:p w:rsidR="00DE629A" w:rsidRPr="0020579D" w:rsidRDefault="00DE629A" w:rsidP="0020579D">
            <w:pPr>
              <w:pStyle w:val="-"/>
              <w:spacing w:line="240" w:lineRule="auto"/>
            </w:pPr>
            <w:r w:rsidRPr="0020579D">
              <w:t>1,21</w:t>
            </w:r>
          </w:p>
        </w:tc>
        <w:tc>
          <w:tcPr>
            <w:tcW w:w="1724" w:type="dxa"/>
          </w:tcPr>
          <w:p w:rsidR="00DE629A" w:rsidRPr="0020579D" w:rsidRDefault="00DE629A" w:rsidP="0020579D">
            <w:pPr>
              <w:pStyle w:val="-"/>
              <w:spacing w:line="240" w:lineRule="auto"/>
            </w:pPr>
            <w:r w:rsidRPr="0020579D">
              <w:t>1,6</w:t>
            </w:r>
          </w:p>
        </w:tc>
        <w:tc>
          <w:tcPr>
            <w:tcW w:w="1724" w:type="dxa"/>
          </w:tcPr>
          <w:p w:rsidR="00DE629A" w:rsidRPr="0020579D" w:rsidRDefault="00DE629A" w:rsidP="0020579D">
            <w:pPr>
              <w:pStyle w:val="-"/>
              <w:spacing w:line="240" w:lineRule="auto"/>
            </w:pPr>
            <w:r w:rsidRPr="0020579D">
              <w:t>1,23</w:t>
            </w:r>
          </w:p>
        </w:tc>
        <w:tc>
          <w:tcPr>
            <w:tcW w:w="1724" w:type="dxa"/>
          </w:tcPr>
          <w:p w:rsidR="00DE629A" w:rsidRPr="0020579D" w:rsidRDefault="00DE629A" w:rsidP="0020579D">
            <w:pPr>
              <w:pStyle w:val="-"/>
              <w:spacing w:line="240" w:lineRule="auto"/>
            </w:pPr>
            <w:r w:rsidRPr="0020579D">
              <w:t>2,38</w:t>
            </w:r>
          </w:p>
        </w:tc>
      </w:tr>
      <w:tr w:rsidR="00DE629A" w:rsidRPr="0020579D" w:rsidTr="0020579D">
        <w:tc>
          <w:tcPr>
            <w:tcW w:w="1787" w:type="dxa"/>
          </w:tcPr>
          <w:p w:rsidR="00DE629A" w:rsidRPr="0020579D" w:rsidRDefault="00DE629A" w:rsidP="0020579D">
            <w:pPr>
              <w:pStyle w:val="-"/>
              <w:spacing w:line="240" w:lineRule="auto"/>
            </w:pPr>
            <w:r w:rsidRPr="0020579D">
              <w:t xml:space="preserve">3 </w:t>
            </w:r>
          </w:p>
        </w:tc>
        <w:tc>
          <w:tcPr>
            <w:tcW w:w="2021" w:type="dxa"/>
          </w:tcPr>
          <w:p w:rsidR="00DE629A" w:rsidRPr="0020579D" w:rsidRDefault="00DE629A" w:rsidP="0020579D">
            <w:pPr>
              <w:pStyle w:val="-"/>
              <w:spacing w:line="240" w:lineRule="auto"/>
            </w:pPr>
            <w:r w:rsidRPr="0020579D">
              <w:t>1,62</w:t>
            </w:r>
          </w:p>
        </w:tc>
        <w:tc>
          <w:tcPr>
            <w:tcW w:w="1724" w:type="dxa"/>
          </w:tcPr>
          <w:p w:rsidR="00DE629A" w:rsidRPr="0020579D" w:rsidRDefault="00DE629A" w:rsidP="0020579D">
            <w:pPr>
              <w:pStyle w:val="-"/>
              <w:spacing w:line="240" w:lineRule="auto"/>
            </w:pPr>
            <w:r w:rsidRPr="0020579D">
              <w:t>1,22</w:t>
            </w:r>
          </w:p>
        </w:tc>
        <w:tc>
          <w:tcPr>
            <w:tcW w:w="1724" w:type="dxa"/>
          </w:tcPr>
          <w:p w:rsidR="00DE629A" w:rsidRPr="0020579D" w:rsidRDefault="00DE629A" w:rsidP="0020579D">
            <w:pPr>
              <w:pStyle w:val="-"/>
              <w:spacing w:line="240" w:lineRule="auto"/>
            </w:pPr>
            <w:r w:rsidRPr="0020579D">
              <w:t>1,62</w:t>
            </w:r>
          </w:p>
        </w:tc>
        <w:tc>
          <w:tcPr>
            <w:tcW w:w="1724" w:type="dxa"/>
          </w:tcPr>
          <w:p w:rsidR="00DE629A" w:rsidRPr="0020579D" w:rsidRDefault="00DE629A" w:rsidP="0020579D">
            <w:pPr>
              <w:pStyle w:val="-"/>
              <w:spacing w:line="240" w:lineRule="auto"/>
            </w:pPr>
            <w:r w:rsidRPr="0020579D">
              <w:t>1,45</w:t>
            </w:r>
          </w:p>
        </w:tc>
        <w:tc>
          <w:tcPr>
            <w:tcW w:w="1724" w:type="dxa"/>
          </w:tcPr>
          <w:p w:rsidR="00DE629A" w:rsidRPr="0020579D" w:rsidRDefault="00DE629A" w:rsidP="0020579D">
            <w:pPr>
              <w:pStyle w:val="-"/>
              <w:spacing w:line="240" w:lineRule="auto"/>
            </w:pPr>
            <w:r w:rsidRPr="0020579D">
              <w:t>2,1</w:t>
            </w:r>
          </w:p>
        </w:tc>
      </w:tr>
      <w:tr w:rsidR="00DE629A" w:rsidRPr="0020579D" w:rsidTr="0020579D">
        <w:tc>
          <w:tcPr>
            <w:tcW w:w="1787" w:type="dxa"/>
          </w:tcPr>
          <w:p w:rsidR="00DE629A" w:rsidRPr="0020579D" w:rsidRDefault="00DE629A" w:rsidP="0020579D">
            <w:pPr>
              <w:pStyle w:val="-"/>
              <w:spacing w:line="240" w:lineRule="auto"/>
            </w:pPr>
            <w:r w:rsidRPr="0020579D">
              <w:t xml:space="preserve">4 </w:t>
            </w:r>
          </w:p>
        </w:tc>
        <w:tc>
          <w:tcPr>
            <w:tcW w:w="2021" w:type="dxa"/>
          </w:tcPr>
          <w:p w:rsidR="00DE629A" w:rsidRPr="0020579D" w:rsidRDefault="00DE629A" w:rsidP="0020579D">
            <w:pPr>
              <w:pStyle w:val="-"/>
              <w:spacing w:line="240" w:lineRule="auto"/>
            </w:pPr>
            <w:r w:rsidRPr="0020579D">
              <w:t>1,65</w:t>
            </w:r>
          </w:p>
        </w:tc>
        <w:tc>
          <w:tcPr>
            <w:tcW w:w="1724" w:type="dxa"/>
          </w:tcPr>
          <w:p w:rsidR="00DE629A" w:rsidRPr="0020579D" w:rsidRDefault="00DE629A" w:rsidP="0020579D">
            <w:pPr>
              <w:pStyle w:val="-"/>
              <w:spacing w:line="240" w:lineRule="auto"/>
            </w:pPr>
            <w:r w:rsidRPr="0020579D">
              <w:t>1,18</w:t>
            </w:r>
          </w:p>
        </w:tc>
        <w:tc>
          <w:tcPr>
            <w:tcW w:w="1724" w:type="dxa"/>
          </w:tcPr>
          <w:p w:rsidR="00DE629A" w:rsidRPr="0020579D" w:rsidRDefault="00DE629A" w:rsidP="0020579D">
            <w:pPr>
              <w:pStyle w:val="-"/>
              <w:spacing w:line="240" w:lineRule="auto"/>
            </w:pPr>
            <w:r w:rsidRPr="0020579D">
              <w:t>1,65</w:t>
            </w:r>
          </w:p>
        </w:tc>
        <w:tc>
          <w:tcPr>
            <w:tcW w:w="1724" w:type="dxa"/>
          </w:tcPr>
          <w:p w:rsidR="00DE629A" w:rsidRPr="0020579D" w:rsidRDefault="00DE629A" w:rsidP="0020579D">
            <w:pPr>
              <w:pStyle w:val="-"/>
              <w:spacing w:line="240" w:lineRule="auto"/>
            </w:pPr>
            <w:r w:rsidRPr="0020579D">
              <w:t>1,35</w:t>
            </w:r>
          </w:p>
        </w:tc>
        <w:tc>
          <w:tcPr>
            <w:tcW w:w="1724" w:type="dxa"/>
          </w:tcPr>
          <w:p w:rsidR="00DE629A" w:rsidRPr="0020579D" w:rsidRDefault="00DE629A" w:rsidP="0020579D">
            <w:pPr>
              <w:pStyle w:val="-"/>
              <w:spacing w:line="240" w:lineRule="auto"/>
            </w:pPr>
            <w:r w:rsidRPr="0020579D">
              <w:t>2,44</w:t>
            </w:r>
          </w:p>
        </w:tc>
      </w:tr>
      <w:tr w:rsidR="00DE629A" w:rsidRPr="0020579D" w:rsidTr="0020579D">
        <w:tc>
          <w:tcPr>
            <w:tcW w:w="1787" w:type="dxa"/>
          </w:tcPr>
          <w:p w:rsidR="00DE629A" w:rsidRPr="0020579D" w:rsidRDefault="00DE629A" w:rsidP="0020579D">
            <w:pPr>
              <w:pStyle w:val="-"/>
              <w:spacing w:line="240" w:lineRule="auto"/>
            </w:pPr>
            <w:r w:rsidRPr="0020579D">
              <w:t xml:space="preserve">5 </w:t>
            </w:r>
          </w:p>
        </w:tc>
        <w:tc>
          <w:tcPr>
            <w:tcW w:w="2021" w:type="dxa"/>
          </w:tcPr>
          <w:p w:rsidR="00DE629A" w:rsidRPr="0020579D" w:rsidRDefault="00DE629A" w:rsidP="0020579D">
            <w:pPr>
              <w:pStyle w:val="-"/>
              <w:spacing w:line="240" w:lineRule="auto"/>
            </w:pPr>
            <w:r w:rsidRPr="0020579D">
              <w:t>1,71</w:t>
            </w:r>
          </w:p>
        </w:tc>
        <w:tc>
          <w:tcPr>
            <w:tcW w:w="1724" w:type="dxa"/>
          </w:tcPr>
          <w:p w:rsidR="00DE629A" w:rsidRPr="0020579D" w:rsidRDefault="00DE629A" w:rsidP="0020579D">
            <w:pPr>
              <w:pStyle w:val="-"/>
              <w:spacing w:line="240" w:lineRule="auto"/>
            </w:pPr>
            <w:r w:rsidRPr="0020579D">
              <w:t>1,08</w:t>
            </w:r>
          </w:p>
        </w:tc>
        <w:tc>
          <w:tcPr>
            <w:tcW w:w="1724" w:type="dxa"/>
          </w:tcPr>
          <w:p w:rsidR="00DE629A" w:rsidRPr="0020579D" w:rsidRDefault="00DE629A" w:rsidP="0020579D">
            <w:pPr>
              <w:pStyle w:val="-"/>
              <w:spacing w:line="240" w:lineRule="auto"/>
            </w:pPr>
            <w:r w:rsidRPr="0020579D">
              <w:t>1,64</w:t>
            </w:r>
          </w:p>
        </w:tc>
        <w:tc>
          <w:tcPr>
            <w:tcW w:w="1724" w:type="dxa"/>
          </w:tcPr>
          <w:p w:rsidR="00DE629A" w:rsidRPr="0020579D" w:rsidRDefault="00DE629A" w:rsidP="0020579D">
            <w:pPr>
              <w:pStyle w:val="-"/>
              <w:spacing w:line="240" w:lineRule="auto"/>
            </w:pPr>
            <w:r w:rsidRPr="0020579D">
              <w:t>1,23</w:t>
            </w:r>
          </w:p>
        </w:tc>
        <w:tc>
          <w:tcPr>
            <w:tcW w:w="1724" w:type="dxa"/>
          </w:tcPr>
          <w:p w:rsidR="00DE629A" w:rsidRPr="0020579D" w:rsidRDefault="00DE629A" w:rsidP="0020579D">
            <w:pPr>
              <w:pStyle w:val="-"/>
              <w:spacing w:line="240" w:lineRule="auto"/>
            </w:pPr>
            <w:r w:rsidRPr="0020579D">
              <w:t>2,38</w:t>
            </w:r>
          </w:p>
        </w:tc>
      </w:tr>
    </w:tbl>
    <w:p w:rsidR="00DE629A" w:rsidRDefault="00DE629A" w:rsidP="002D640D">
      <w:pPr>
        <w:rPr>
          <w:b/>
          <w:sz w:val="28"/>
          <w:szCs w:val="28"/>
        </w:rPr>
      </w:pPr>
    </w:p>
    <w:p w:rsidR="00DE629A" w:rsidRDefault="00DE629A" w:rsidP="00E57EFE">
      <w:pPr>
        <w:pStyle w:val="-"/>
      </w:pPr>
      <w:r>
        <w:t>Вывод: из таблицы можно сделать вывод, что  пропорции большинства людей приблизительно равны гармоничному отношению. У девочек подростков ещё не полностью сформировано тело: рост, ноги, руки, шея, по этому, у них не все пропорции частей тела схожи с золотым делением.</w:t>
      </w:r>
    </w:p>
    <w:p w:rsidR="00DE629A" w:rsidRDefault="00DE629A" w:rsidP="007624CD">
      <w:pPr>
        <w:pStyle w:val="-"/>
        <w:rPr>
          <w:rStyle w:val="c0"/>
        </w:rPr>
      </w:pPr>
      <w:r w:rsidRPr="00E57EFE">
        <w:rPr>
          <w:rStyle w:val="c0"/>
        </w:rPr>
        <w:t xml:space="preserve">   Исследование№2 «Золотой прямоугольник» в учебниках</w:t>
      </w:r>
    </w:p>
    <w:p w:rsidR="00DE629A" w:rsidRPr="001D0124" w:rsidRDefault="00DE629A" w:rsidP="007624CD">
      <w:pPr>
        <w:pStyle w:val="-"/>
      </w:pPr>
      <w:r>
        <w:rPr>
          <w:rStyle w:val="c0"/>
        </w:rPr>
        <w:t xml:space="preserve">   </w:t>
      </w:r>
      <w:r>
        <w:t xml:space="preserve"> </w:t>
      </w:r>
      <w:r w:rsidRPr="001D0124">
        <w:t>Когда я</w:t>
      </w:r>
      <w:r>
        <w:t xml:space="preserve"> читала книгу, у меня возник вопрос: « Обладают ли учебники золотыми пропорциями?». Достав все учебники, я замерила их ширину и длину и нашла отношение. Числа, полученные при отношении, приближённо равны числу обратному  1,618.</w:t>
      </w:r>
    </w:p>
    <w:p w:rsidR="00DE629A" w:rsidRPr="00FE7F90" w:rsidRDefault="00DE629A" w:rsidP="002D640D">
      <w:pP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76"/>
        <w:gridCol w:w="2676"/>
        <w:gridCol w:w="2676"/>
        <w:gridCol w:w="2676"/>
      </w:tblGrid>
      <w:tr w:rsidR="00DE629A" w:rsidRPr="0020579D" w:rsidTr="0020579D">
        <w:tc>
          <w:tcPr>
            <w:tcW w:w="10704" w:type="dxa"/>
            <w:gridSpan w:val="4"/>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Таблица расчётов и результатов</w:t>
            </w:r>
          </w:p>
        </w:tc>
      </w:tr>
      <w:tr w:rsidR="00DE629A" w:rsidRPr="0020579D" w:rsidTr="0020579D">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учебник</w:t>
            </w:r>
          </w:p>
        </w:tc>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Ширина (а) см</w:t>
            </w:r>
          </w:p>
        </w:tc>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Длина (в) см</w:t>
            </w:r>
          </w:p>
        </w:tc>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Отношение (а/в) см</w:t>
            </w:r>
          </w:p>
        </w:tc>
      </w:tr>
      <w:tr w:rsidR="00DE629A" w:rsidRPr="0020579D" w:rsidTr="0020579D">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Алгебра</w:t>
            </w:r>
          </w:p>
        </w:tc>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17</w:t>
            </w:r>
          </w:p>
        </w:tc>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22</w:t>
            </w:r>
          </w:p>
        </w:tc>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0,77</w:t>
            </w:r>
          </w:p>
        </w:tc>
      </w:tr>
      <w:tr w:rsidR="00DE629A" w:rsidRPr="0020579D" w:rsidTr="0020579D">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Геометрия</w:t>
            </w:r>
          </w:p>
        </w:tc>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16,5</w:t>
            </w:r>
          </w:p>
        </w:tc>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21,5</w:t>
            </w:r>
          </w:p>
        </w:tc>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0,77</w:t>
            </w:r>
          </w:p>
        </w:tc>
      </w:tr>
      <w:tr w:rsidR="00DE629A" w:rsidRPr="0020579D" w:rsidTr="0020579D">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История</w:t>
            </w:r>
          </w:p>
        </w:tc>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14</w:t>
            </w:r>
          </w:p>
        </w:tc>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22</w:t>
            </w:r>
          </w:p>
        </w:tc>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0,64</w:t>
            </w:r>
          </w:p>
        </w:tc>
      </w:tr>
      <w:tr w:rsidR="00DE629A" w:rsidRPr="0020579D" w:rsidTr="0020579D">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Обществознание</w:t>
            </w:r>
          </w:p>
        </w:tc>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14</w:t>
            </w:r>
          </w:p>
        </w:tc>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21</w:t>
            </w:r>
          </w:p>
        </w:tc>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0,67</w:t>
            </w:r>
          </w:p>
        </w:tc>
      </w:tr>
      <w:tr w:rsidR="00DE629A" w:rsidRPr="0020579D" w:rsidTr="0020579D">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Русский язык</w:t>
            </w:r>
          </w:p>
        </w:tc>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14,5</w:t>
            </w:r>
          </w:p>
        </w:tc>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21</w:t>
            </w:r>
          </w:p>
        </w:tc>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0,69</w:t>
            </w:r>
          </w:p>
        </w:tc>
      </w:tr>
      <w:tr w:rsidR="00DE629A" w:rsidRPr="0020579D" w:rsidTr="0020579D">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Литература</w:t>
            </w:r>
          </w:p>
        </w:tc>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14,5</w:t>
            </w:r>
          </w:p>
        </w:tc>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22</w:t>
            </w:r>
          </w:p>
        </w:tc>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0,66</w:t>
            </w:r>
          </w:p>
        </w:tc>
      </w:tr>
      <w:tr w:rsidR="00DE629A" w:rsidRPr="0020579D" w:rsidTr="0020579D">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Биология</w:t>
            </w:r>
          </w:p>
        </w:tc>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16,5</w:t>
            </w:r>
          </w:p>
        </w:tc>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24</w:t>
            </w:r>
          </w:p>
        </w:tc>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0,69</w:t>
            </w:r>
          </w:p>
        </w:tc>
      </w:tr>
      <w:tr w:rsidR="00DE629A" w:rsidRPr="0020579D" w:rsidTr="0020579D">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География</w:t>
            </w:r>
          </w:p>
        </w:tc>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16,5</w:t>
            </w:r>
          </w:p>
        </w:tc>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21,5</w:t>
            </w:r>
          </w:p>
        </w:tc>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0,77</w:t>
            </w:r>
          </w:p>
        </w:tc>
      </w:tr>
      <w:tr w:rsidR="00DE629A" w:rsidRPr="0020579D" w:rsidTr="0020579D">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Физика</w:t>
            </w:r>
          </w:p>
        </w:tc>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17</w:t>
            </w:r>
          </w:p>
        </w:tc>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22</w:t>
            </w:r>
          </w:p>
        </w:tc>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0,77</w:t>
            </w:r>
          </w:p>
        </w:tc>
      </w:tr>
      <w:tr w:rsidR="00DE629A" w:rsidRPr="0020579D" w:rsidTr="0020579D">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Химия</w:t>
            </w:r>
          </w:p>
        </w:tc>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14</w:t>
            </w:r>
          </w:p>
        </w:tc>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21,5</w:t>
            </w:r>
          </w:p>
        </w:tc>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0,65</w:t>
            </w:r>
          </w:p>
        </w:tc>
      </w:tr>
      <w:tr w:rsidR="00DE629A" w:rsidRPr="0020579D" w:rsidTr="0020579D">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ОБЖ</w:t>
            </w:r>
          </w:p>
        </w:tc>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17</w:t>
            </w:r>
          </w:p>
        </w:tc>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21,5</w:t>
            </w:r>
          </w:p>
        </w:tc>
        <w:tc>
          <w:tcPr>
            <w:tcW w:w="2676" w:type="dxa"/>
          </w:tcPr>
          <w:p w:rsidR="00DE629A" w:rsidRPr="0020579D" w:rsidRDefault="00DE629A" w:rsidP="0020579D">
            <w:pPr>
              <w:spacing w:after="0" w:line="240" w:lineRule="auto"/>
              <w:rPr>
                <w:rFonts w:ascii="Times New Roman" w:hAnsi="Times New Roman"/>
                <w:sz w:val="28"/>
                <w:szCs w:val="28"/>
              </w:rPr>
            </w:pPr>
            <w:r w:rsidRPr="0020579D">
              <w:rPr>
                <w:rFonts w:ascii="Times New Roman" w:hAnsi="Times New Roman"/>
                <w:sz w:val="28"/>
                <w:szCs w:val="28"/>
              </w:rPr>
              <w:t>0,79</w:t>
            </w:r>
          </w:p>
        </w:tc>
      </w:tr>
    </w:tbl>
    <w:p w:rsidR="00DE629A" w:rsidRDefault="00DE629A" w:rsidP="002D640D">
      <w:pPr>
        <w:rPr>
          <w:b/>
          <w:sz w:val="28"/>
          <w:szCs w:val="28"/>
        </w:rPr>
      </w:pPr>
    </w:p>
    <w:p w:rsidR="00DE629A" w:rsidRPr="00FE7F90" w:rsidRDefault="00DE629A" w:rsidP="00E57EFE">
      <w:pPr>
        <w:rPr>
          <w:rFonts w:ascii="Times New Roman" w:hAnsi="Times New Roman"/>
          <w:sz w:val="28"/>
          <w:szCs w:val="28"/>
        </w:rPr>
      </w:pPr>
      <w:r w:rsidRPr="00F76C28">
        <w:rPr>
          <w:rFonts w:ascii="Times New Roman" w:hAnsi="Times New Roman"/>
          <w:sz w:val="28"/>
          <w:szCs w:val="28"/>
        </w:rPr>
        <w:t>Вывод:</w:t>
      </w:r>
      <w:r w:rsidRPr="00E57EFE">
        <w:rPr>
          <w:rFonts w:ascii="Times New Roman" w:hAnsi="Times New Roman"/>
          <w:sz w:val="28"/>
          <w:szCs w:val="28"/>
        </w:rPr>
        <w:t xml:space="preserve"> </w:t>
      </w:r>
      <w:r>
        <w:rPr>
          <w:rFonts w:ascii="Times New Roman" w:hAnsi="Times New Roman"/>
          <w:sz w:val="28"/>
          <w:szCs w:val="28"/>
        </w:rPr>
        <w:t>книги тоже обладают золотым делением. Самыми «гармоничными» учебниками на наш взгляд являются: история, обществознание, литература и химия.</w:t>
      </w:r>
    </w:p>
    <w:p w:rsidR="00DE629A" w:rsidRDefault="00DE629A" w:rsidP="00A76030">
      <w:pPr>
        <w:pStyle w:val="-"/>
      </w:pPr>
    </w:p>
    <w:p w:rsidR="00DE629A" w:rsidRDefault="00DE629A" w:rsidP="00A76030">
      <w:pPr>
        <w:pStyle w:val="-"/>
      </w:pPr>
      <w:r>
        <w:t xml:space="preserve">   Исследование</w:t>
      </w:r>
      <w:r w:rsidRPr="00A76030">
        <w:t xml:space="preserve">№3. </w:t>
      </w:r>
      <w:r>
        <w:t>«Линия горизонта»</w:t>
      </w:r>
    </w:p>
    <w:p w:rsidR="00DE629A" w:rsidRDefault="00DE629A" w:rsidP="00A76030">
      <w:pPr>
        <w:pStyle w:val="-"/>
      </w:pPr>
      <w:r>
        <w:t>Я прошлась по лицею и попросила каждого нарисовать на листочках линию горизонта вертикально или горизонтально. После я измерила всю длину листка и разделила на большую её часть. Предположительно отношение должно быть равным 1,618…</w:t>
      </w:r>
    </w:p>
    <w:p w:rsidR="00DE629A" w:rsidRDefault="00DE629A" w:rsidP="00A76030">
      <w:pPr>
        <w:pStyle w:val="-"/>
      </w:pPr>
      <w:r>
        <w:t xml:space="preserve">   Вот что у меня получилось:</w:t>
      </w:r>
    </w:p>
    <w:p w:rsidR="00DE629A" w:rsidRDefault="00DE629A" w:rsidP="009D625A">
      <w:pPr>
        <w:pStyle w:val="-"/>
        <w:numPr>
          <w:ilvl w:val="0"/>
          <w:numId w:val="33"/>
        </w:numPr>
      </w:pPr>
      <w:r>
        <w:t xml:space="preserve">20,5/12 =1,71                                      </w:t>
      </w:r>
    </w:p>
    <w:p w:rsidR="00DE629A" w:rsidRDefault="00DE629A" w:rsidP="009D625A">
      <w:pPr>
        <w:pStyle w:val="-"/>
        <w:numPr>
          <w:ilvl w:val="0"/>
          <w:numId w:val="33"/>
        </w:numPr>
      </w:pPr>
      <w:r>
        <w:t>20,5/11,5=1,78</w:t>
      </w:r>
    </w:p>
    <w:p w:rsidR="00DE629A" w:rsidRDefault="00DE629A" w:rsidP="009D625A">
      <w:pPr>
        <w:pStyle w:val="-"/>
        <w:numPr>
          <w:ilvl w:val="0"/>
          <w:numId w:val="33"/>
        </w:numPr>
      </w:pPr>
      <w:r>
        <w:t>20,5/11=1,86</w:t>
      </w:r>
    </w:p>
    <w:p w:rsidR="00DE629A" w:rsidRDefault="00DE629A" w:rsidP="009D625A">
      <w:pPr>
        <w:pStyle w:val="-"/>
        <w:numPr>
          <w:ilvl w:val="0"/>
          <w:numId w:val="33"/>
        </w:numPr>
      </w:pPr>
      <w:r>
        <w:t>17/14,5=1,17</w:t>
      </w:r>
    </w:p>
    <w:p w:rsidR="00DE629A" w:rsidRDefault="00DE629A" w:rsidP="00457629">
      <w:pPr>
        <w:pStyle w:val="-"/>
        <w:numPr>
          <w:ilvl w:val="0"/>
          <w:numId w:val="33"/>
        </w:numPr>
      </w:pPr>
      <w:r>
        <w:t>17/12,5=1,36</w:t>
      </w:r>
    </w:p>
    <w:p w:rsidR="00DE629A" w:rsidRDefault="00DE629A" w:rsidP="00457629">
      <w:pPr>
        <w:pStyle w:val="-"/>
        <w:numPr>
          <w:ilvl w:val="0"/>
          <w:numId w:val="33"/>
        </w:numPr>
      </w:pPr>
      <w:r>
        <w:t>17/12=1,42</w:t>
      </w:r>
    </w:p>
    <w:p w:rsidR="00DE629A" w:rsidRDefault="00DE629A" w:rsidP="00457629">
      <w:pPr>
        <w:pStyle w:val="-"/>
        <w:numPr>
          <w:ilvl w:val="0"/>
          <w:numId w:val="33"/>
        </w:numPr>
      </w:pPr>
      <w:r>
        <w:t>17/11=1,55</w:t>
      </w:r>
    </w:p>
    <w:p w:rsidR="00DE629A" w:rsidRDefault="00DE629A" w:rsidP="009D625A">
      <w:pPr>
        <w:pStyle w:val="-"/>
        <w:numPr>
          <w:ilvl w:val="0"/>
          <w:numId w:val="33"/>
        </w:numPr>
      </w:pPr>
      <w:r>
        <w:t>17/9,5=1,79</w:t>
      </w:r>
    </w:p>
    <w:p w:rsidR="00DE629A" w:rsidRDefault="00DE629A" w:rsidP="00457629">
      <w:pPr>
        <w:pStyle w:val="-"/>
        <w:numPr>
          <w:ilvl w:val="0"/>
          <w:numId w:val="33"/>
        </w:numPr>
      </w:pPr>
      <w:r>
        <w:t>17/9=1,89</w:t>
      </w:r>
    </w:p>
    <w:p w:rsidR="00DE629A" w:rsidRDefault="00DE629A" w:rsidP="009D625A">
      <w:pPr>
        <w:pStyle w:val="-"/>
        <w:numPr>
          <w:ilvl w:val="0"/>
          <w:numId w:val="33"/>
        </w:numPr>
      </w:pPr>
      <w:r>
        <w:t xml:space="preserve"> 17/8,5=2</w:t>
      </w:r>
    </w:p>
    <w:p w:rsidR="00DE629A" w:rsidRDefault="00DE629A" w:rsidP="009D625A">
      <w:pPr>
        <w:pStyle w:val="-"/>
        <w:numPr>
          <w:ilvl w:val="0"/>
          <w:numId w:val="33"/>
        </w:numPr>
      </w:pPr>
      <w:r>
        <w:t xml:space="preserve"> 16,5/12=1,38</w:t>
      </w:r>
    </w:p>
    <w:p w:rsidR="00DE629A" w:rsidRDefault="00DE629A" w:rsidP="009D625A">
      <w:pPr>
        <w:pStyle w:val="-"/>
        <w:numPr>
          <w:ilvl w:val="0"/>
          <w:numId w:val="33"/>
        </w:numPr>
      </w:pPr>
      <w:r>
        <w:t xml:space="preserve"> 16,5/11,5=1,43</w:t>
      </w:r>
    </w:p>
    <w:p w:rsidR="00DE629A" w:rsidRDefault="00DE629A" w:rsidP="009D625A">
      <w:pPr>
        <w:pStyle w:val="-"/>
        <w:numPr>
          <w:ilvl w:val="0"/>
          <w:numId w:val="33"/>
        </w:numPr>
      </w:pPr>
      <w:r>
        <w:t xml:space="preserve"> 16,5/10,5=1,52</w:t>
      </w:r>
    </w:p>
    <w:p w:rsidR="00DE629A" w:rsidRDefault="00DE629A" w:rsidP="009D625A">
      <w:pPr>
        <w:pStyle w:val="-"/>
        <w:numPr>
          <w:ilvl w:val="0"/>
          <w:numId w:val="33"/>
        </w:numPr>
      </w:pPr>
      <w:r>
        <w:t xml:space="preserve"> 16,5/9,5=1,74</w:t>
      </w:r>
    </w:p>
    <w:p w:rsidR="00DE629A" w:rsidRDefault="00DE629A" w:rsidP="009D625A">
      <w:pPr>
        <w:pStyle w:val="-"/>
        <w:numPr>
          <w:ilvl w:val="0"/>
          <w:numId w:val="33"/>
        </w:numPr>
      </w:pPr>
      <w:r>
        <w:t xml:space="preserve"> 16,5/8,5=1,94</w:t>
      </w:r>
    </w:p>
    <w:p w:rsidR="00DE629A" w:rsidRDefault="00DE629A" w:rsidP="009D625A">
      <w:pPr>
        <w:pStyle w:val="-"/>
        <w:numPr>
          <w:ilvl w:val="0"/>
          <w:numId w:val="33"/>
        </w:numPr>
      </w:pPr>
      <w:r>
        <w:t xml:space="preserve"> 16,5/8=2,06</w:t>
      </w:r>
    </w:p>
    <w:p w:rsidR="00DE629A" w:rsidRDefault="00DE629A" w:rsidP="009D625A">
      <w:pPr>
        <w:pStyle w:val="-"/>
        <w:numPr>
          <w:ilvl w:val="0"/>
          <w:numId w:val="33"/>
        </w:numPr>
      </w:pPr>
      <w:r>
        <w:t xml:space="preserve"> 16/10=1,6</w:t>
      </w:r>
    </w:p>
    <w:p w:rsidR="00DE629A" w:rsidRDefault="00DE629A" w:rsidP="009D625A">
      <w:pPr>
        <w:pStyle w:val="-"/>
        <w:numPr>
          <w:ilvl w:val="0"/>
          <w:numId w:val="33"/>
        </w:numPr>
      </w:pPr>
      <w:r>
        <w:t xml:space="preserve"> 16/9=1,78</w:t>
      </w:r>
    </w:p>
    <w:p w:rsidR="00DE629A" w:rsidRDefault="00DE629A" w:rsidP="009D625A">
      <w:pPr>
        <w:pStyle w:val="-"/>
        <w:numPr>
          <w:ilvl w:val="0"/>
          <w:numId w:val="33"/>
        </w:numPr>
      </w:pPr>
      <w:r>
        <w:t xml:space="preserve"> 16/8,5=1,88</w:t>
      </w:r>
    </w:p>
    <w:p w:rsidR="00DE629A" w:rsidRDefault="00DE629A" w:rsidP="009D625A">
      <w:pPr>
        <w:pStyle w:val="-"/>
        <w:numPr>
          <w:ilvl w:val="0"/>
          <w:numId w:val="33"/>
        </w:numPr>
      </w:pPr>
      <w:r>
        <w:t xml:space="preserve"> 16/6,5=2,46</w:t>
      </w:r>
    </w:p>
    <w:p w:rsidR="00DE629A" w:rsidRDefault="00DE629A" w:rsidP="009D625A">
      <w:pPr>
        <w:pStyle w:val="-"/>
        <w:ind w:left="720"/>
      </w:pPr>
    </w:p>
    <w:p w:rsidR="00DE629A" w:rsidRDefault="00DE629A" w:rsidP="006A2D10">
      <w:pPr>
        <w:pStyle w:val="-"/>
        <w:jc w:val="center"/>
      </w:pPr>
      <w:r w:rsidRPr="00575753">
        <w:rPr>
          <w:noProof/>
          <w:lang w:eastAsia="ru-RU"/>
        </w:rPr>
        <w:pict>
          <v:shape id="Рисунок 5" o:spid="_x0000_i1050" type="#_x0000_t75" style="width:159.75pt;height:213.75pt;flip:x;visibility:visible">
            <v:imagedata r:id="rId58" o:title=""/>
          </v:shape>
        </w:pict>
      </w:r>
      <w:r w:rsidRPr="00575753">
        <w:rPr>
          <w:noProof/>
          <w:lang w:eastAsia="ru-RU"/>
        </w:rPr>
        <w:pict>
          <v:shape id="Рисунок 24" o:spid="_x0000_i1051" type="#_x0000_t75" style="width:159pt;height:211.5pt;visibility:visible">
            <v:imagedata r:id="rId59" o:title=""/>
          </v:shape>
        </w:pict>
      </w:r>
      <w:r w:rsidRPr="00575753">
        <w:rPr>
          <w:noProof/>
          <w:lang w:eastAsia="ru-RU"/>
        </w:rPr>
        <w:pict>
          <v:shape id="Рисунок 22" o:spid="_x0000_i1052" type="#_x0000_t75" style="width:175.5pt;height:213pt;visibility:visible">
            <v:imagedata r:id="rId60" o:title=""/>
          </v:shape>
        </w:pict>
      </w:r>
    </w:p>
    <w:p w:rsidR="00DE629A" w:rsidRDefault="00DE629A" w:rsidP="00C55012">
      <w:pPr>
        <w:pStyle w:val="-"/>
      </w:pPr>
    </w:p>
    <w:p w:rsidR="00DE629A" w:rsidRDefault="00DE629A" w:rsidP="00C55012">
      <w:pPr>
        <w:pStyle w:val="-"/>
      </w:pPr>
      <w:r>
        <w:t>Вывод: около 30 % респондентов приблизились к «золотому сечению», намечая контуры своего будущего рисунка. Хотя, насколько это влияет на творческое восприятие мира, сказать трудно.</w:t>
      </w:r>
    </w:p>
    <w:p w:rsidR="00DE629A" w:rsidRDefault="00DE629A" w:rsidP="009079F6">
      <w:pPr>
        <w:pStyle w:val="-"/>
      </w:pPr>
    </w:p>
    <w:p w:rsidR="00DE629A" w:rsidRDefault="00DE629A" w:rsidP="009079F6">
      <w:pPr>
        <w:pStyle w:val="-"/>
      </w:pPr>
    </w:p>
    <w:p w:rsidR="00DE629A" w:rsidRDefault="00DE629A" w:rsidP="009079F6">
      <w:pPr>
        <w:pStyle w:val="-"/>
      </w:pPr>
    </w:p>
    <w:p w:rsidR="00DE629A" w:rsidRDefault="00DE629A" w:rsidP="009079F6">
      <w:pPr>
        <w:pStyle w:val="-"/>
      </w:pPr>
      <w:r>
        <w:t xml:space="preserve">   3.Заключение</w:t>
      </w:r>
    </w:p>
    <w:p w:rsidR="00DE629A" w:rsidRPr="00416870" w:rsidRDefault="00DE629A" w:rsidP="003C6F94">
      <w:pPr>
        <w:pStyle w:val="-"/>
        <w:rPr>
          <w:color w:val="auto"/>
        </w:rPr>
      </w:pPr>
      <w:r>
        <w:rPr>
          <w:color w:val="0D0D0D"/>
        </w:rPr>
        <w:t xml:space="preserve">   </w:t>
      </w:r>
      <w:r w:rsidRPr="00FF6647">
        <w:rPr>
          <w:color w:val="0D0D0D"/>
        </w:rPr>
        <w:t xml:space="preserve">Свойства золотого сечения были известны с древних времён и пользовались в науке и искусстве. </w:t>
      </w:r>
      <w:r w:rsidRPr="00FF6647">
        <w:rPr>
          <w:rStyle w:val="c5"/>
          <w:color w:val="0D0D0D"/>
        </w:rPr>
        <w:t>Не смотря на непризнание «золотого деления» науками, оно повсеместно используется в технике</w:t>
      </w:r>
      <w:r w:rsidRPr="00325783">
        <w:rPr>
          <w:rStyle w:val="c5"/>
          <w:color w:val="auto"/>
        </w:rPr>
        <w:t xml:space="preserve">. </w:t>
      </w:r>
      <w:r>
        <w:rPr>
          <w:rStyle w:val="c5"/>
          <w:color w:val="0D0D0D"/>
        </w:rPr>
        <w:t>Немало</w:t>
      </w:r>
      <w:r w:rsidRPr="00FF6647">
        <w:rPr>
          <w:rStyle w:val="c5"/>
          <w:color w:val="0D0D0D"/>
        </w:rPr>
        <w:t xml:space="preserve"> выдающихся  учёных и философов продолжают изучать и искать практическое применение  принципу гармоничной пропорции. «Золотое деление» считалось нормой античной культуры, а затем и эпохи Возрождения. Однако, в современной теоретической физике и математике «золотая пропорция» никак не отражена. Ныне делаются попытки показать, что «золотое сечение» является одной из важнейших метафизических идей, без которой трудно представить дальнейшее развитие науки, в частности, теоретической физики и математики</w:t>
      </w:r>
      <w:r w:rsidRPr="00FF6647">
        <w:rPr>
          <w:color w:val="0D0D0D"/>
        </w:rPr>
        <w:t xml:space="preserve">. </w:t>
      </w:r>
      <w:r>
        <w:rPr>
          <w:color w:val="0D0D0D"/>
        </w:rPr>
        <w:t>Тем не менее п</w:t>
      </w:r>
      <w:r w:rsidRPr="00FF6647">
        <w:rPr>
          <w:color w:val="0D0D0D"/>
        </w:rPr>
        <w:t xml:space="preserve">ринцип «золотого сечения» </w:t>
      </w:r>
      <w:r>
        <w:rPr>
          <w:color w:val="0D0D0D"/>
        </w:rPr>
        <w:t xml:space="preserve">остается по-прежнему </w:t>
      </w:r>
      <w:r w:rsidRPr="00FF6647">
        <w:rPr>
          <w:color w:val="0D0D0D"/>
        </w:rPr>
        <w:t>высш</w:t>
      </w:r>
      <w:r>
        <w:rPr>
          <w:color w:val="0D0D0D"/>
        </w:rPr>
        <w:t>им</w:t>
      </w:r>
      <w:r w:rsidRPr="00FF6647">
        <w:rPr>
          <w:color w:val="0D0D0D"/>
        </w:rPr>
        <w:t xml:space="preserve"> проявление</w:t>
      </w:r>
      <w:r>
        <w:rPr>
          <w:color w:val="0D0D0D"/>
        </w:rPr>
        <w:t>м</w:t>
      </w:r>
      <w:r w:rsidRPr="00FF6647">
        <w:rPr>
          <w:color w:val="0D0D0D"/>
        </w:rPr>
        <w:t xml:space="preserve"> структурного и функционального совершенства целого и его частей в </w:t>
      </w:r>
      <w:r w:rsidRPr="00416870">
        <w:rPr>
          <w:color w:val="auto"/>
        </w:rPr>
        <w:t>искусстве, науке, природе. </w:t>
      </w:r>
    </w:p>
    <w:p w:rsidR="00DE629A" w:rsidRPr="00416870" w:rsidRDefault="00DE629A" w:rsidP="009079F6">
      <w:pPr>
        <w:pStyle w:val="-"/>
        <w:rPr>
          <w:color w:val="auto"/>
        </w:rPr>
      </w:pPr>
    </w:p>
    <w:p w:rsidR="00DE629A" w:rsidRDefault="00DE629A" w:rsidP="00A22523">
      <w:pPr>
        <w:jc w:val="center"/>
        <w:rPr>
          <w:rFonts w:ascii="Monotype Corsiva" w:hAnsi="Monotype Corsiva"/>
          <w:sz w:val="28"/>
          <w:szCs w:val="28"/>
        </w:rPr>
      </w:pPr>
      <w:r w:rsidRPr="00A22523">
        <w:rPr>
          <w:rFonts w:ascii="Monotype Corsiva" w:hAnsi="Monotype Corsiva"/>
          <w:sz w:val="28"/>
          <w:szCs w:val="28"/>
        </w:rPr>
        <w:t>Энциклопедия интересных фактов</w:t>
      </w:r>
    </w:p>
    <w:p w:rsidR="00DE629A" w:rsidRPr="00A22523" w:rsidRDefault="00DE629A" w:rsidP="00A22523">
      <w:pPr>
        <w:pStyle w:val="NormalWeb"/>
        <w:rPr>
          <w:sz w:val="28"/>
          <w:szCs w:val="28"/>
        </w:rPr>
      </w:pPr>
      <w:r>
        <w:rPr>
          <w:sz w:val="28"/>
          <w:szCs w:val="28"/>
        </w:rPr>
        <w:t xml:space="preserve">        </w:t>
      </w:r>
      <w:r w:rsidRPr="00A22523">
        <w:rPr>
          <w:sz w:val="28"/>
          <w:szCs w:val="28"/>
        </w:rPr>
        <w:t>Всё, что приобретало какую-то форму, образовывалось, росло, стремилось занять место в пространстве и сохранить себя. Это стремление находит осуществление в основном в двух вариантах – рост вверх или расстилание по поверхности земли и закручивание по спирали.</w:t>
      </w:r>
    </w:p>
    <w:p w:rsidR="00DE629A" w:rsidRPr="00A22523" w:rsidRDefault="00DE629A" w:rsidP="00A22523">
      <w:pPr>
        <w:pStyle w:val="NormalWeb"/>
        <w:rPr>
          <w:sz w:val="28"/>
          <w:szCs w:val="28"/>
        </w:rPr>
      </w:pPr>
      <w:r>
        <w:rPr>
          <w:sz w:val="28"/>
          <w:szCs w:val="28"/>
        </w:rPr>
        <w:t xml:space="preserve">      </w:t>
      </w:r>
      <w:r w:rsidRPr="00A22523">
        <w:rPr>
          <w:sz w:val="28"/>
          <w:szCs w:val="28"/>
        </w:rPr>
        <w:t>Раковина закручена по спирали. Если её развернуть, то получается длина, немного уступающая длине змеи. Небольшая десятисантиметровая раковина имеет спираль длиной 35 см. Спирали очень распространены в природе. Представление о золотом сечении будет неполным, если не сказать о спирали.</w:t>
      </w:r>
    </w:p>
    <w:p w:rsidR="00DE629A" w:rsidRPr="00A22523" w:rsidRDefault="00DE629A" w:rsidP="00A22523">
      <w:pPr>
        <w:pStyle w:val="NormalWeb"/>
        <w:jc w:val="center"/>
        <w:rPr>
          <w:sz w:val="28"/>
          <w:szCs w:val="28"/>
        </w:rPr>
      </w:pPr>
      <w:r w:rsidRPr="00A22523">
        <w:rPr>
          <w:sz w:val="28"/>
          <w:szCs w:val="28"/>
        </w:rPr>
        <w:pict>
          <v:shape id="_x0000_i1053" type="#_x0000_t75" alt="Золотое сечение. Спираль Архимеда" style="width:255.75pt;height:167.25pt">
            <v:imagedata r:id="rId61" r:href="rId62"/>
          </v:shape>
        </w:pict>
      </w:r>
    </w:p>
    <w:p w:rsidR="00DE629A" w:rsidRPr="00A22523" w:rsidRDefault="00DE629A" w:rsidP="00A22523">
      <w:pPr>
        <w:pStyle w:val="smmb"/>
        <w:rPr>
          <w:sz w:val="28"/>
          <w:szCs w:val="28"/>
        </w:rPr>
      </w:pPr>
      <w:r>
        <w:rPr>
          <w:sz w:val="28"/>
          <w:szCs w:val="28"/>
        </w:rPr>
        <w:t xml:space="preserve">                                                 </w:t>
      </w:r>
      <w:r w:rsidRPr="00A22523">
        <w:rPr>
          <w:sz w:val="28"/>
          <w:szCs w:val="28"/>
        </w:rPr>
        <w:t>Спираль Архимеда</w:t>
      </w:r>
    </w:p>
    <w:p w:rsidR="00DE629A" w:rsidRPr="00A22523" w:rsidRDefault="00DE629A" w:rsidP="00A22523">
      <w:pPr>
        <w:pStyle w:val="NormalWeb"/>
        <w:rPr>
          <w:sz w:val="28"/>
          <w:szCs w:val="28"/>
        </w:rPr>
      </w:pPr>
      <w:r>
        <w:rPr>
          <w:sz w:val="28"/>
          <w:szCs w:val="28"/>
        </w:rPr>
        <w:t xml:space="preserve">      </w:t>
      </w:r>
      <w:r w:rsidRPr="00A22523">
        <w:rPr>
          <w:sz w:val="28"/>
          <w:szCs w:val="28"/>
        </w:rPr>
        <w:t xml:space="preserve">Форма спирально завитой раковины привлекла внимание </w:t>
      </w:r>
      <w:r>
        <w:rPr>
          <w:sz w:val="28"/>
          <w:szCs w:val="28"/>
        </w:rPr>
        <w:t>Архимеда.</w:t>
      </w:r>
      <w:r w:rsidRPr="00A22523">
        <w:rPr>
          <w:sz w:val="28"/>
          <w:szCs w:val="28"/>
        </w:rPr>
        <w:t xml:space="preserve"> Он изучал её и вывел уравнение спирали. Спираль, вычерченная по этому уравнению, называется его именем. Увеличение её шага всегда равномерно. В настоящее время спираль Архимеда широко применяется в технике.</w:t>
      </w:r>
    </w:p>
    <w:p w:rsidR="00DE629A" w:rsidRPr="00A22523" w:rsidRDefault="00DE629A" w:rsidP="00A22523">
      <w:pPr>
        <w:pStyle w:val="NormalWeb"/>
        <w:rPr>
          <w:sz w:val="28"/>
          <w:szCs w:val="28"/>
        </w:rPr>
      </w:pPr>
      <w:r>
        <w:rPr>
          <w:sz w:val="28"/>
          <w:szCs w:val="28"/>
        </w:rPr>
        <w:t xml:space="preserve">     </w:t>
      </w:r>
      <w:r w:rsidRPr="00A22523">
        <w:rPr>
          <w:sz w:val="28"/>
          <w:szCs w:val="28"/>
        </w:rPr>
        <w:t xml:space="preserve">Ещё Гёте подчёркивал тенденцию природы к спиральности. Винтообразное и спиралевидное расположение листьев на ветках деревьев подметили давно. Спираль увидели в расположении семян подсолнечника, в шишках сосны, ананасах, кактусах и т.д. Совместная работа ботаников и математиков пролила свет на эти удивительные явления природы. Выяснилось, что в расположении листьев на ветке (филлотаксис), семян подсолнечника, шишек сосны проявляет себя ряд Фибоначчи, а стало быть, проявляет себя закон золотого сечения. Паук плетёт паутину спиралеобразно. </w:t>
      </w:r>
      <w:r>
        <w:rPr>
          <w:sz w:val="28"/>
          <w:szCs w:val="28"/>
        </w:rPr>
        <w:t xml:space="preserve">     </w:t>
      </w:r>
      <w:r w:rsidRPr="00A22523">
        <w:rPr>
          <w:sz w:val="28"/>
          <w:szCs w:val="28"/>
        </w:rPr>
        <w:t>Спиралью закручивается ураган. Испуганное стадо северных оленей разбегается по спирали. Молекула ДНК закручена двойной спиралью. Гёте называл спираль «кривой жизни».</w:t>
      </w:r>
    </w:p>
    <w:p w:rsidR="00DE629A" w:rsidRPr="00A22523" w:rsidRDefault="00DE629A" w:rsidP="00A22523">
      <w:pPr>
        <w:pStyle w:val="NormalWeb"/>
        <w:rPr>
          <w:sz w:val="28"/>
          <w:szCs w:val="28"/>
        </w:rPr>
      </w:pPr>
      <w:r>
        <w:rPr>
          <w:sz w:val="28"/>
          <w:szCs w:val="28"/>
        </w:rPr>
        <w:t xml:space="preserve">     </w:t>
      </w:r>
      <w:r w:rsidRPr="00A22523">
        <w:rPr>
          <w:sz w:val="28"/>
          <w:szCs w:val="28"/>
        </w:rPr>
        <w:t>Среди придорожных трав растёт ничем не примечательное растение – цикорий. Приглядимся к нему внимательно. От основного стебля образовался отросток. Тут же расположился первый листок.</w:t>
      </w:r>
    </w:p>
    <w:p w:rsidR="00DE629A" w:rsidRPr="00A22523" w:rsidRDefault="00DE629A" w:rsidP="00A22523">
      <w:pPr>
        <w:pStyle w:val="NormalWeb"/>
        <w:jc w:val="center"/>
        <w:rPr>
          <w:sz w:val="28"/>
          <w:szCs w:val="28"/>
        </w:rPr>
      </w:pPr>
      <w:r w:rsidRPr="00A22523">
        <w:rPr>
          <w:sz w:val="28"/>
          <w:szCs w:val="28"/>
        </w:rPr>
        <w:pict>
          <v:shape id="_x0000_i1054" type="#_x0000_t75" alt="Золотое сечение. Цикорий" style="width:243.75pt;height:50.25pt">
            <v:imagedata r:id="rId63" r:href="rId64"/>
          </v:shape>
        </w:pict>
      </w:r>
    </w:p>
    <w:p w:rsidR="00DE629A" w:rsidRPr="00A22523" w:rsidRDefault="00DE629A" w:rsidP="00A22523">
      <w:pPr>
        <w:pStyle w:val="smmb"/>
        <w:rPr>
          <w:sz w:val="28"/>
          <w:szCs w:val="28"/>
        </w:rPr>
      </w:pPr>
      <w:r>
        <w:rPr>
          <w:sz w:val="28"/>
          <w:szCs w:val="28"/>
        </w:rPr>
        <w:t xml:space="preserve">                                                          </w:t>
      </w:r>
      <w:r w:rsidRPr="00A22523">
        <w:rPr>
          <w:sz w:val="28"/>
          <w:szCs w:val="28"/>
        </w:rPr>
        <w:t>Цикорий</w:t>
      </w:r>
    </w:p>
    <w:p w:rsidR="00DE629A" w:rsidRPr="00A22523" w:rsidRDefault="00DE629A" w:rsidP="00A22523">
      <w:pPr>
        <w:pStyle w:val="NormalWeb"/>
        <w:rPr>
          <w:sz w:val="28"/>
          <w:szCs w:val="28"/>
        </w:rPr>
      </w:pPr>
      <w:r>
        <w:rPr>
          <w:sz w:val="28"/>
          <w:szCs w:val="28"/>
        </w:rPr>
        <w:t xml:space="preserve">     </w:t>
      </w:r>
      <w:r w:rsidRPr="00A22523">
        <w:rPr>
          <w:sz w:val="28"/>
          <w:szCs w:val="28"/>
        </w:rPr>
        <w:t>Отросток делает сильный выброс в пространство, останавливается, выпускает листок, но уже короче первого, снова делает выброс в пространство, но уже меньшей силы, выпускает листок ещё меньшего размера и снова выброс. Если первый выброс принять за 100 единиц, то второй равен 62 единицам, третий – 38, четвёртый – 24 и т.д. Длина лепестков тоже подчинена золотой пропорции. В росте, завоевании пространства растение сохраняло определённые пропорции. Импульсы его роста постепенно уменьшались в пропорции золотого сечения.</w:t>
      </w:r>
    </w:p>
    <w:p w:rsidR="00DE629A" w:rsidRPr="00A22523" w:rsidRDefault="00DE629A" w:rsidP="00A22523">
      <w:pPr>
        <w:pStyle w:val="NormalWeb"/>
        <w:jc w:val="center"/>
        <w:rPr>
          <w:sz w:val="28"/>
          <w:szCs w:val="28"/>
        </w:rPr>
      </w:pPr>
      <w:r w:rsidRPr="00A22523">
        <w:rPr>
          <w:sz w:val="28"/>
          <w:szCs w:val="28"/>
        </w:rPr>
        <w:pict>
          <v:shape id="_x0000_i1055" type="#_x0000_t75" alt="Золотое сечение. Ящерица живородящая" style="width:154.5pt;height:63pt">
            <v:imagedata r:id="rId65" r:href="rId66"/>
          </v:shape>
        </w:pict>
      </w:r>
    </w:p>
    <w:p w:rsidR="00DE629A" w:rsidRPr="00A22523" w:rsidRDefault="00DE629A" w:rsidP="00A22523">
      <w:pPr>
        <w:pStyle w:val="smmb"/>
        <w:rPr>
          <w:sz w:val="28"/>
          <w:szCs w:val="28"/>
        </w:rPr>
      </w:pPr>
      <w:r>
        <w:rPr>
          <w:sz w:val="28"/>
          <w:szCs w:val="28"/>
        </w:rPr>
        <w:t xml:space="preserve">                                                       </w:t>
      </w:r>
      <w:r w:rsidRPr="00A22523">
        <w:rPr>
          <w:sz w:val="28"/>
          <w:szCs w:val="28"/>
        </w:rPr>
        <w:t>Ящерица живородящая</w:t>
      </w:r>
    </w:p>
    <w:p w:rsidR="00DE629A" w:rsidRPr="00A22523" w:rsidRDefault="00DE629A" w:rsidP="00A22523">
      <w:pPr>
        <w:pStyle w:val="NormalWeb"/>
        <w:rPr>
          <w:sz w:val="28"/>
          <w:szCs w:val="28"/>
        </w:rPr>
      </w:pPr>
      <w:r>
        <w:rPr>
          <w:sz w:val="28"/>
          <w:szCs w:val="28"/>
        </w:rPr>
        <w:t xml:space="preserve">      </w:t>
      </w:r>
      <w:r w:rsidRPr="00A22523">
        <w:rPr>
          <w:sz w:val="28"/>
          <w:szCs w:val="28"/>
        </w:rPr>
        <w:t>В ящерице с первого взгляда улавливаются приятные для нашего глаза пропорции – длина её хвоста так относится к длине остального тела, как 62 к 38.</w:t>
      </w:r>
    </w:p>
    <w:p w:rsidR="00DE629A" w:rsidRPr="00A22523" w:rsidRDefault="00DE629A" w:rsidP="00A22523">
      <w:pPr>
        <w:pStyle w:val="NormalWeb"/>
        <w:rPr>
          <w:sz w:val="28"/>
          <w:szCs w:val="28"/>
        </w:rPr>
      </w:pPr>
      <w:r>
        <w:rPr>
          <w:sz w:val="28"/>
          <w:szCs w:val="28"/>
        </w:rPr>
        <w:t xml:space="preserve">        </w:t>
      </w:r>
      <w:r w:rsidRPr="00A22523">
        <w:rPr>
          <w:sz w:val="28"/>
          <w:szCs w:val="28"/>
        </w:rPr>
        <w:t>И в растительном, и в животном мире настойчиво пробивается формообразующая тенденция природы – симметрия относительно направления роста и движения. Здесь золотое сечение проявляется в пропорциях частей перпендикулярно к направлению роста.</w:t>
      </w:r>
    </w:p>
    <w:p w:rsidR="00DE629A" w:rsidRPr="00A22523" w:rsidRDefault="00DE629A" w:rsidP="00A22523">
      <w:pPr>
        <w:pStyle w:val="NormalWeb"/>
        <w:rPr>
          <w:sz w:val="28"/>
          <w:szCs w:val="28"/>
        </w:rPr>
      </w:pPr>
      <w:r>
        <w:rPr>
          <w:sz w:val="28"/>
          <w:szCs w:val="28"/>
        </w:rPr>
        <w:t xml:space="preserve">       </w:t>
      </w:r>
      <w:r w:rsidRPr="00A22523">
        <w:rPr>
          <w:sz w:val="28"/>
          <w:szCs w:val="28"/>
        </w:rPr>
        <w:t>Природа осуществила деление на симметричные части и золотые пропорции. В частях проявляется повторение строения целого.</w:t>
      </w:r>
    </w:p>
    <w:p w:rsidR="00DE629A" w:rsidRPr="00A22523" w:rsidRDefault="00DE629A" w:rsidP="00A22523">
      <w:pPr>
        <w:pStyle w:val="NormalWeb"/>
        <w:jc w:val="center"/>
        <w:rPr>
          <w:sz w:val="28"/>
          <w:szCs w:val="28"/>
        </w:rPr>
      </w:pPr>
      <w:r w:rsidRPr="00A22523">
        <w:rPr>
          <w:sz w:val="28"/>
          <w:szCs w:val="28"/>
        </w:rPr>
        <w:pict>
          <v:shape id="_x0000_i1056" type="#_x0000_t75" alt="Золотое сечение. Яйцо птицы" style="width:73.5pt;height:56.25pt">
            <v:imagedata r:id="rId67" r:href="rId68"/>
          </v:shape>
        </w:pict>
      </w:r>
    </w:p>
    <w:p w:rsidR="00DE629A" w:rsidRPr="00205255" w:rsidRDefault="00DE629A" w:rsidP="00A22523">
      <w:pPr>
        <w:pStyle w:val="smmb"/>
        <w:rPr>
          <w:sz w:val="28"/>
          <w:szCs w:val="28"/>
        </w:rPr>
      </w:pPr>
      <w:r w:rsidRPr="00205255">
        <w:rPr>
          <w:sz w:val="28"/>
          <w:szCs w:val="28"/>
        </w:rPr>
        <w:t xml:space="preserve">                                                             Яйцо птицы</w:t>
      </w:r>
    </w:p>
    <w:p w:rsidR="00DE629A" w:rsidRPr="00205255" w:rsidRDefault="00DE629A" w:rsidP="00205255">
      <w:pPr>
        <w:rPr>
          <w:rFonts w:ascii="Times New Roman" w:hAnsi="Times New Roman"/>
          <w:sz w:val="28"/>
          <w:szCs w:val="28"/>
        </w:rPr>
      </w:pPr>
      <w:r w:rsidRPr="00205255">
        <w:rPr>
          <w:rFonts w:ascii="Times New Roman" w:hAnsi="Times New Roman"/>
          <w:sz w:val="28"/>
          <w:szCs w:val="28"/>
        </w:rPr>
        <w:t xml:space="preserve">     Величие и глубину природы можно ощущать не только, например, при созерцании звезд или горных вершин, но и вглядываясь в некоторые удивительные формулы, очень ценимые математиками за их красоту. К ним можно отнести изящные соотношения золотой пропорции. </w:t>
      </w:r>
      <w:r w:rsidRPr="00205255">
        <w:rPr>
          <w:rFonts w:ascii="Times New Roman" w:hAnsi="Times New Roman"/>
          <w:sz w:val="28"/>
          <w:szCs w:val="28"/>
        </w:rPr>
        <w:br/>
        <w:t xml:space="preserve">    Интуитивно чувствуется, что золотая пропорция все еще скрывает свои тайны. Некоторые из них, вполне возможно, лежат на поверхности, ожидая необычного взгляда своих новых исследователей. Знание свойств золотой пропорции может служить творческим людям хорошим фундаментом, придавать им уверенность и в </w:t>
      </w:r>
      <w:r w:rsidRPr="00205255">
        <w:rPr>
          <w:rFonts w:ascii="Times New Roman" w:hAnsi="Times New Roman"/>
          <w:iCs/>
          <w:sz w:val="28"/>
          <w:szCs w:val="28"/>
        </w:rPr>
        <w:t>науке</w:t>
      </w:r>
      <w:r w:rsidRPr="00205255">
        <w:rPr>
          <w:rFonts w:ascii="Times New Roman" w:hAnsi="Times New Roman"/>
          <w:sz w:val="28"/>
          <w:szCs w:val="28"/>
        </w:rPr>
        <w:t xml:space="preserve"> и в </w:t>
      </w:r>
      <w:r w:rsidRPr="00205255">
        <w:rPr>
          <w:rFonts w:ascii="Times New Roman" w:hAnsi="Times New Roman"/>
          <w:iCs/>
          <w:sz w:val="28"/>
          <w:szCs w:val="28"/>
        </w:rPr>
        <w:t>жизни</w:t>
      </w:r>
      <w:r w:rsidRPr="00205255">
        <w:rPr>
          <w:rFonts w:ascii="Times New Roman" w:hAnsi="Times New Roman"/>
          <w:sz w:val="28"/>
          <w:szCs w:val="28"/>
        </w:rPr>
        <w:t xml:space="preserve">. </w:t>
      </w:r>
      <w:r w:rsidRPr="00205255">
        <w:rPr>
          <w:rFonts w:ascii="Times New Roman" w:hAnsi="Times New Roman"/>
          <w:sz w:val="28"/>
          <w:szCs w:val="28"/>
        </w:rPr>
        <w:br/>
      </w:r>
      <w:r w:rsidRPr="00205255">
        <w:rPr>
          <w:rFonts w:ascii="Times New Roman" w:hAnsi="Times New Roman"/>
          <w:sz w:val="28"/>
          <w:szCs w:val="28"/>
        </w:rPr>
        <w:br/>
      </w:r>
      <w:r w:rsidRPr="00205255">
        <w:rPr>
          <w:rFonts w:ascii="Times New Roman" w:hAnsi="Times New Roman"/>
          <w:sz w:val="28"/>
          <w:szCs w:val="28"/>
        </w:rPr>
        <w:br/>
      </w:r>
    </w:p>
    <w:p w:rsidR="00DE629A" w:rsidRDefault="00DE629A" w:rsidP="0067070D">
      <w:pPr>
        <w:pStyle w:val="-"/>
      </w:pPr>
      <w:r>
        <w:t xml:space="preserve">    4.Список литературы и интернет - источников</w:t>
      </w:r>
    </w:p>
    <w:p w:rsidR="00DE629A" w:rsidRPr="001F7181" w:rsidRDefault="00DE629A" w:rsidP="001F7181">
      <w:pPr>
        <w:pStyle w:val="-"/>
        <w:numPr>
          <w:ilvl w:val="0"/>
          <w:numId w:val="26"/>
        </w:numPr>
      </w:pPr>
      <w:r w:rsidRPr="001F7181">
        <w:t>http://old.sapr-library.ru</w:t>
      </w:r>
    </w:p>
    <w:p w:rsidR="00DE629A" w:rsidRPr="001F7181" w:rsidRDefault="00DE629A" w:rsidP="001F7181">
      <w:pPr>
        <w:pStyle w:val="-"/>
        <w:numPr>
          <w:ilvl w:val="0"/>
          <w:numId w:val="26"/>
        </w:numPr>
      </w:pPr>
      <w:hyperlink r:id="rId69" w:history="1">
        <w:r w:rsidRPr="001F7181">
          <w:rPr>
            <w:rStyle w:val="Hyperlink"/>
            <w:color w:val="000000"/>
            <w:u w:val="none"/>
          </w:rPr>
          <w:t>https://medium.com</w:t>
        </w:r>
      </w:hyperlink>
    </w:p>
    <w:p w:rsidR="00DE629A" w:rsidRPr="001F7181" w:rsidRDefault="00DE629A" w:rsidP="001F7181">
      <w:pPr>
        <w:pStyle w:val="-"/>
        <w:numPr>
          <w:ilvl w:val="0"/>
          <w:numId w:val="26"/>
        </w:numPr>
        <w:rPr>
          <w:rStyle w:val="Hyperlink"/>
          <w:color w:val="000000"/>
          <w:u w:val="none"/>
        </w:rPr>
      </w:pPr>
      <w:hyperlink r:id="rId70" w:history="1">
        <w:r w:rsidRPr="001F7181">
          <w:rPr>
            <w:rStyle w:val="Hyperlink"/>
            <w:color w:val="000000"/>
            <w:u w:val="none"/>
          </w:rPr>
          <w:t>http://russian7.ru</w:t>
        </w:r>
      </w:hyperlink>
    </w:p>
    <w:p w:rsidR="00DE629A" w:rsidRPr="001F7181" w:rsidRDefault="00DE629A" w:rsidP="001F7181">
      <w:pPr>
        <w:pStyle w:val="-"/>
        <w:numPr>
          <w:ilvl w:val="0"/>
          <w:numId w:val="26"/>
        </w:numPr>
        <w:rPr>
          <w:rStyle w:val="Hyperlink"/>
          <w:color w:val="000000"/>
          <w:u w:val="none"/>
        </w:rPr>
      </w:pPr>
      <w:hyperlink r:id="rId71" w:history="1">
        <w:r w:rsidRPr="001F7181">
          <w:rPr>
            <w:rStyle w:val="Hyperlink"/>
            <w:color w:val="000000"/>
            <w:u w:val="none"/>
          </w:rPr>
          <w:t>https://www.youtube.com</w:t>
        </w:r>
      </w:hyperlink>
    </w:p>
    <w:p w:rsidR="00DE629A" w:rsidRPr="001F7181" w:rsidRDefault="00DE629A" w:rsidP="001F7181">
      <w:pPr>
        <w:pStyle w:val="-"/>
        <w:numPr>
          <w:ilvl w:val="0"/>
          <w:numId w:val="26"/>
        </w:numPr>
      </w:pPr>
      <w:r w:rsidRPr="001F7181">
        <w:t>http://www.km.ru</w:t>
      </w:r>
    </w:p>
    <w:p w:rsidR="00DE629A" w:rsidRDefault="00DE629A" w:rsidP="00CC3D4B">
      <w:pPr>
        <w:pStyle w:val="-"/>
      </w:pPr>
    </w:p>
    <w:p w:rsidR="00DE629A" w:rsidRPr="00CC3D4B" w:rsidRDefault="00DE629A" w:rsidP="00205255">
      <w:pPr>
        <w:pStyle w:val="-"/>
        <w:numPr>
          <w:ilvl w:val="0"/>
          <w:numId w:val="26"/>
        </w:numPr>
      </w:pPr>
      <w:r w:rsidRPr="00CC3D4B">
        <w:t>Математический энциклопедический словарь – М.: Советская энциклопедия, 1988.</w:t>
      </w:r>
    </w:p>
    <w:p w:rsidR="00DE629A" w:rsidRPr="00CC3D4B" w:rsidRDefault="00DE629A" w:rsidP="00205255">
      <w:pPr>
        <w:pStyle w:val="-"/>
        <w:numPr>
          <w:ilvl w:val="0"/>
          <w:numId w:val="26"/>
        </w:numPr>
      </w:pPr>
      <w:r w:rsidRPr="00CC3D4B">
        <w:rPr>
          <w:rStyle w:val="c0"/>
        </w:rPr>
        <w:t>Атанасян  Л.С.  Геометрия 7-9. - М.: «Просвещение», 1992.</w:t>
      </w:r>
    </w:p>
    <w:p w:rsidR="00DE629A" w:rsidRPr="00CC3D4B" w:rsidRDefault="00DE629A" w:rsidP="00205255">
      <w:pPr>
        <w:pStyle w:val="-"/>
        <w:numPr>
          <w:ilvl w:val="0"/>
          <w:numId w:val="26"/>
        </w:numPr>
      </w:pPr>
      <w:r w:rsidRPr="00CC3D4B">
        <w:rPr>
          <w:rStyle w:val="c0"/>
        </w:rPr>
        <w:t>Волошинов В.А. Пифагор. - М.: Просвещение, 1993.</w:t>
      </w:r>
    </w:p>
    <w:p w:rsidR="00DE629A" w:rsidRPr="00CC3D4B" w:rsidRDefault="00DE629A" w:rsidP="00205255">
      <w:pPr>
        <w:pStyle w:val="-"/>
        <w:numPr>
          <w:ilvl w:val="0"/>
          <w:numId w:val="26"/>
        </w:numPr>
      </w:pPr>
      <w:r w:rsidRPr="00CC3D4B">
        <w:rPr>
          <w:rStyle w:val="c0"/>
        </w:rPr>
        <w:t>Воробьев Н.Н. Числа Фибоначчи. - М.: Наука, 1978.</w:t>
      </w:r>
    </w:p>
    <w:p w:rsidR="00DE629A" w:rsidRPr="00CC3D4B" w:rsidRDefault="00DE629A" w:rsidP="00205255">
      <w:pPr>
        <w:pStyle w:val="-"/>
        <w:numPr>
          <w:ilvl w:val="0"/>
          <w:numId w:val="26"/>
        </w:numPr>
      </w:pPr>
      <w:r w:rsidRPr="00CC3D4B">
        <w:rPr>
          <w:rStyle w:val="c0"/>
        </w:rPr>
        <w:t>Васютинский Н. Золотая пропорция. - М.: Молодая гвардия, 1990.</w:t>
      </w:r>
    </w:p>
    <w:p w:rsidR="00DE629A" w:rsidRDefault="00DE629A" w:rsidP="00205255">
      <w:pPr>
        <w:pStyle w:val="-"/>
        <w:numPr>
          <w:ilvl w:val="0"/>
          <w:numId w:val="26"/>
        </w:numPr>
        <w:rPr>
          <w:rStyle w:val="c0"/>
        </w:rPr>
      </w:pPr>
      <w:r w:rsidRPr="00CC3D4B">
        <w:rPr>
          <w:rStyle w:val="c0"/>
        </w:rPr>
        <w:t>«Математика. Я познаю мир». – М.: Аванта, 1998</w:t>
      </w:r>
      <w:r>
        <w:rPr>
          <w:rStyle w:val="c0"/>
        </w:rPr>
        <w:t xml:space="preserve"> </w:t>
      </w:r>
    </w:p>
    <w:p w:rsidR="00DE629A" w:rsidRPr="00CC3D4B" w:rsidRDefault="00DE629A" w:rsidP="00205255">
      <w:pPr>
        <w:pStyle w:val="-"/>
        <w:numPr>
          <w:ilvl w:val="0"/>
          <w:numId w:val="26"/>
        </w:numPr>
      </w:pPr>
      <w:r w:rsidRPr="00CC3D4B">
        <w:t>Васюткинский Н.Н. Золотая пропорция. - М., 1990.</w:t>
      </w:r>
    </w:p>
    <w:p w:rsidR="00DE629A" w:rsidRPr="00CC3D4B" w:rsidRDefault="00DE629A" w:rsidP="00205255">
      <w:pPr>
        <w:pStyle w:val="-"/>
        <w:numPr>
          <w:ilvl w:val="0"/>
          <w:numId w:val="26"/>
        </w:numPr>
      </w:pPr>
      <w:r w:rsidRPr="00CC3D4B">
        <w:t>Волошинов А.В. Математика и искусство. - М., 1992.</w:t>
      </w:r>
    </w:p>
    <w:p w:rsidR="00DE629A" w:rsidRPr="00CC3D4B" w:rsidRDefault="00DE629A" w:rsidP="00205255">
      <w:pPr>
        <w:pStyle w:val="-"/>
        <w:numPr>
          <w:ilvl w:val="0"/>
          <w:numId w:val="26"/>
        </w:numPr>
      </w:pPr>
      <w:r w:rsidRPr="00CC3D4B">
        <w:t>Прохоров А.И. Золотая спираль // Квант. 1984. № 9.</w:t>
      </w:r>
    </w:p>
    <w:sectPr w:rsidR="00DE629A" w:rsidRPr="00CC3D4B" w:rsidSect="00A878FF">
      <w:pgSz w:w="11906" w:h="16838" w:code="9"/>
      <w:pgMar w:top="1134" w:right="851" w:bottom="851"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629A" w:rsidRDefault="00DE629A" w:rsidP="00E57EFE">
      <w:pPr>
        <w:spacing w:after="0" w:line="240" w:lineRule="auto"/>
      </w:pPr>
      <w:r>
        <w:separator/>
      </w:r>
    </w:p>
  </w:endnote>
  <w:endnote w:type="continuationSeparator" w:id="0">
    <w:p w:rsidR="00DE629A" w:rsidRDefault="00DE629A" w:rsidP="00E57E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629A" w:rsidRDefault="00DE629A" w:rsidP="00E57EFE">
      <w:pPr>
        <w:spacing w:after="0" w:line="240" w:lineRule="auto"/>
      </w:pPr>
      <w:r>
        <w:separator/>
      </w:r>
    </w:p>
  </w:footnote>
  <w:footnote w:type="continuationSeparator" w:id="0">
    <w:p w:rsidR="00DE629A" w:rsidRDefault="00DE629A" w:rsidP="00E57EF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A0928"/>
    <w:multiLevelType w:val="hybridMultilevel"/>
    <w:tmpl w:val="D1CAB9C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19E3361"/>
    <w:multiLevelType w:val="hybridMultilevel"/>
    <w:tmpl w:val="CDFAA62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36016A1"/>
    <w:multiLevelType w:val="hybridMultilevel"/>
    <w:tmpl w:val="C010E0B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B183CB4"/>
    <w:multiLevelType w:val="hybridMultilevel"/>
    <w:tmpl w:val="5C7C643A"/>
    <w:lvl w:ilvl="0" w:tplc="71EA8FFC">
      <w:start w:val="1"/>
      <w:numFmt w:val="decimal"/>
      <w:lvlText w:val="%1."/>
      <w:lvlJc w:val="left"/>
      <w:pPr>
        <w:ind w:left="435" w:hanging="360"/>
      </w:pPr>
      <w:rPr>
        <w:rFonts w:cs="Times New Roman" w:hint="default"/>
      </w:rPr>
    </w:lvl>
    <w:lvl w:ilvl="1" w:tplc="04190019" w:tentative="1">
      <w:start w:val="1"/>
      <w:numFmt w:val="lowerLetter"/>
      <w:lvlText w:val="%2."/>
      <w:lvlJc w:val="left"/>
      <w:pPr>
        <w:ind w:left="1155" w:hanging="360"/>
      </w:pPr>
      <w:rPr>
        <w:rFonts w:cs="Times New Roman"/>
      </w:rPr>
    </w:lvl>
    <w:lvl w:ilvl="2" w:tplc="0419001B" w:tentative="1">
      <w:start w:val="1"/>
      <w:numFmt w:val="lowerRoman"/>
      <w:lvlText w:val="%3."/>
      <w:lvlJc w:val="right"/>
      <w:pPr>
        <w:ind w:left="1875" w:hanging="180"/>
      </w:pPr>
      <w:rPr>
        <w:rFonts w:cs="Times New Roman"/>
      </w:rPr>
    </w:lvl>
    <w:lvl w:ilvl="3" w:tplc="0419000F" w:tentative="1">
      <w:start w:val="1"/>
      <w:numFmt w:val="decimal"/>
      <w:lvlText w:val="%4."/>
      <w:lvlJc w:val="left"/>
      <w:pPr>
        <w:ind w:left="2595" w:hanging="360"/>
      </w:pPr>
      <w:rPr>
        <w:rFonts w:cs="Times New Roman"/>
      </w:rPr>
    </w:lvl>
    <w:lvl w:ilvl="4" w:tplc="04190019" w:tentative="1">
      <w:start w:val="1"/>
      <w:numFmt w:val="lowerLetter"/>
      <w:lvlText w:val="%5."/>
      <w:lvlJc w:val="left"/>
      <w:pPr>
        <w:ind w:left="3315" w:hanging="360"/>
      </w:pPr>
      <w:rPr>
        <w:rFonts w:cs="Times New Roman"/>
      </w:rPr>
    </w:lvl>
    <w:lvl w:ilvl="5" w:tplc="0419001B" w:tentative="1">
      <w:start w:val="1"/>
      <w:numFmt w:val="lowerRoman"/>
      <w:lvlText w:val="%6."/>
      <w:lvlJc w:val="right"/>
      <w:pPr>
        <w:ind w:left="4035" w:hanging="180"/>
      </w:pPr>
      <w:rPr>
        <w:rFonts w:cs="Times New Roman"/>
      </w:rPr>
    </w:lvl>
    <w:lvl w:ilvl="6" w:tplc="0419000F" w:tentative="1">
      <w:start w:val="1"/>
      <w:numFmt w:val="decimal"/>
      <w:lvlText w:val="%7."/>
      <w:lvlJc w:val="left"/>
      <w:pPr>
        <w:ind w:left="4755" w:hanging="360"/>
      </w:pPr>
      <w:rPr>
        <w:rFonts w:cs="Times New Roman"/>
      </w:rPr>
    </w:lvl>
    <w:lvl w:ilvl="7" w:tplc="04190019" w:tentative="1">
      <w:start w:val="1"/>
      <w:numFmt w:val="lowerLetter"/>
      <w:lvlText w:val="%8."/>
      <w:lvlJc w:val="left"/>
      <w:pPr>
        <w:ind w:left="5475" w:hanging="360"/>
      </w:pPr>
      <w:rPr>
        <w:rFonts w:cs="Times New Roman"/>
      </w:rPr>
    </w:lvl>
    <w:lvl w:ilvl="8" w:tplc="0419001B" w:tentative="1">
      <w:start w:val="1"/>
      <w:numFmt w:val="lowerRoman"/>
      <w:lvlText w:val="%9."/>
      <w:lvlJc w:val="right"/>
      <w:pPr>
        <w:ind w:left="6195" w:hanging="180"/>
      </w:pPr>
      <w:rPr>
        <w:rFonts w:cs="Times New Roman"/>
      </w:rPr>
    </w:lvl>
  </w:abstractNum>
  <w:abstractNum w:abstractNumId="4">
    <w:nsid w:val="0FBE1F25"/>
    <w:multiLevelType w:val="hybridMultilevel"/>
    <w:tmpl w:val="D9AA0D90"/>
    <w:lvl w:ilvl="0" w:tplc="5DE6967E">
      <w:start w:val="1"/>
      <w:numFmt w:val="decimal"/>
      <w:lvlText w:val="%1."/>
      <w:lvlJc w:val="left"/>
      <w:pPr>
        <w:ind w:left="645" w:hanging="360"/>
      </w:pPr>
      <w:rPr>
        <w:rFonts w:cs="Times New Roman" w:hint="default"/>
      </w:rPr>
    </w:lvl>
    <w:lvl w:ilvl="1" w:tplc="04190019" w:tentative="1">
      <w:start w:val="1"/>
      <w:numFmt w:val="lowerLetter"/>
      <w:lvlText w:val="%2."/>
      <w:lvlJc w:val="left"/>
      <w:pPr>
        <w:ind w:left="1365" w:hanging="360"/>
      </w:pPr>
      <w:rPr>
        <w:rFonts w:cs="Times New Roman"/>
      </w:rPr>
    </w:lvl>
    <w:lvl w:ilvl="2" w:tplc="0419001B" w:tentative="1">
      <w:start w:val="1"/>
      <w:numFmt w:val="lowerRoman"/>
      <w:lvlText w:val="%3."/>
      <w:lvlJc w:val="right"/>
      <w:pPr>
        <w:ind w:left="2085" w:hanging="180"/>
      </w:pPr>
      <w:rPr>
        <w:rFonts w:cs="Times New Roman"/>
      </w:rPr>
    </w:lvl>
    <w:lvl w:ilvl="3" w:tplc="0419000F" w:tentative="1">
      <w:start w:val="1"/>
      <w:numFmt w:val="decimal"/>
      <w:lvlText w:val="%4."/>
      <w:lvlJc w:val="left"/>
      <w:pPr>
        <w:ind w:left="2805" w:hanging="360"/>
      </w:pPr>
      <w:rPr>
        <w:rFonts w:cs="Times New Roman"/>
      </w:rPr>
    </w:lvl>
    <w:lvl w:ilvl="4" w:tplc="04190019" w:tentative="1">
      <w:start w:val="1"/>
      <w:numFmt w:val="lowerLetter"/>
      <w:lvlText w:val="%5."/>
      <w:lvlJc w:val="left"/>
      <w:pPr>
        <w:ind w:left="3525" w:hanging="360"/>
      </w:pPr>
      <w:rPr>
        <w:rFonts w:cs="Times New Roman"/>
      </w:rPr>
    </w:lvl>
    <w:lvl w:ilvl="5" w:tplc="0419001B" w:tentative="1">
      <w:start w:val="1"/>
      <w:numFmt w:val="lowerRoman"/>
      <w:lvlText w:val="%6."/>
      <w:lvlJc w:val="right"/>
      <w:pPr>
        <w:ind w:left="4245" w:hanging="180"/>
      </w:pPr>
      <w:rPr>
        <w:rFonts w:cs="Times New Roman"/>
      </w:rPr>
    </w:lvl>
    <w:lvl w:ilvl="6" w:tplc="0419000F" w:tentative="1">
      <w:start w:val="1"/>
      <w:numFmt w:val="decimal"/>
      <w:lvlText w:val="%7."/>
      <w:lvlJc w:val="left"/>
      <w:pPr>
        <w:ind w:left="4965" w:hanging="360"/>
      </w:pPr>
      <w:rPr>
        <w:rFonts w:cs="Times New Roman"/>
      </w:rPr>
    </w:lvl>
    <w:lvl w:ilvl="7" w:tplc="04190019" w:tentative="1">
      <w:start w:val="1"/>
      <w:numFmt w:val="lowerLetter"/>
      <w:lvlText w:val="%8."/>
      <w:lvlJc w:val="left"/>
      <w:pPr>
        <w:ind w:left="5685" w:hanging="360"/>
      </w:pPr>
      <w:rPr>
        <w:rFonts w:cs="Times New Roman"/>
      </w:rPr>
    </w:lvl>
    <w:lvl w:ilvl="8" w:tplc="0419001B" w:tentative="1">
      <w:start w:val="1"/>
      <w:numFmt w:val="lowerRoman"/>
      <w:lvlText w:val="%9."/>
      <w:lvlJc w:val="right"/>
      <w:pPr>
        <w:ind w:left="6405" w:hanging="180"/>
      </w:pPr>
      <w:rPr>
        <w:rFonts w:cs="Times New Roman"/>
      </w:rPr>
    </w:lvl>
  </w:abstractNum>
  <w:abstractNum w:abstractNumId="5">
    <w:nsid w:val="127B3F50"/>
    <w:multiLevelType w:val="hybridMultilevel"/>
    <w:tmpl w:val="23ACCB96"/>
    <w:lvl w:ilvl="0" w:tplc="BA4EF428">
      <w:start w:val="1"/>
      <w:numFmt w:val="decimal"/>
      <w:lvlText w:val="%1."/>
      <w:lvlJc w:val="left"/>
      <w:pPr>
        <w:ind w:left="705" w:hanging="360"/>
      </w:pPr>
      <w:rPr>
        <w:rFonts w:cs="Times New Roman" w:hint="default"/>
        <w:b w:val="0"/>
      </w:rPr>
    </w:lvl>
    <w:lvl w:ilvl="1" w:tplc="04190019" w:tentative="1">
      <w:start w:val="1"/>
      <w:numFmt w:val="lowerLetter"/>
      <w:lvlText w:val="%2."/>
      <w:lvlJc w:val="left"/>
      <w:pPr>
        <w:ind w:left="1425" w:hanging="360"/>
      </w:pPr>
      <w:rPr>
        <w:rFonts w:cs="Times New Roman"/>
      </w:rPr>
    </w:lvl>
    <w:lvl w:ilvl="2" w:tplc="0419001B" w:tentative="1">
      <w:start w:val="1"/>
      <w:numFmt w:val="lowerRoman"/>
      <w:lvlText w:val="%3."/>
      <w:lvlJc w:val="right"/>
      <w:pPr>
        <w:ind w:left="2145" w:hanging="180"/>
      </w:pPr>
      <w:rPr>
        <w:rFonts w:cs="Times New Roman"/>
      </w:rPr>
    </w:lvl>
    <w:lvl w:ilvl="3" w:tplc="0419000F" w:tentative="1">
      <w:start w:val="1"/>
      <w:numFmt w:val="decimal"/>
      <w:lvlText w:val="%4."/>
      <w:lvlJc w:val="left"/>
      <w:pPr>
        <w:ind w:left="2865" w:hanging="360"/>
      </w:pPr>
      <w:rPr>
        <w:rFonts w:cs="Times New Roman"/>
      </w:rPr>
    </w:lvl>
    <w:lvl w:ilvl="4" w:tplc="04190019" w:tentative="1">
      <w:start w:val="1"/>
      <w:numFmt w:val="lowerLetter"/>
      <w:lvlText w:val="%5."/>
      <w:lvlJc w:val="left"/>
      <w:pPr>
        <w:ind w:left="3585" w:hanging="360"/>
      </w:pPr>
      <w:rPr>
        <w:rFonts w:cs="Times New Roman"/>
      </w:rPr>
    </w:lvl>
    <w:lvl w:ilvl="5" w:tplc="0419001B" w:tentative="1">
      <w:start w:val="1"/>
      <w:numFmt w:val="lowerRoman"/>
      <w:lvlText w:val="%6."/>
      <w:lvlJc w:val="right"/>
      <w:pPr>
        <w:ind w:left="4305" w:hanging="180"/>
      </w:pPr>
      <w:rPr>
        <w:rFonts w:cs="Times New Roman"/>
      </w:rPr>
    </w:lvl>
    <w:lvl w:ilvl="6" w:tplc="0419000F" w:tentative="1">
      <w:start w:val="1"/>
      <w:numFmt w:val="decimal"/>
      <w:lvlText w:val="%7."/>
      <w:lvlJc w:val="left"/>
      <w:pPr>
        <w:ind w:left="5025" w:hanging="360"/>
      </w:pPr>
      <w:rPr>
        <w:rFonts w:cs="Times New Roman"/>
      </w:rPr>
    </w:lvl>
    <w:lvl w:ilvl="7" w:tplc="04190019" w:tentative="1">
      <w:start w:val="1"/>
      <w:numFmt w:val="lowerLetter"/>
      <w:lvlText w:val="%8."/>
      <w:lvlJc w:val="left"/>
      <w:pPr>
        <w:ind w:left="5745" w:hanging="360"/>
      </w:pPr>
      <w:rPr>
        <w:rFonts w:cs="Times New Roman"/>
      </w:rPr>
    </w:lvl>
    <w:lvl w:ilvl="8" w:tplc="0419001B" w:tentative="1">
      <w:start w:val="1"/>
      <w:numFmt w:val="lowerRoman"/>
      <w:lvlText w:val="%9."/>
      <w:lvlJc w:val="right"/>
      <w:pPr>
        <w:ind w:left="6465" w:hanging="180"/>
      </w:pPr>
      <w:rPr>
        <w:rFonts w:cs="Times New Roman"/>
      </w:rPr>
    </w:lvl>
  </w:abstractNum>
  <w:abstractNum w:abstractNumId="6">
    <w:nsid w:val="16D46845"/>
    <w:multiLevelType w:val="hybridMultilevel"/>
    <w:tmpl w:val="DCA40940"/>
    <w:lvl w:ilvl="0" w:tplc="04190013">
      <w:start w:val="1"/>
      <w:numFmt w:val="upperRoman"/>
      <w:lvlText w:val="%1."/>
      <w:lvlJc w:val="right"/>
      <w:pPr>
        <w:ind w:left="1005" w:hanging="360"/>
      </w:pPr>
      <w:rPr>
        <w:rFonts w:cs="Times New Roman"/>
      </w:rPr>
    </w:lvl>
    <w:lvl w:ilvl="1" w:tplc="04190019" w:tentative="1">
      <w:start w:val="1"/>
      <w:numFmt w:val="lowerLetter"/>
      <w:lvlText w:val="%2."/>
      <w:lvlJc w:val="left"/>
      <w:pPr>
        <w:ind w:left="1725" w:hanging="360"/>
      </w:pPr>
      <w:rPr>
        <w:rFonts w:cs="Times New Roman"/>
      </w:rPr>
    </w:lvl>
    <w:lvl w:ilvl="2" w:tplc="0419001B" w:tentative="1">
      <w:start w:val="1"/>
      <w:numFmt w:val="lowerRoman"/>
      <w:lvlText w:val="%3."/>
      <w:lvlJc w:val="right"/>
      <w:pPr>
        <w:ind w:left="2445" w:hanging="180"/>
      </w:pPr>
      <w:rPr>
        <w:rFonts w:cs="Times New Roman"/>
      </w:rPr>
    </w:lvl>
    <w:lvl w:ilvl="3" w:tplc="0419000F" w:tentative="1">
      <w:start w:val="1"/>
      <w:numFmt w:val="decimal"/>
      <w:lvlText w:val="%4."/>
      <w:lvlJc w:val="left"/>
      <w:pPr>
        <w:ind w:left="3165" w:hanging="360"/>
      </w:pPr>
      <w:rPr>
        <w:rFonts w:cs="Times New Roman"/>
      </w:rPr>
    </w:lvl>
    <w:lvl w:ilvl="4" w:tplc="04190019" w:tentative="1">
      <w:start w:val="1"/>
      <w:numFmt w:val="lowerLetter"/>
      <w:lvlText w:val="%5."/>
      <w:lvlJc w:val="left"/>
      <w:pPr>
        <w:ind w:left="3885" w:hanging="360"/>
      </w:pPr>
      <w:rPr>
        <w:rFonts w:cs="Times New Roman"/>
      </w:rPr>
    </w:lvl>
    <w:lvl w:ilvl="5" w:tplc="0419001B" w:tentative="1">
      <w:start w:val="1"/>
      <w:numFmt w:val="lowerRoman"/>
      <w:lvlText w:val="%6."/>
      <w:lvlJc w:val="right"/>
      <w:pPr>
        <w:ind w:left="4605" w:hanging="180"/>
      </w:pPr>
      <w:rPr>
        <w:rFonts w:cs="Times New Roman"/>
      </w:rPr>
    </w:lvl>
    <w:lvl w:ilvl="6" w:tplc="0419000F" w:tentative="1">
      <w:start w:val="1"/>
      <w:numFmt w:val="decimal"/>
      <w:lvlText w:val="%7."/>
      <w:lvlJc w:val="left"/>
      <w:pPr>
        <w:ind w:left="5325" w:hanging="360"/>
      </w:pPr>
      <w:rPr>
        <w:rFonts w:cs="Times New Roman"/>
      </w:rPr>
    </w:lvl>
    <w:lvl w:ilvl="7" w:tplc="04190019" w:tentative="1">
      <w:start w:val="1"/>
      <w:numFmt w:val="lowerLetter"/>
      <w:lvlText w:val="%8."/>
      <w:lvlJc w:val="left"/>
      <w:pPr>
        <w:ind w:left="6045" w:hanging="360"/>
      </w:pPr>
      <w:rPr>
        <w:rFonts w:cs="Times New Roman"/>
      </w:rPr>
    </w:lvl>
    <w:lvl w:ilvl="8" w:tplc="0419001B" w:tentative="1">
      <w:start w:val="1"/>
      <w:numFmt w:val="lowerRoman"/>
      <w:lvlText w:val="%9."/>
      <w:lvlJc w:val="right"/>
      <w:pPr>
        <w:ind w:left="6765" w:hanging="180"/>
      </w:pPr>
      <w:rPr>
        <w:rFonts w:cs="Times New Roman"/>
      </w:rPr>
    </w:lvl>
  </w:abstractNum>
  <w:abstractNum w:abstractNumId="7">
    <w:nsid w:val="25C649E6"/>
    <w:multiLevelType w:val="hybridMultilevel"/>
    <w:tmpl w:val="D632F98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6234F4C"/>
    <w:multiLevelType w:val="hybridMultilevel"/>
    <w:tmpl w:val="A24237E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72852FA"/>
    <w:multiLevelType w:val="hybridMultilevel"/>
    <w:tmpl w:val="3B62A2D4"/>
    <w:lvl w:ilvl="0" w:tplc="1864F42E">
      <w:start w:val="1"/>
      <w:numFmt w:val="decimal"/>
      <w:lvlText w:val="%1."/>
      <w:lvlJc w:val="left"/>
      <w:pPr>
        <w:ind w:left="645" w:hanging="360"/>
      </w:pPr>
      <w:rPr>
        <w:rFonts w:cs="Times New Roman" w:hint="default"/>
      </w:rPr>
    </w:lvl>
    <w:lvl w:ilvl="1" w:tplc="04190019" w:tentative="1">
      <w:start w:val="1"/>
      <w:numFmt w:val="lowerLetter"/>
      <w:lvlText w:val="%2."/>
      <w:lvlJc w:val="left"/>
      <w:pPr>
        <w:ind w:left="1365" w:hanging="360"/>
      </w:pPr>
      <w:rPr>
        <w:rFonts w:cs="Times New Roman"/>
      </w:rPr>
    </w:lvl>
    <w:lvl w:ilvl="2" w:tplc="0419001B" w:tentative="1">
      <w:start w:val="1"/>
      <w:numFmt w:val="lowerRoman"/>
      <w:lvlText w:val="%3."/>
      <w:lvlJc w:val="right"/>
      <w:pPr>
        <w:ind w:left="2085" w:hanging="180"/>
      </w:pPr>
      <w:rPr>
        <w:rFonts w:cs="Times New Roman"/>
      </w:rPr>
    </w:lvl>
    <w:lvl w:ilvl="3" w:tplc="0419000F" w:tentative="1">
      <w:start w:val="1"/>
      <w:numFmt w:val="decimal"/>
      <w:lvlText w:val="%4."/>
      <w:lvlJc w:val="left"/>
      <w:pPr>
        <w:ind w:left="2805" w:hanging="360"/>
      </w:pPr>
      <w:rPr>
        <w:rFonts w:cs="Times New Roman"/>
      </w:rPr>
    </w:lvl>
    <w:lvl w:ilvl="4" w:tplc="04190019" w:tentative="1">
      <w:start w:val="1"/>
      <w:numFmt w:val="lowerLetter"/>
      <w:lvlText w:val="%5."/>
      <w:lvlJc w:val="left"/>
      <w:pPr>
        <w:ind w:left="3525" w:hanging="360"/>
      </w:pPr>
      <w:rPr>
        <w:rFonts w:cs="Times New Roman"/>
      </w:rPr>
    </w:lvl>
    <w:lvl w:ilvl="5" w:tplc="0419001B" w:tentative="1">
      <w:start w:val="1"/>
      <w:numFmt w:val="lowerRoman"/>
      <w:lvlText w:val="%6."/>
      <w:lvlJc w:val="right"/>
      <w:pPr>
        <w:ind w:left="4245" w:hanging="180"/>
      </w:pPr>
      <w:rPr>
        <w:rFonts w:cs="Times New Roman"/>
      </w:rPr>
    </w:lvl>
    <w:lvl w:ilvl="6" w:tplc="0419000F" w:tentative="1">
      <w:start w:val="1"/>
      <w:numFmt w:val="decimal"/>
      <w:lvlText w:val="%7."/>
      <w:lvlJc w:val="left"/>
      <w:pPr>
        <w:ind w:left="4965" w:hanging="360"/>
      </w:pPr>
      <w:rPr>
        <w:rFonts w:cs="Times New Roman"/>
      </w:rPr>
    </w:lvl>
    <w:lvl w:ilvl="7" w:tplc="04190019" w:tentative="1">
      <w:start w:val="1"/>
      <w:numFmt w:val="lowerLetter"/>
      <w:lvlText w:val="%8."/>
      <w:lvlJc w:val="left"/>
      <w:pPr>
        <w:ind w:left="5685" w:hanging="360"/>
      </w:pPr>
      <w:rPr>
        <w:rFonts w:cs="Times New Roman"/>
      </w:rPr>
    </w:lvl>
    <w:lvl w:ilvl="8" w:tplc="0419001B" w:tentative="1">
      <w:start w:val="1"/>
      <w:numFmt w:val="lowerRoman"/>
      <w:lvlText w:val="%9."/>
      <w:lvlJc w:val="right"/>
      <w:pPr>
        <w:ind w:left="6405" w:hanging="180"/>
      </w:pPr>
      <w:rPr>
        <w:rFonts w:cs="Times New Roman"/>
      </w:rPr>
    </w:lvl>
  </w:abstractNum>
  <w:abstractNum w:abstractNumId="10">
    <w:nsid w:val="278C58E3"/>
    <w:multiLevelType w:val="hybridMultilevel"/>
    <w:tmpl w:val="F8C2F59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93062ED"/>
    <w:multiLevelType w:val="hybridMultilevel"/>
    <w:tmpl w:val="2E90A11A"/>
    <w:lvl w:ilvl="0" w:tplc="04190013">
      <w:start w:val="1"/>
      <w:numFmt w:val="upperRoman"/>
      <w:lvlText w:val="%1."/>
      <w:lvlJc w:val="right"/>
      <w:pPr>
        <w:ind w:left="1725" w:hanging="360"/>
      </w:pPr>
      <w:rPr>
        <w:rFonts w:cs="Times New Roman"/>
      </w:rPr>
    </w:lvl>
    <w:lvl w:ilvl="1" w:tplc="04190019" w:tentative="1">
      <w:start w:val="1"/>
      <w:numFmt w:val="lowerLetter"/>
      <w:lvlText w:val="%2."/>
      <w:lvlJc w:val="left"/>
      <w:pPr>
        <w:ind w:left="2445" w:hanging="360"/>
      </w:pPr>
      <w:rPr>
        <w:rFonts w:cs="Times New Roman"/>
      </w:rPr>
    </w:lvl>
    <w:lvl w:ilvl="2" w:tplc="0419001B" w:tentative="1">
      <w:start w:val="1"/>
      <w:numFmt w:val="lowerRoman"/>
      <w:lvlText w:val="%3."/>
      <w:lvlJc w:val="right"/>
      <w:pPr>
        <w:ind w:left="3165" w:hanging="180"/>
      </w:pPr>
      <w:rPr>
        <w:rFonts w:cs="Times New Roman"/>
      </w:rPr>
    </w:lvl>
    <w:lvl w:ilvl="3" w:tplc="0419000F" w:tentative="1">
      <w:start w:val="1"/>
      <w:numFmt w:val="decimal"/>
      <w:lvlText w:val="%4."/>
      <w:lvlJc w:val="left"/>
      <w:pPr>
        <w:ind w:left="3885" w:hanging="360"/>
      </w:pPr>
      <w:rPr>
        <w:rFonts w:cs="Times New Roman"/>
      </w:rPr>
    </w:lvl>
    <w:lvl w:ilvl="4" w:tplc="04190019" w:tentative="1">
      <w:start w:val="1"/>
      <w:numFmt w:val="lowerLetter"/>
      <w:lvlText w:val="%5."/>
      <w:lvlJc w:val="left"/>
      <w:pPr>
        <w:ind w:left="4605" w:hanging="360"/>
      </w:pPr>
      <w:rPr>
        <w:rFonts w:cs="Times New Roman"/>
      </w:rPr>
    </w:lvl>
    <w:lvl w:ilvl="5" w:tplc="0419001B" w:tentative="1">
      <w:start w:val="1"/>
      <w:numFmt w:val="lowerRoman"/>
      <w:lvlText w:val="%6."/>
      <w:lvlJc w:val="right"/>
      <w:pPr>
        <w:ind w:left="5325" w:hanging="180"/>
      </w:pPr>
      <w:rPr>
        <w:rFonts w:cs="Times New Roman"/>
      </w:rPr>
    </w:lvl>
    <w:lvl w:ilvl="6" w:tplc="0419000F" w:tentative="1">
      <w:start w:val="1"/>
      <w:numFmt w:val="decimal"/>
      <w:lvlText w:val="%7."/>
      <w:lvlJc w:val="left"/>
      <w:pPr>
        <w:ind w:left="6045" w:hanging="360"/>
      </w:pPr>
      <w:rPr>
        <w:rFonts w:cs="Times New Roman"/>
      </w:rPr>
    </w:lvl>
    <w:lvl w:ilvl="7" w:tplc="04190019" w:tentative="1">
      <w:start w:val="1"/>
      <w:numFmt w:val="lowerLetter"/>
      <w:lvlText w:val="%8."/>
      <w:lvlJc w:val="left"/>
      <w:pPr>
        <w:ind w:left="6765" w:hanging="360"/>
      </w:pPr>
      <w:rPr>
        <w:rFonts w:cs="Times New Roman"/>
      </w:rPr>
    </w:lvl>
    <w:lvl w:ilvl="8" w:tplc="0419001B" w:tentative="1">
      <w:start w:val="1"/>
      <w:numFmt w:val="lowerRoman"/>
      <w:lvlText w:val="%9."/>
      <w:lvlJc w:val="right"/>
      <w:pPr>
        <w:ind w:left="7485" w:hanging="180"/>
      </w:pPr>
      <w:rPr>
        <w:rFonts w:cs="Times New Roman"/>
      </w:rPr>
    </w:lvl>
  </w:abstractNum>
  <w:abstractNum w:abstractNumId="12">
    <w:nsid w:val="2B8F50D6"/>
    <w:multiLevelType w:val="hybridMultilevel"/>
    <w:tmpl w:val="589233BC"/>
    <w:lvl w:ilvl="0" w:tplc="0419000F">
      <w:start w:val="1"/>
      <w:numFmt w:val="decimal"/>
      <w:lvlText w:val="%1."/>
      <w:lvlJc w:val="left"/>
      <w:pPr>
        <w:ind w:left="927"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D8E4A0B"/>
    <w:multiLevelType w:val="hybridMultilevel"/>
    <w:tmpl w:val="EEF6F948"/>
    <w:lvl w:ilvl="0" w:tplc="143ED49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4">
    <w:nsid w:val="364D7725"/>
    <w:multiLevelType w:val="hybridMultilevel"/>
    <w:tmpl w:val="BEA674C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3A603C8A"/>
    <w:multiLevelType w:val="hybridMultilevel"/>
    <w:tmpl w:val="8500C9C6"/>
    <w:lvl w:ilvl="0" w:tplc="271CBFE0">
      <w:start w:val="1"/>
      <w:numFmt w:val="decimal"/>
      <w:lvlText w:val="%1."/>
      <w:lvlJc w:val="left"/>
      <w:pPr>
        <w:ind w:left="645" w:hanging="360"/>
      </w:pPr>
      <w:rPr>
        <w:rFonts w:cs="Times New Roman" w:hint="default"/>
      </w:rPr>
    </w:lvl>
    <w:lvl w:ilvl="1" w:tplc="04190019" w:tentative="1">
      <w:start w:val="1"/>
      <w:numFmt w:val="lowerLetter"/>
      <w:lvlText w:val="%2."/>
      <w:lvlJc w:val="left"/>
      <w:pPr>
        <w:ind w:left="1365" w:hanging="360"/>
      </w:pPr>
      <w:rPr>
        <w:rFonts w:cs="Times New Roman"/>
      </w:rPr>
    </w:lvl>
    <w:lvl w:ilvl="2" w:tplc="0419001B" w:tentative="1">
      <w:start w:val="1"/>
      <w:numFmt w:val="lowerRoman"/>
      <w:lvlText w:val="%3."/>
      <w:lvlJc w:val="right"/>
      <w:pPr>
        <w:ind w:left="2085" w:hanging="180"/>
      </w:pPr>
      <w:rPr>
        <w:rFonts w:cs="Times New Roman"/>
      </w:rPr>
    </w:lvl>
    <w:lvl w:ilvl="3" w:tplc="0419000F" w:tentative="1">
      <w:start w:val="1"/>
      <w:numFmt w:val="decimal"/>
      <w:lvlText w:val="%4."/>
      <w:lvlJc w:val="left"/>
      <w:pPr>
        <w:ind w:left="2805" w:hanging="360"/>
      </w:pPr>
      <w:rPr>
        <w:rFonts w:cs="Times New Roman"/>
      </w:rPr>
    </w:lvl>
    <w:lvl w:ilvl="4" w:tplc="04190019" w:tentative="1">
      <w:start w:val="1"/>
      <w:numFmt w:val="lowerLetter"/>
      <w:lvlText w:val="%5."/>
      <w:lvlJc w:val="left"/>
      <w:pPr>
        <w:ind w:left="3525" w:hanging="360"/>
      </w:pPr>
      <w:rPr>
        <w:rFonts w:cs="Times New Roman"/>
      </w:rPr>
    </w:lvl>
    <w:lvl w:ilvl="5" w:tplc="0419001B" w:tentative="1">
      <w:start w:val="1"/>
      <w:numFmt w:val="lowerRoman"/>
      <w:lvlText w:val="%6."/>
      <w:lvlJc w:val="right"/>
      <w:pPr>
        <w:ind w:left="4245" w:hanging="180"/>
      </w:pPr>
      <w:rPr>
        <w:rFonts w:cs="Times New Roman"/>
      </w:rPr>
    </w:lvl>
    <w:lvl w:ilvl="6" w:tplc="0419000F" w:tentative="1">
      <w:start w:val="1"/>
      <w:numFmt w:val="decimal"/>
      <w:lvlText w:val="%7."/>
      <w:lvlJc w:val="left"/>
      <w:pPr>
        <w:ind w:left="4965" w:hanging="360"/>
      </w:pPr>
      <w:rPr>
        <w:rFonts w:cs="Times New Roman"/>
      </w:rPr>
    </w:lvl>
    <w:lvl w:ilvl="7" w:tplc="04190019" w:tentative="1">
      <w:start w:val="1"/>
      <w:numFmt w:val="lowerLetter"/>
      <w:lvlText w:val="%8."/>
      <w:lvlJc w:val="left"/>
      <w:pPr>
        <w:ind w:left="5685" w:hanging="360"/>
      </w:pPr>
      <w:rPr>
        <w:rFonts w:cs="Times New Roman"/>
      </w:rPr>
    </w:lvl>
    <w:lvl w:ilvl="8" w:tplc="0419001B" w:tentative="1">
      <w:start w:val="1"/>
      <w:numFmt w:val="lowerRoman"/>
      <w:lvlText w:val="%9."/>
      <w:lvlJc w:val="right"/>
      <w:pPr>
        <w:ind w:left="6405" w:hanging="180"/>
      </w:pPr>
      <w:rPr>
        <w:rFonts w:cs="Times New Roman"/>
      </w:rPr>
    </w:lvl>
  </w:abstractNum>
  <w:abstractNum w:abstractNumId="16">
    <w:nsid w:val="3D9F3189"/>
    <w:multiLevelType w:val="hybridMultilevel"/>
    <w:tmpl w:val="1E26029E"/>
    <w:lvl w:ilvl="0" w:tplc="F488C116">
      <w:start w:val="1"/>
      <w:numFmt w:val="decimal"/>
      <w:lvlText w:val="%1."/>
      <w:lvlJc w:val="left"/>
      <w:pPr>
        <w:ind w:left="645" w:hanging="360"/>
      </w:pPr>
      <w:rPr>
        <w:rFonts w:ascii="Arial" w:hAnsi="Arial" w:cs="Arial" w:hint="default"/>
        <w:b w:val="0"/>
        <w:color w:val="222222"/>
        <w:sz w:val="25"/>
      </w:rPr>
    </w:lvl>
    <w:lvl w:ilvl="1" w:tplc="04190019" w:tentative="1">
      <w:start w:val="1"/>
      <w:numFmt w:val="lowerLetter"/>
      <w:lvlText w:val="%2."/>
      <w:lvlJc w:val="left"/>
      <w:pPr>
        <w:ind w:left="1365" w:hanging="360"/>
      </w:pPr>
      <w:rPr>
        <w:rFonts w:cs="Times New Roman"/>
      </w:rPr>
    </w:lvl>
    <w:lvl w:ilvl="2" w:tplc="0419001B" w:tentative="1">
      <w:start w:val="1"/>
      <w:numFmt w:val="lowerRoman"/>
      <w:lvlText w:val="%3."/>
      <w:lvlJc w:val="right"/>
      <w:pPr>
        <w:ind w:left="2085" w:hanging="180"/>
      </w:pPr>
      <w:rPr>
        <w:rFonts w:cs="Times New Roman"/>
      </w:rPr>
    </w:lvl>
    <w:lvl w:ilvl="3" w:tplc="0419000F" w:tentative="1">
      <w:start w:val="1"/>
      <w:numFmt w:val="decimal"/>
      <w:lvlText w:val="%4."/>
      <w:lvlJc w:val="left"/>
      <w:pPr>
        <w:ind w:left="2805" w:hanging="360"/>
      </w:pPr>
      <w:rPr>
        <w:rFonts w:cs="Times New Roman"/>
      </w:rPr>
    </w:lvl>
    <w:lvl w:ilvl="4" w:tplc="04190019" w:tentative="1">
      <w:start w:val="1"/>
      <w:numFmt w:val="lowerLetter"/>
      <w:lvlText w:val="%5."/>
      <w:lvlJc w:val="left"/>
      <w:pPr>
        <w:ind w:left="3525" w:hanging="360"/>
      </w:pPr>
      <w:rPr>
        <w:rFonts w:cs="Times New Roman"/>
      </w:rPr>
    </w:lvl>
    <w:lvl w:ilvl="5" w:tplc="0419001B" w:tentative="1">
      <w:start w:val="1"/>
      <w:numFmt w:val="lowerRoman"/>
      <w:lvlText w:val="%6."/>
      <w:lvlJc w:val="right"/>
      <w:pPr>
        <w:ind w:left="4245" w:hanging="180"/>
      </w:pPr>
      <w:rPr>
        <w:rFonts w:cs="Times New Roman"/>
      </w:rPr>
    </w:lvl>
    <w:lvl w:ilvl="6" w:tplc="0419000F" w:tentative="1">
      <w:start w:val="1"/>
      <w:numFmt w:val="decimal"/>
      <w:lvlText w:val="%7."/>
      <w:lvlJc w:val="left"/>
      <w:pPr>
        <w:ind w:left="4965" w:hanging="360"/>
      </w:pPr>
      <w:rPr>
        <w:rFonts w:cs="Times New Roman"/>
      </w:rPr>
    </w:lvl>
    <w:lvl w:ilvl="7" w:tplc="04190019" w:tentative="1">
      <w:start w:val="1"/>
      <w:numFmt w:val="lowerLetter"/>
      <w:lvlText w:val="%8."/>
      <w:lvlJc w:val="left"/>
      <w:pPr>
        <w:ind w:left="5685" w:hanging="360"/>
      </w:pPr>
      <w:rPr>
        <w:rFonts w:cs="Times New Roman"/>
      </w:rPr>
    </w:lvl>
    <w:lvl w:ilvl="8" w:tplc="0419001B" w:tentative="1">
      <w:start w:val="1"/>
      <w:numFmt w:val="lowerRoman"/>
      <w:lvlText w:val="%9."/>
      <w:lvlJc w:val="right"/>
      <w:pPr>
        <w:ind w:left="6405" w:hanging="180"/>
      </w:pPr>
      <w:rPr>
        <w:rFonts w:cs="Times New Roman"/>
      </w:rPr>
    </w:lvl>
  </w:abstractNum>
  <w:abstractNum w:abstractNumId="17">
    <w:nsid w:val="45656F14"/>
    <w:multiLevelType w:val="hybridMultilevel"/>
    <w:tmpl w:val="1218603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48843041"/>
    <w:multiLevelType w:val="hybridMultilevel"/>
    <w:tmpl w:val="C88E9AFE"/>
    <w:lvl w:ilvl="0" w:tplc="04190013">
      <w:start w:val="1"/>
      <w:numFmt w:val="upperRoman"/>
      <w:lvlText w:val="%1."/>
      <w:lvlJc w:val="right"/>
      <w:pPr>
        <w:ind w:left="1005" w:hanging="360"/>
      </w:pPr>
      <w:rPr>
        <w:rFonts w:cs="Times New Roman"/>
      </w:rPr>
    </w:lvl>
    <w:lvl w:ilvl="1" w:tplc="04190019" w:tentative="1">
      <w:start w:val="1"/>
      <w:numFmt w:val="lowerLetter"/>
      <w:lvlText w:val="%2."/>
      <w:lvlJc w:val="left"/>
      <w:pPr>
        <w:ind w:left="1725" w:hanging="360"/>
      </w:pPr>
      <w:rPr>
        <w:rFonts w:cs="Times New Roman"/>
      </w:rPr>
    </w:lvl>
    <w:lvl w:ilvl="2" w:tplc="0419001B" w:tentative="1">
      <w:start w:val="1"/>
      <w:numFmt w:val="lowerRoman"/>
      <w:lvlText w:val="%3."/>
      <w:lvlJc w:val="right"/>
      <w:pPr>
        <w:ind w:left="2445" w:hanging="180"/>
      </w:pPr>
      <w:rPr>
        <w:rFonts w:cs="Times New Roman"/>
      </w:rPr>
    </w:lvl>
    <w:lvl w:ilvl="3" w:tplc="0419000F" w:tentative="1">
      <w:start w:val="1"/>
      <w:numFmt w:val="decimal"/>
      <w:lvlText w:val="%4."/>
      <w:lvlJc w:val="left"/>
      <w:pPr>
        <w:ind w:left="3165" w:hanging="360"/>
      </w:pPr>
      <w:rPr>
        <w:rFonts w:cs="Times New Roman"/>
      </w:rPr>
    </w:lvl>
    <w:lvl w:ilvl="4" w:tplc="04190019" w:tentative="1">
      <w:start w:val="1"/>
      <w:numFmt w:val="lowerLetter"/>
      <w:lvlText w:val="%5."/>
      <w:lvlJc w:val="left"/>
      <w:pPr>
        <w:ind w:left="3885" w:hanging="360"/>
      </w:pPr>
      <w:rPr>
        <w:rFonts w:cs="Times New Roman"/>
      </w:rPr>
    </w:lvl>
    <w:lvl w:ilvl="5" w:tplc="0419001B" w:tentative="1">
      <w:start w:val="1"/>
      <w:numFmt w:val="lowerRoman"/>
      <w:lvlText w:val="%6."/>
      <w:lvlJc w:val="right"/>
      <w:pPr>
        <w:ind w:left="4605" w:hanging="180"/>
      </w:pPr>
      <w:rPr>
        <w:rFonts w:cs="Times New Roman"/>
      </w:rPr>
    </w:lvl>
    <w:lvl w:ilvl="6" w:tplc="0419000F" w:tentative="1">
      <w:start w:val="1"/>
      <w:numFmt w:val="decimal"/>
      <w:lvlText w:val="%7."/>
      <w:lvlJc w:val="left"/>
      <w:pPr>
        <w:ind w:left="5325" w:hanging="360"/>
      </w:pPr>
      <w:rPr>
        <w:rFonts w:cs="Times New Roman"/>
      </w:rPr>
    </w:lvl>
    <w:lvl w:ilvl="7" w:tplc="04190019" w:tentative="1">
      <w:start w:val="1"/>
      <w:numFmt w:val="lowerLetter"/>
      <w:lvlText w:val="%8."/>
      <w:lvlJc w:val="left"/>
      <w:pPr>
        <w:ind w:left="6045" w:hanging="360"/>
      </w:pPr>
      <w:rPr>
        <w:rFonts w:cs="Times New Roman"/>
      </w:rPr>
    </w:lvl>
    <w:lvl w:ilvl="8" w:tplc="0419001B" w:tentative="1">
      <w:start w:val="1"/>
      <w:numFmt w:val="lowerRoman"/>
      <w:lvlText w:val="%9."/>
      <w:lvlJc w:val="right"/>
      <w:pPr>
        <w:ind w:left="6765" w:hanging="180"/>
      </w:pPr>
      <w:rPr>
        <w:rFonts w:cs="Times New Roman"/>
      </w:rPr>
    </w:lvl>
  </w:abstractNum>
  <w:abstractNum w:abstractNumId="19">
    <w:nsid w:val="4A6E19DA"/>
    <w:multiLevelType w:val="hybridMultilevel"/>
    <w:tmpl w:val="BDDC2616"/>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B634DF6"/>
    <w:multiLevelType w:val="hybridMultilevel"/>
    <w:tmpl w:val="2B54B87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DA744D6"/>
    <w:multiLevelType w:val="hybridMultilevel"/>
    <w:tmpl w:val="AB36CAF2"/>
    <w:lvl w:ilvl="0" w:tplc="0419000F">
      <w:start w:val="1"/>
      <w:numFmt w:val="decimal"/>
      <w:lvlText w:val="%1."/>
      <w:lvlJc w:val="left"/>
      <w:pPr>
        <w:ind w:left="786"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1783A01"/>
    <w:multiLevelType w:val="hybridMultilevel"/>
    <w:tmpl w:val="229AFAB0"/>
    <w:lvl w:ilvl="0" w:tplc="0419000F">
      <w:start w:val="1"/>
      <w:numFmt w:val="decimal"/>
      <w:lvlText w:val="%1."/>
      <w:lvlJc w:val="left"/>
      <w:pPr>
        <w:ind w:left="435" w:hanging="360"/>
      </w:pPr>
      <w:rPr>
        <w:rFonts w:cs="Times New Roman" w:hint="default"/>
      </w:rPr>
    </w:lvl>
    <w:lvl w:ilvl="1" w:tplc="04190019" w:tentative="1">
      <w:start w:val="1"/>
      <w:numFmt w:val="lowerLetter"/>
      <w:lvlText w:val="%2."/>
      <w:lvlJc w:val="left"/>
      <w:pPr>
        <w:ind w:left="1155" w:hanging="360"/>
      </w:pPr>
      <w:rPr>
        <w:rFonts w:cs="Times New Roman"/>
      </w:rPr>
    </w:lvl>
    <w:lvl w:ilvl="2" w:tplc="0419001B" w:tentative="1">
      <w:start w:val="1"/>
      <w:numFmt w:val="lowerRoman"/>
      <w:lvlText w:val="%3."/>
      <w:lvlJc w:val="right"/>
      <w:pPr>
        <w:ind w:left="1875" w:hanging="180"/>
      </w:pPr>
      <w:rPr>
        <w:rFonts w:cs="Times New Roman"/>
      </w:rPr>
    </w:lvl>
    <w:lvl w:ilvl="3" w:tplc="0419000F" w:tentative="1">
      <w:start w:val="1"/>
      <w:numFmt w:val="decimal"/>
      <w:lvlText w:val="%4."/>
      <w:lvlJc w:val="left"/>
      <w:pPr>
        <w:ind w:left="2595" w:hanging="360"/>
      </w:pPr>
      <w:rPr>
        <w:rFonts w:cs="Times New Roman"/>
      </w:rPr>
    </w:lvl>
    <w:lvl w:ilvl="4" w:tplc="04190019" w:tentative="1">
      <w:start w:val="1"/>
      <w:numFmt w:val="lowerLetter"/>
      <w:lvlText w:val="%5."/>
      <w:lvlJc w:val="left"/>
      <w:pPr>
        <w:ind w:left="3315" w:hanging="360"/>
      </w:pPr>
      <w:rPr>
        <w:rFonts w:cs="Times New Roman"/>
      </w:rPr>
    </w:lvl>
    <w:lvl w:ilvl="5" w:tplc="0419001B" w:tentative="1">
      <w:start w:val="1"/>
      <w:numFmt w:val="lowerRoman"/>
      <w:lvlText w:val="%6."/>
      <w:lvlJc w:val="right"/>
      <w:pPr>
        <w:ind w:left="4035" w:hanging="180"/>
      </w:pPr>
      <w:rPr>
        <w:rFonts w:cs="Times New Roman"/>
      </w:rPr>
    </w:lvl>
    <w:lvl w:ilvl="6" w:tplc="0419000F" w:tentative="1">
      <w:start w:val="1"/>
      <w:numFmt w:val="decimal"/>
      <w:lvlText w:val="%7."/>
      <w:lvlJc w:val="left"/>
      <w:pPr>
        <w:ind w:left="4755" w:hanging="360"/>
      </w:pPr>
      <w:rPr>
        <w:rFonts w:cs="Times New Roman"/>
      </w:rPr>
    </w:lvl>
    <w:lvl w:ilvl="7" w:tplc="04190019" w:tentative="1">
      <w:start w:val="1"/>
      <w:numFmt w:val="lowerLetter"/>
      <w:lvlText w:val="%8."/>
      <w:lvlJc w:val="left"/>
      <w:pPr>
        <w:ind w:left="5475" w:hanging="360"/>
      </w:pPr>
      <w:rPr>
        <w:rFonts w:cs="Times New Roman"/>
      </w:rPr>
    </w:lvl>
    <w:lvl w:ilvl="8" w:tplc="0419001B" w:tentative="1">
      <w:start w:val="1"/>
      <w:numFmt w:val="lowerRoman"/>
      <w:lvlText w:val="%9."/>
      <w:lvlJc w:val="right"/>
      <w:pPr>
        <w:ind w:left="6195" w:hanging="180"/>
      </w:pPr>
      <w:rPr>
        <w:rFonts w:cs="Times New Roman"/>
      </w:rPr>
    </w:lvl>
  </w:abstractNum>
  <w:abstractNum w:abstractNumId="23">
    <w:nsid w:val="52C63573"/>
    <w:multiLevelType w:val="hybridMultilevel"/>
    <w:tmpl w:val="62B08BE8"/>
    <w:lvl w:ilvl="0" w:tplc="0419000F">
      <w:start w:val="1"/>
      <w:numFmt w:val="decimal"/>
      <w:lvlText w:val="%1."/>
      <w:lvlJc w:val="left"/>
      <w:pPr>
        <w:ind w:left="855" w:hanging="360"/>
      </w:pPr>
      <w:rPr>
        <w:rFonts w:cs="Times New Roman"/>
      </w:rPr>
    </w:lvl>
    <w:lvl w:ilvl="1" w:tplc="04190019" w:tentative="1">
      <w:start w:val="1"/>
      <w:numFmt w:val="lowerLetter"/>
      <w:lvlText w:val="%2."/>
      <w:lvlJc w:val="left"/>
      <w:pPr>
        <w:ind w:left="1575" w:hanging="360"/>
      </w:pPr>
      <w:rPr>
        <w:rFonts w:cs="Times New Roman"/>
      </w:rPr>
    </w:lvl>
    <w:lvl w:ilvl="2" w:tplc="0419001B" w:tentative="1">
      <w:start w:val="1"/>
      <w:numFmt w:val="lowerRoman"/>
      <w:lvlText w:val="%3."/>
      <w:lvlJc w:val="right"/>
      <w:pPr>
        <w:ind w:left="2295" w:hanging="180"/>
      </w:pPr>
      <w:rPr>
        <w:rFonts w:cs="Times New Roman"/>
      </w:rPr>
    </w:lvl>
    <w:lvl w:ilvl="3" w:tplc="0419000F" w:tentative="1">
      <w:start w:val="1"/>
      <w:numFmt w:val="decimal"/>
      <w:lvlText w:val="%4."/>
      <w:lvlJc w:val="left"/>
      <w:pPr>
        <w:ind w:left="3015" w:hanging="360"/>
      </w:pPr>
      <w:rPr>
        <w:rFonts w:cs="Times New Roman"/>
      </w:rPr>
    </w:lvl>
    <w:lvl w:ilvl="4" w:tplc="04190019" w:tentative="1">
      <w:start w:val="1"/>
      <w:numFmt w:val="lowerLetter"/>
      <w:lvlText w:val="%5."/>
      <w:lvlJc w:val="left"/>
      <w:pPr>
        <w:ind w:left="3735" w:hanging="360"/>
      </w:pPr>
      <w:rPr>
        <w:rFonts w:cs="Times New Roman"/>
      </w:rPr>
    </w:lvl>
    <w:lvl w:ilvl="5" w:tplc="0419001B" w:tentative="1">
      <w:start w:val="1"/>
      <w:numFmt w:val="lowerRoman"/>
      <w:lvlText w:val="%6."/>
      <w:lvlJc w:val="right"/>
      <w:pPr>
        <w:ind w:left="4455" w:hanging="180"/>
      </w:pPr>
      <w:rPr>
        <w:rFonts w:cs="Times New Roman"/>
      </w:rPr>
    </w:lvl>
    <w:lvl w:ilvl="6" w:tplc="0419000F" w:tentative="1">
      <w:start w:val="1"/>
      <w:numFmt w:val="decimal"/>
      <w:lvlText w:val="%7."/>
      <w:lvlJc w:val="left"/>
      <w:pPr>
        <w:ind w:left="5175" w:hanging="360"/>
      </w:pPr>
      <w:rPr>
        <w:rFonts w:cs="Times New Roman"/>
      </w:rPr>
    </w:lvl>
    <w:lvl w:ilvl="7" w:tplc="04190019" w:tentative="1">
      <w:start w:val="1"/>
      <w:numFmt w:val="lowerLetter"/>
      <w:lvlText w:val="%8."/>
      <w:lvlJc w:val="left"/>
      <w:pPr>
        <w:ind w:left="5895" w:hanging="360"/>
      </w:pPr>
      <w:rPr>
        <w:rFonts w:cs="Times New Roman"/>
      </w:rPr>
    </w:lvl>
    <w:lvl w:ilvl="8" w:tplc="0419001B" w:tentative="1">
      <w:start w:val="1"/>
      <w:numFmt w:val="lowerRoman"/>
      <w:lvlText w:val="%9."/>
      <w:lvlJc w:val="right"/>
      <w:pPr>
        <w:ind w:left="6615" w:hanging="180"/>
      </w:pPr>
      <w:rPr>
        <w:rFonts w:cs="Times New Roman"/>
      </w:rPr>
    </w:lvl>
  </w:abstractNum>
  <w:abstractNum w:abstractNumId="24">
    <w:nsid w:val="53215F30"/>
    <w:multiLevelType w:val="hybridMultilevel"/>
    <w:tmpl w:val="023AE626"/>
    <w:lvl w:ilvl="0" w:tplc="C1123FA4">
      <w:start w:val="1"/>
      <w:numFmt w:val="decimal"/>
      <w:lvlText w:val="%1."/>
      <w:lvlJc w:val="left"/>
      <w:pPr>
        <w:ind w:left="645" w:hanging="360"/>
      </w:pPr>
      <w:rPr>
        <w:rFonts w:ascii="Arial" w:hAnsi="Arial" w:cs="Arial" w:hint="default"/>
        <w:color w:val="222222"/>
        <w:sz w:val="25"/>
      </w:rPr>
    </w:lvl>
    <w:lvl w:ilvl="1" w:tplc="04190019" w:tentative="1">
      <w:start w:val="1"/>
      <w:numFmt w:val="lowerLetter"/>
      <w:lvlText w:val="%2."/>
      <w:lvlJc w:val="left"/>
      <w:pPr>
        <w:ind w:left="1365" w:hanging="360"/>
      </w:pPr>
      <w:rPr>
        <w:rFonts w:cs="Times New Roman"/>
      </w:rPr>
    </w:lvl>
    <w:lvl w:ilvl="2" w:tplc="0419001B" w:tentative="1">
      <w:start w:val="1"/>
      <w:numFmt w:val="lowerRoman"/>
      <w:lvlText w:val="%3."/>
      <w:lvlJc w:val="right"/>
      <w:pPr>
        <w:ind w:left="2085" w:hanging="180"/>
      </w:pPr>
      <w:rPr>
        <w:rFonts w:cs="Times New Roman"/>
      </w:rPr>
    </w:lvl>
    <w:lvl w:ilvl="3" w:tplc="0419000F" w:tentative="1">
      <w:start w:val="1"/>
      <w:numFmt w:val="decimal"/>
      <w:lvlText w:val="%4."/>
      <w:lvlJc w:val="left"/>
      <w:pPr>
        <w:ind w:left="2805" w:hanging="360"/>
      </w:pPr>
      <w:rPr>
        <w:rFonts w:cs="Times New Roman"/>
      </w:rPr>
    </w:lvl>
    <w:lvl w:ilvl="4" w:tplc="04190019" w:tentative="1">
      <w:start w:val="1"/>
      <w:numFmt w:val="lowerLetter"/>
      <w:lvlText w:val="%5."/>
      <w:lvlJc w:val="left"/>
      <w:pPr>
        <w:ind w:left="3525" w:hanging="360"/>
      </w:pPr>
      <w:rPr>
        <w:rFonts w:cs="Times New Roman"/>
      </w:rPr>
    </w:lvl>
    <w:lvl w:ilvl="5" w:tplc="0419001B" w:tentative="1">
      <w:start w:val="1"/>
      <w:numFmt w:val="lowerRoman"/>
      <w:lvlText w:val="%6."/>
      <w:lvlJc w:val="right"/>
      <w:pPr>
        <w:ind w:left="4245" w:hanging="180"/>
      </w:pPr>
      <w:rPr>
        <w:rFonts w:cs="Times New Roman"/>
      </w:rPr>
    </w:lvl>
    <w:lvl w:ilvl="6" w:tplc="0419000F" w:tentative="1">
      <w:start w:val="1"/>
      <w:numFmt w:val="decimal"/>
      <w:lvlText w:val="%7."/>
      <w:lvlJc w:val="left"/>
      <w:pPr>
        <w:ind w:left="4965" w:hanging="360"/>
      </w:pPr>
      <w:rPr>
        <w:rFonts w:cs="Times New Roman"/>
      </w:rPr>
    </w:lvl>
    <w:lvl w:ilvl="7" w:tplc="04190019" w:tentative="1">
      <w:start w:val="1"/>
      <w:numFmt w:val="lowerLetter"/>
      <w:lvlText w:val="%8."/>
      <w:lvlJc w:val="left"/>
      <w:pPr>
        <w:ind w:left="5685" w:hanging="360"/>
      </w:pPr>
      <w:rPr>
        <w:rFonts w:cs="Times New Roman"/>
      </w:rPr>
    </w:lvl>
    <w:lvl w:ilvl="8" w:tplc="0419001B" w:tentative="1">
      <w:start w:val="1"/>
      <w:numFmt w:val="lowerRoman"/>
      <w:lvlText w:val="%9."/>
      <w:lvlJc w:val="right"/>
      <w:pPr>
        <w:ind w:left="6405" w:hanging="180"/>
      </w:pPr>
      <w:rPr>
        <w:rFonts w:cs="Times New Roman"/>
      </w:rPr>
    </w:lvl>
  </w:abstractNum>
  <w:abstractNum w:abstractNumId="25">
    <w:nsid w:val="56CA5429"/>
    <w:multiLevelType w:val="hybridMultilevel"/>
    <w:tmpl w:val="C1C2E93A"/>
    <w:lvl w:ilvl="0" w:tplc="BBB001A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6">
    <w:nsid w:val="56EA0713"/>
    <w:multiLevelType w:val="hybridMultilevel"/>
    <w:tmpl w:val="41B0836C"/>
    <w:lvl w:ilvl="0" w:tplc="2C867D02">
      <w:start w:val="1"/>
      <w:numFmt w:val="decimal"/>
      <w:lvlText w:val="%1."/>
      <w:lvlJc w:val="left"/>
      <w:pPr>
        <w:ind w:left="495" w:hanging="360"/>
      </w:pPr>
      <w:rPr>
        <w:rFonts w:cs="Times New Roman" w:hint="default"/>
      </w:rPr>
    </w:lvl>
    <w:lvl w:ilvl="1" w:tplc="04190019" w:tentative="1">
      <w:start w:val="1"/>
      <w:numFmt w:val="lowerLetter"/>
      <w:lvlText w:val="%2."/>
      <w:lvlJc w:val="left"/>
      <w:pPr>
        <w:ind w:left="1215" w:hanging="360"/>
      </w:pPr>
      <w:rPr>
        <w:rFonts w:cs="Times New Roman"/>
      </w:rPr>
    </w:lvl>
    <w:lvl w:ilvl="2" w:tplc="0419001B" w:tentative="1">
      <w:start w:val="1"/>
      <w:numFmt w:val="lowerRoman"/>
      <w:lvlText w:val="%3."/>
      <w:lvlJc w:val="right"/>
      <w:pPr>
        <w:ind w:left="1935" w:hanging="180"/>
      </w:pPr>
      <w:rPr>
        <w:rFonts w:cs="Times New Roman"/>
      </w:rPr>
    </w:lvl>
    <w:lvl w:ilvl="3" w:tplc="0419000F" w:tentative="1">
      <w:start w:val="1"/>
      <w:numFmt w:val="decimal"/>
      <w:lvlText w:val="%4."/>
      <w:lvlJc w:val="left"/>
      <w:pPr>
        <w:ind w:left="2655" w:hanging="360"/>
      </w:pPr>
      <w:rPr>
        <w:rFonts w:cs="Times New Roman"/>
      </w:rPr>
    </w:lvl>
    <w:lvl w:ilvl="4" w:tplc="04190019" w:tentative="1">
      <w:start w:val="1"/>
      <w:numFmt w:val="lowerLetter"/>
      <w:lvlText w:val="%5."/>
      <w:lvlJc w:val="left"/>
      <w:pPr>
        <w:ind w:left="3375" w:hanging="360"/>
      </w:pPr>
      <w:rPr>
        <w:rFonts w:cs="Times New Roman"/>
      </w:rPr>
    </w:lvl>
    <w:lvl w:ilvl="5" w:tplc="0419001B" w:tentative="1">
      <w:start w:val="1"/>
      <w:numFmt w:val="lowerRoman"/>
      <w:lvlText w:val="%6."/>
      <w:lvlJc w:val="right"/>
      <w:pPr>
        <w:ind w:left="4095" w:hanging="180"/>
      </w:pPr>
      <w:rPr>
        <w:rFonts w:cs="Times New Roman"/>
      </w:rPr>
    </w:lvl>
    <w:lvl w:ilvl="6" w:tplc="0419000F" w:tentative="1">
      <w:start w:val="1"/>
      <w:numFmt w:val="decimal"/>
      <w:lvlText w:val="%7."/>
      <w:lvlJc w:val="left"/>
      <w:pPr>
        <w:ind w:left="4815" w:hanging="360"/>
      </w:pPr>
      <w:rPr>
        <w:rFonts w:cs="Times New Roman"/>
      </w:rPr>
    </w:lvl>
    <w:lvl w:ilvl="7" w:tplc="04190019" w:tentative="1">
      <w:start w:val="1"/>
      <w:numFmt w:val="lowerLetter"/>
      <w:lvlText w:val="%8."/>
      <w:lvlJc w:val="left"/>
      <w:pPr>
        <w:ind w:left="5535" w:hanging="360"/>
      </w:pPr>
      <w:rPr>
        <w:rFonts w:cs="Times New Roman"/>
      </w:rPr>
    </w:lvl>
    <w:lvl w:ilvl="8" w:tplc="0419001B" w:tentative="1">
      <w:start w:val="1"/>
      <w:numFmt w:val="lowerRoman"/>
      <w:lvlText w:val="%9."/>
      <w:lvlJc w:val="right"/>
      <w:pPr>
        <w:ind w:left="6255" w:hanging="180"/>
      </w:pPr>
      <w:rPr>
        <w:rFonts w:cs="Times New Roman"/>
      </w:rPr>
    </w:lvl>
  </w:abstractNum>
  <w:abstractNum w:abstractNumId="27">
    <w:nsid w:val="5B8423A6"/>
    <w:multiLevelType w:val="hybridMultilevel"/>
    <w:tmpl w:val="92E4973C"/>
    <w:lvl w:ilvl="0" w:tplc="067E595C">
      <w:start w:val="1"/>
      <w:numFmt w:val="decimal"/>
      <w:lvlText w:val="%1."/>
      <w:lvlJc w:val="left"/>
      <w:pPr>
        <w:ind w:left="645" w:hanging="360"/>
      </w:pPr>
      <w:rPr>
        <w:rFonts w:ascii="Arial" w:hAnsi="Arial" w:cs="Arial" w:hint="default"/>
        <w:color w:val="222222"/>
        <w:sz w:val="25"/>
      </w:rPr>
    </w:lvl>
    <w:lvl w:ilvl="1" w:tplc="04190019" w:tentative="1">
      <w:start w:val="1"/>
      <w:numFmt w:val="lowerLetter"/>
      <w:lvlText w:val="%2."/>
      <w:lvlJc w:val="left"/>
      <w:pPr>
        <w:ind w:left="1365" w:hanging="360"/>
      </w:pPr>
      <w:rPr>
        <w:rFonts w:cs="Times New Roman"/>
      </w:rPr>
    </w:lvl>
    <w:lvl w:ilvl="2" w:tplc="0419001B" w:tentative="1">
      <w:start w:val="1"/>
      <w:numFmt w:val="lowerRoman"/>
      <w:lvlText w:val="%3."/>
      <w:lvlJc w:val="right"/>
      <w:pPr>
        <w:ind w:left="2085" w:hanging="180"/>
      </w:pPr>
      <w:rPr>
        <w:rFonts w:cs="Times New Roman"/>
      </w:rPr>
    </w:lvl>
    <w:lvl w:ilvl="3" w:tplc="0419000F" w:tentative="1">
      <w:start w:val="1"/>
      <w:numFmt w:val="decimal"/>
      <w:lvlText w:val="%4."/>
      <w:lvlJc w:val="left"/>
      <w:pPr>
        <w:ind w:left="2805" w:hanging="360"/>
      </w:pPr>
      <w:rPr>
        <w:rFonts w:cs="Times New Roman"/>
      </w:rPr>
    </w:lvl>
    <w:lvl w:ilvl="4" w:tplc="04190019" w:tentative="1">
      <w:start w:val="1"/>
      <w:numFmt w:val="lowerLetter"/>
      <w:lvlText w:val="%5."/>
      <w:lvlJc w:val="left"/>
      <w:pPr>
        <w:ind w:left="3525" w:hanging="360"/>
      </w:pPr>
      <w:rPr>
        <w:rFonts w:cs="Times New Roman"/>
      </w:rPr>
    </w:lvl>
    <w:lvl w:ilvl="5" w:tplc="0419001B" w:tentative="1">
      <w:start w:val="1"/>
      <w:numFmt w:val="lowerRoman"/>
      <w:lvlText w:val="%6."/>
      <w:lvlJc w:val="right"/>
      <w:pPr>
        <w:ind w:left="4245" w:hanging="180"/>
      </w:pPr>
      <w:rPr>
        <w:rFonts w:cs="Times New Roman"/>
      </w:rPr>
    </w:lvl>
    <w:lvl w:ilvl="6" w:tplc="0419000F" w:tentative="1">
      <w:start w:val="1"/>
      <w:numFmt w:val="decimal"/>
      <w:lvlText w:val="%7."/>
      <w:lvlJc w:val="left"/>
      <w:pPr>
        <w:ind w:left="4965" w:hanging="360"/>
      </w:pPr>
      <w:rPr>
        <w:rFonts w:cs="Times New Roman"/>
      </w:rPr>
    </w:lvl>
    <w:lvl w:ilvl="7" w:tplc="04190019" w:tentative="1">
      <w:start w:val="1"/>
      <w:numFmt w:val="lowerLetter"/>
      <w:lvlText w:val="%8."/>
      <w:lvlJc w:val="left"/>
      <w:pPr>
        <w:ind w:left="5685" w:hanging="360"/>
      </w:pPr>
      <w:rPr>
        <w:rFonts w:cs="Times New Roman"/>
      </w:rPr>
    </w:lvl>
    <w:lvl w:ilvl="8" w:tplc="0419001B" w:tentative="1">
      <w:start w:val="1"/>
      <w:numFmt w:val="lowerRoman"/>
      <w:lvlText w:val="%9."/>
      <w:lvlJc w:val="right"/>
      <w:pPr>
        <w:ind w:left="6405" w:hanging="180"/>
      </w:pPr>
      <w:rPr>
        <w:rFonts w:cs="Times New Roman"/>
      </w:rPr>
    </w:lvl>
  </w:abstractNum>
  <w:abstractNum w:abstractNumId="28">
    <w:nsid w:val="5CDB0092"/>
    <w:multiLevelType w:val="hybridMultilevel"/>
    <w:tmpl w:val="025A8F7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60ED2C87"/>
    <w:multiLevelType w:val="hybridMultilevel"/>
    <w:tmpl w:val="EAAEAC4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68EB5150"/>
    <w:multiLevelType w:val="hybridMultilevel"/>
    <w:tmpl w:val="4B0447A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6AA57F83"/>
    <w:multiLevelType w:val="hybridMultilevel"/>
    <w:tmpl w:val="799E0024"/>
    <w:lvl w:ilvl="0" w:tplc="0419000F">
      <w:start w:val="1"/>
      <w:numFmt w:val="decimal"/>
      <w:lvlText w:val="%1."/>
      <w:lvlJc w:val="left"/>
      <w:pPr>
        <w:ind w:left="795" w:hanging="360"/>
      </w:pPr>
      <w:rPr>
        <w:rFonts w:cs="Times New Roman"/>
      </w:rPr>
    </w:lvl>
    <w:lvl w:ilvl="1" w:tplc="04190019" w:tentative="1">
      <w:start w:val="1"/>
      <w:numFmt w:val="lowerLetter"/>
      <w:lvlText w:val="%2."/>
      <w:lvlJc w:val="left"/>
      <w:pPr>
        <w:ind w:left="1515" w:hanging="360"/>
      </w:pPr>
      <w:rPr>
        <w:rFonts w:cs="Times New Roman"/>
      </w:rPr>
    </w:lvl>
    <w:lvl w:ilvl="2" w:tplc="0419001B" w:tentative="1">
      <w:start w:val="1"/>
      <w:numFmt w:val="lowerRoman"/>
      <w:lvlText w:val="%3."/>
      <w:lvlJc w:val="right"/>
      <w:pPr>
        <w:ind w:left="2235" w:hanging="180"/>
      </w:pPr>
      <w:rPr>
        <w:rFonts w:cs="Times New Roman"/>
      </w:rPr>
    </w:lvl>
    <w:lvl w:ilvl="3" w:tplc="0419000F" w:tentative="1">
      <w:start w:val="1"/>
      <w:numFmt w:val="decimal"/>
      <w:lvlText w:val="%4."/>
      <w:lvlJc w:val="left"/>
      <w:pPr>
        <w:ind w:left="2955" w:hanging="360"/>
      </w:pPr>
      <w:rPr>
        <w:rFonts w:cs="Times New Roman"/>
      </w:rPr>
    </w:lvl>
    <w:lvl w:ilvl="4" w:tplc="04190019" w:tentative="1">
      <w:start w:val="1"/>
      <w:numFmt w:val="lowerLetter"/>
      <w:lvlText w:val="%5."/>
      <w:lvlJc w:val="left"/>
      <w:pPr>
        <w:ind w:left="3675" w:hanging="360"/>
      </w:pPr>
      <w:rPr>
        <w:rFonts w:cs="Times New Roman"/>
      </w:rPr>
    </w:lvl>
    <w:lvl w:ilvl="5" w:tplc="0419001B" w:tentative="1">
      <w:start w:val="1"/>
      <w:numFmt w:val="lowerRoman"/>
      <w:lvlText w:val="%6."/>
      <w:lvlJc w:val="right"/>
      <w:pPr>
        <w:ind w:left="4395" w:hanging="180"/>
      </w:pPr>
      <w:rPr>
        <w:rFonts w:cs="Times New Roman"/>
      </w:rPr>
    </w:lvl>
    <w:lvl w:ilvl="6" w:tplc="0419000F" w:tentative="1">
      <w:start w:val="1"/>
      <w:numFmt w:val="decimal"/>
      <w:lvlText w:val="%7."/>
      <w:lvlJc w:val="left"/>
      <w:pPr>
        <w:ind w:left="5115" w:hanging="360"/>
      </w:pPr>
      <w:rPr>
        <w:rFonts w:cs="Times New Roman"/>
      </w:rPr>
    </w:lvl>
    <w:lvl w:ilvl="7" w:tplc="04190019" w:tentative="1">
      <w:start w:val="1"/>
      <w:numFmt w:val="lowerLetter"/>
      <w:lvlText w:val="%8."/>
      <w:lvlJc w:val="left"/>
      <w:pPr>
        <w:ind w:left="5835" w:hanging="360"/>
      </w:pPr>
      <w:rPr>
        <w:rFonts w:cs="Times New Roman"/>
      </w:rPr>
    </w:lvl>
    <w:lvl w:ilvl="8" w:tplc="0419001B" w:tentative="1">
      <w:start w:val="1"/>
      <w:numFmt w:val="lowerRoman"/>
      <w:lvlText w:val="%9."/>
      <w:lvlJc w:val="right"/>
      <w:pPr>
        <w:ind w:left="6555" w:hanging="180"/>
      </w:pPr>
      <w:rPr>
        <w:rFonts w:cs="Times New Roman"/>
      </w:rPr>
    </w:lvl>
  </w:abstractNum>
  <w:abstractNum w:abstractNumId="32">
    <w:nsid w:val="6B223C8B"/>
    <w:multiLevelType w:val="hybridMultilevel"/>
    <w:tmpl w:val="B3B84016"/>
    <w:lvl w:ilvl="0" w:tplc="C60EC136">
      <w:start w:val="1"/>
      <w:numFmt w:val="upperRoman"/>
      <w:lvlText w:val="%1.1"/>
      <w:lvlJc w:val="right"/>
      <w:pPr>
        <w:ind w:left="1005"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6F7476CA"/>
    <w:multiLevelType w:val="hybridMultilevel"/>
    <w:tmpl w:val="EC74C2A6"/>
    <w:lvl w:ilvl="0" w:tplc="0419000F">
      <w:start w:val="1"/>
      <w:numFmt w:val="decimal"/>
      <w:lvlText w:val="%1."/>
      <w:lvlJc w:val="left"/>
      <w:pPr>
        <w:ind w:left="705" w:hanging="360"/>
      </w:pPr>
      <w:rPr>
        <w:rFonts w:cs="Times New Roman" w:hint="default"/>
      </w:rPr>
    </w:lvl>
    <w:lvl w:ilvl="1" w:tplc="04190019" w:tentative="1">
      <w:start w:val="1"/>
      <w:numFmt w:val="lowerLetter"/>
      <w:lvlText w:val="%2."/>
      <w:lvlJc w:val="left"/>
      <w:pPr>
        <w:ind w:left="1425" w:hanging="360"/>
      </w:pPr>
      <w:rPr>
        <w:rFonts w:cs="Times New Roman"/>
      </w:rPr>
    </w:lvl>
    <w:lvl w:ilvl="2" w:tplc="0419001B" w:tentative="1">
      <w:start w:val="1"/>
      <w:numFmt w:val="lowerRoman"/>
      <w:lvlText w:val="%3."/>
      <w:lvlJc w:val="right"/>
      <w:pPr>
        <w:ind w:left="2145" w:hanging="180"/>
      </w:pPr>
      <w:rPr>
        <w:rFonts w:cs="Times New Roman"/>
      </w:rPr>
    </w:lvl>
    <w:lvl w:ilvl="3" w:tplc="0419000F" w:tentative="1">
      <w:start w:val="1"/>
      <w:numFmt w:val="decimal"/>
      <w:lvlText w:val="%4."/>
      <w:lvlJc w:val="left"/>
      <w:pPr>
        <w:ind w:left="2865" w:hanging="360"/>
      </w:pPr>
      <w:rPr>
        <w:rFonts w:cs="Times New Roman"/>
      </w:rPr>
    </w:lvl>
    <w:lvl w:ilvl="4" w:tplc="04190019" w:tentative="1">
      <w:start w:val="1"/>
      <w:numFmt w:val="lowerLetter"/>
      <w:lvlText w:val="%5."/>
      <w:lvlJc w:val="left"/>
      <w:pPr>
        <w:ind w:left="3585" w:hanging="360"/>
      </w:pPr>
      <w:rPr>
        <w:rFonts w:cs="Times New Roman"/>
      </w:rPr>
    </w:lvl>
    <w:lvl w:ilvl="5" w:tplc="0419001B" w:tentative="1">
      <w:start w:val="1"/>
      <w:numFmt w:val="lowerRoman"/>
      <w:lvlText w:val="%6."/>
      <w:lvlJc w:val="right"/>
      <w:pPr>
        <w:ind w:left="4305" w:hanging="180"/>
      </w:pPr>
      <w:rPr>
        <w:rFonts w:cs="Times New Roman"/>
      </w:rPr>
    </w:lvl>
    <w:lvl w:ilvl="6" w:tplc="0419000F" w:tentative="1">
      <w:start w:val="1"/>
      <w:numFmt w:val="decimal"/>
      <w:lvlText w:val="%7."/>
      <w:lvlJc w:val="left"/>
      <w:pPr>
        <w:ind w:left="5025" w:hanging="360"/>
      </w:pPr>
      <w:rPr>
        <w:rFonts w:cs="Times New Roman"/>
      </w:rPr>
    </w:lvl>
    <w:lvl w:ilvl="7" w:tplc="04190019" w:tentative="1">
      <w:start w:val="1"/>
      <w:numFmt w:val="lowerLetter"/>
      <w:lvlText w:val="%8."/>
      <w:lvlJc w:val="left"/>
      <w:pPr>
        <w:ind w:left="5745" w:hanging="360"/>
      </w:pPr>
      <w:rPr>
        <w:rFonts w:cs="Times New Roman"/>
      </w:rPr>
    </w:lvl>
    <w:lvl w:ilvl="8" w:tplc="0419001B" w:tentative="1">
      <w:start w:val="1"/>
      <w:numFmt w:val="lowerRoman"/>
      <w:lvlText w:val="%9."/>
      <w:lvlJc w:val="right"/>
      <w:pPr>
        <w:ind w:left="6465" w:hanging="180"/>
      </w:pPr>
      <w:rPr>
        <w:rFonts w:cs="Times New Roman"/>
      </w:rPr>
    </w:lvl>
  </w:abstractNum>
  <w:abstractNum w:abstractNumId="34">
    <w:nsid w:val="70693A7B"/>
    <w:multiLevelType w:val="hybridMultilevel"/>
    <w:tmpl w:val="8056EEB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7E2F250D"/>
    <w:multiLevelType w:val="hybridMultilevel"/>
    <w:tmpl w:val="71A4355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5"/>
  </w:num>
  <w:num w:numId="2">
    <w:abstractNumId w:val="12"/>
  </w:num>
  <w:num w:numId="3">
    <w:abstractNumId w:val="21"/>
  </w:num>
  <w:num w:numId="4">
    <w:abstractNumId w:val="27"/>
  </w:num>
  <w:num w:numId="5">
    <w:abstractNumId w:val="24"/>
  </w:num>
  <w:num w:numId="6">
    <w:abstractNumId w:val="16"/>
  </w:num>
  <w:num w:numId="7">
    <w:abstractNumId w:val="9"/>
  </w:num>
  <w:num w:numId="8">
    <w:abstractNumId w:val="5"/>
  </w:num>
  <w:num w:numId="9">
    <w:abstractNumId w:val="33"/>
  </w:num>
  <w:num w:numId="10">
    <w:abstractNumId w:val="15"/>
  </w:num>
  <w:num w:numId="11">
    <w:abstractNumId w:val="4"/>
  </w:num>
  <w:num w:numId="12">
    <w:abstractNumId w:val="26"/>
  </w:num>
  <w:num w:numId="13">
    <w:abstractNumId w:val="3"/>
  </w:num>
  <w:num w:numId="14">
    <w:abstractNumId w:val="14"/>
  </w:num>
  <w:num w:numId="15">
    <w:abstractNumId w:val="22"/>
  </w:num>
  <w:num w:numId="16">
    <w:abstractNumId w:val="25"/>
  </w:num>
  <w:num w:numId="17">
    <w:abstractNumId w:val="29"/>
  </w:num>
  <w:num w:numId="18">
    <w:abstractNumId w:val="10"/>
  </w:num>
  <w:num w:numId="19">
    <w:abstractNumId w:val="30"/>
  </w:num>
  <w:num w:numId="20">
    <w:abstractNumId w:val="0"/>
  </w:num>
  <w:num w:numId="21">
    <w:abstractNumId w:val="2"/>
  </w:num>
  <w:num w:numId="22">
    <w:abstractNumId w:val="20"/>
  </w:num>
  <w:num w:numId="23">
    <w:abstractNumId w:val="8"/>
  </w:num>
  <w:num w:numId="24">
    <w:abstractNumId w:val="23"/>
  </w:num>
  <w:num w:numId="25">
    <w:abstractNumId w:val="34"/>
  </w:num>
  <w:num w:numId="26">
    <w:abstractNumId w:val="17"/>
  </w:num>
  <w:num w:numId="27">
    <w:abstractNumId w:val="7"/>
  </w:num>
  <w:num w:numId="28">
    <w:abstractNumId w:val="31"/>
  </w:num>
  <w:num w:numId="29">
    <w:abstractNumId w:val="13"/>
  </w:num>
  <w:num w:numId="30">
    <w:abstractNumId w:val="28"/>
  </w:num>
  <w:num w:numId="31">
    <w:abstractNumId w:val="18"/>
  </w:num>
  <w:num w:numId="32">
    <w:abstractNumId w:val="32"/>
  </w:num>
  <w:num w:numId="33">
    <w:abstractNumId w:val="1"/>
  </w:num>
  <w:num w:numId="34">
    <w:abstractNumId w:val="6"/>
  </w:num>
  <w:num w:numId="35">
    <w:abstractNumId w:val="11"/>
  </w:num>
  <w:num w:numId="36">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F7FDD"/>
    <w:rsid w:val="00003203"/>
    <w:rsid w:val="00015BDA"/>
    <w:rsid w:val="00025F12"/>
    <w:rsid w:val="000265EE"/>
    <w:rsid w:val="00080F2D"/>
    <w:rsid w:val="00082887"/>
    <w:rsid w:val="000B431C"/>
    <w:rsid w:val="000B44E0"/>
    <w:rsid w:val="000C2CFD"/>
    <w:rsid w:val="000C56B6"/>
    <w:rsid w:val="00111A75"/>
    <w:rsid w:val="001272F7"/>
    <w:rsid w:val="0013044F"/>
    <w:rsid w:val="00144349"/>
    <w:rsid w:val="00155529"/>
    <w:rsid w:val="00183723"/>
    <w:rsid w:val="001A2A5C"/>
    <w:rsid w:val="001A42DC"/>
    <w:rsid w:val="001B28F1"/>
    <w:rsid w:val="001C09B7"/>
    <w:rsid w:val="001D0124"/>
    <w:rsid w:val="001F7181"/>
    <w:rsid w:val="00200922"/>
    <w:rsid w:val="00205255"/>
    <w:rsid w:val="0020579D"/>
    <w:rsid w:val="0021070B"/>
    <w:rsid w:val="00210BEA"/>
    <w:rsid w:val="002A2167"/>
    <w:rsid w:val="002A2D2A"/>
    <w:rsid w:val="002C3EE8"/>
    <w:rsid w:val="002D077C"/>
    <w:rsid w:val="002D640D"/>
    <w:rsid w:val="002E7290"/>
    <w:rsid w:val="00325783"/>
    <w:rsid w:val="003327CB"/>
    <w:rsid w:val="003C6F94"/>
    <w:rsid w:val="003D49EE"/>
    <w:rsid w:val="003E431E"/>
    <w:rsid w:val="003F5D4F"/>
    <w:rsid w:val="00416870"/>
    <w:rsid w:val="00457629"/>
    <w:rsid w:val="00474B14"/>
    <w:rsid w:val="00482950"/>
    <w:rsid w:val="00486B25"/>
    <w:rsid w:val="004938AB"/>
    <w:rsid w:val="00497526"/>
    <w:rsid w:val="004D0FFB"/>
    <w:rsid w:val="004D7F0D"/>
    <w:rsid w:val="004E2FE3"/>
    <w:rsid w:val="004F4220"/>
    <w:rsid w:val="005109FA"/>
    <w:rsid w:val="005417BA"/>
    <w:rsid w:val="005438C6"/>
    <w:rsid w:val="00562281"/>
    <w:rsid w:val="00566E22"/>
    <w:rsid w:val="00575753"/>
    <w:rsid w:val="00575992"/>
    <w:rsid w:val="005C3EDC"/>
    <w:rsid w:val="005C6E3A"/>
    <w:rsid w:val="005E5126"/>
    <w:rsid w:val="005E564D"/>
    <w:rsid w:val="005E69BC"/>
    <w:rsid w:val="005F7FDD"/>
    <w:rsid w:val="00642E3A"/>
    <w:rsid w:val="006655D3"/>
    <w:rsid w:val="0067070D"/>
    <w:rsid w:val="00677094"/>
    <w:rsid w:val="006A2D10"/>
    <w:rsid w:val="006B5727"/>
    <w:rsid w:val="006C02D0"/>
    <w:rsid w:val="006E5377"/>
    <w:rsid w:val="00712134"/>
    <w:rsid w:val="00731B7C"/>
    <w:rsid w:val="00732502"/>
    <w:rsid w:val="00757885"/>
    <w:rsid w:val="00760B62"/>
    <w:rsid w:val="007624CD"/>
    <w:rsid w:val="00777F95"/>
    <w:rsid w:val="00796CFC"/>
    <w:rsid w:val="007A6EEC"/>
    <w:rsid w:val="007B1F45"/>
    <w:rsid w:val="00807345"/>
    <w:rsid w:val="008A4E22"/>
    <w:rsid w:val="008C4B00"/>
    <w:rsid w:val="008F42EB"/>
    <w:rsid w:val="00905F22"/>
    <w:rsid w:val="009079F6"/>
    <w:rsid w:val="00917053"/>
    <w:rsid w:val="0094173C"/>
    <w:rsid w:val="00946E22"/>
    <w:rsid w:val="00966725"/>
    <w:rsid w:val="00970F95"/>
    <w:rsid w:val="009755B9"/>
    <w:rsid w:val="009A1BD8"/>
    <w:rsid w:val="009D625A"/>
    <w:rsid w:val="009F756E"/>
    <w:rsid w:val="00A22523"/>
    <w:rsid w:val="00A24F7C"/>
    <w:rsid w:val="00A52041"/>
    <w:rsid w:val="00A76030"/>
    <w:rsid w:val="00A878FF"/>
    <w:rsid w:val="00AB25D0"/>
    <w:rsid w:val="00AC1B91"/>
    <w:rsid w:val="00AC6E80"/>
    <w:rsid w:val="00AD6475"/>
    <w:rsid w:val="00B05840"/>
    <w:rsid w:val="00B275E3"/>
    <w:rsid w:val="00B35E88"/>
    <w:rsid w:val="00B62D34"/>
    <w:rsid w:val="00BA0560"/>
    <w:rsid w:val="00BA1BD9"/>
    <w:rsid w:val="00BA78C7"/>
    <w:rsid w:val="00BC4663"/>
    <w:rsid w:val="00BC4DD1"/>
    <w:rsid w:val="00BF1E9B"/>
    <w:rsid w:val="00C23DBC"/>
    <w:rsid w:val="00C50713"/>
    <w:rsid w:val="00C55012"/>
    <w:rsid w:val="00C57722"/>
    <w:rsid w:val="00C67C29"/>
    <w:rsid w:val="00C73456"/>
    <w:rsid w:val="00CA4074"/>
    <w:rsid w:val="00CA5D81"/>
    <w:rsid w:val="00CB3770"/>
    <w:rsid w:val="00CC3D4B"/>
    <w:rsid w:val="00CC74C7"/>
    <w:rsid w:val="00D371C1"/>
    <w:rsid w:val="00D51882"/>
    <w:rsid w:val="00D80179"/>
    <w:rsid w:val="00D92018"/>
    <w:rsid w:val="00DB3D2D"/>
    <w:rsid w:val="00DC2CF0"/>
    <w:rsid w:val="00DE629A"/>
    <w:rsid w:val="00DF0F13"/>
    <w:rsid w:val="00E17A17"/>
    <w:rsid w:val="00E352C9"/>
    <w:rsid w:val="00E428EB"/>
    <w:rsid w:val="00E565B2"/>
    <w:rsid w:val="00E57EFE"/>
    <w:rsid w:val="00E60FB3"/>
    <w:rsid w:val="00E70ACA"/>
    <w:rsid w:val="00E745CF"/>
    <w:rsid w:val="00E91365"/>
    <w:rsid w:val="00EC632E"/>
    <w:rsid w:val="00EC7D6C"/>
    <w:rsid w:val="00F02246"/>
    <w:rsid w:val="00F5135B"/>
    <w:rsid w:val="00F518C8"/>
    <w:rsid w:val="00F67A74"/>
    <w:rsid w:val="00F76C28"/>
    <w:rsid w:val="00FC335D"/>
    <w:rsid w:val="00FD5193"/>
    <w:rsid w:val="00FE7F90"/>
    <w:rsid w:val="00FF6647"/>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203"/>
    <w:pPr>
      <w:spacing w:after="200" w:line="276" w:lineRule="auto"/>
    </w:pPr>
    <w:rPr>
      <w:lang w:eastAsia="en-US"/>
    </w:rPr>
  </w:style>
  <w:style w:type="paragraph" w:styleId="Heading1">
    <w:name w:val="heading 1"/>
    <w:basedOn w:val="Normal"/>
    <w:next w:val="Normal"/>
    <w:link w:val="Heading1Char"/>
    <w:uiPriority w:val="99"/>
    <w:qFormat/>
    <w:rsid w:val="00970F95"/>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F518C8"/>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link w:val="Heading3Char"/>
    <w:uiPriority w:val="99"/>
    <w:qFormat/>
    <w:rsid w:val="00F5135B"/>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Heading4">
    <w:name w:val="heading 4"/>
    <w:basedOn w:val="Normal"/>
    <w:next w:val="Normal"/>
    <w:link w:val="Heading4Char"/>
    <w:uiPriority w:val="99"/>
    <w:qFormat/>
    <w:rsid w:val="00210BEA"/>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70F95"/>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sid w:val="00F518C8"/>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F5135B"/>
    <w:rPr>
      <w:rFonts w:ascii="Times New Roman" w:hAnsi="Times New Roman" w:cs="Times New Roman"/>
      <w:b/>
      <w:bCs/>
      <w:sz w:val="27"/>
      <w:szCs w:val="27"/>
      <w:lang w:eastAsia="ru-RU"/>
    </w:rPr>
  </w:style>
  <w:style w:type="character" w:customStyle="1" w:styleId="Heading4Char">
    <w:name w:val="Heading 4 Char"/>
    <w:basedOn w:val="DefaultParagraphFont"/>
    <w:link w:val="Heading4"/>
    <w:uiPriority w:val="99"/>
    <w:semiHidden/>
    <w:locked/>
    <w:rsid w:val="00210BEA"/>
    <w:rPr>
      <w:rFonts w:ascii="Cambria" w:hAnsi="Cambria" w:cs="Times New Roman"/>
      <w:b/>
      <w:bCs/>
      <w:i/>
      <w:iCs/>
      <w:color w:val="4F81BD"/>
    </w:rPr>
  </w:style>
  <w:style w:type="character" w:customStyle="1" w:styleId="w">
    <w:name w:val="w"/>
    <w:basedOn w:val="DefaultParagraphFont"/>
    <w:uiPriority w:val="99"/>
    <w:rsid w:val="00F02246"/>
    <w:rPr>
      <w:rFonts w:cs="Times New Roman"/>
    </w:rPr>
  </w:style>
  <w:style w:type="paragraph" w:styleId="BalloonText">
    <w:name w:val="Balloon Text"/>
    <w:basedOn w:val="Normal"/>
    <w:link w:val="BalloonTextChar"/>
    <w:uiPriority w:val="99"/>
    <w:semiHidden/>
    <w:rsid w:val="00F022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02246"/>
    <w:rPr>
      <w:rFonts w:ascii="Tahoma" w:hAnsi="Tahoma" w:cs="Tahoma"/>
      <w:sz w:val="16"/>
      <w:szCs w:val="16"/>
    </w:rPr>
  </w:style>
  <w:style w:type="paragraph" w:customStyle="1" w:styleId="graf">
    <w:name w:val="graf"/>
    <w:basedOn w:val="Normal"/>
    <w:uiPriority w:val="99"/>
    <w:rsid w:val="003D49EE"/>
    <w:pPr>
      <w:spacing w:before="100" w:beforeAutospacing="1" w:after="100" w:afterAutospacing="1" w:line="240" w:lineRule="auto"/>
    </w:pPr>
    <w:rPr>
      <w:rFonts w:ascii="Times New Roman" w:eastAsia="Times New Roman" w:hAnsi="Times New Roman"/>
      <w:sz w:val="24"/>
      <w:szCs w:val="24"/>
      <w:lang w:eastAsia="ru-RU"/>
    </w:rPr>
  </w:style>
  <w:style w:type="character" w:styleId="Strong">
    <w:name w:val="Strong"/>
    <w:basedOn w:val="DefaultParagraphFont"/>
    <w:uiPriority w:val="99"/>
    <w:qFormat/>
    <w:rsid w:val="003D49EE"/>
    <w:rPr>
      <w:rFonts w:cs="Times New Roman"/>
      <w:b/>
      <w:bCs/>
    </w:rPr>
  </w:style>
  <w:style w:type="paragraph" w:styleId="NormalWeb">
    <w:name w:val="Normal (Web)"/>
    <w:basedOn w:val="Normal"/>
    <w:uiPriority w:val="99"/>
    <w:rsid w:val="00111A75"/>
    <w:pPr>
      <w:spacing w:before="100" w:beforeAutospacing="1" w:after="100" w:afterAutospacing="1" w:line="240" w:lineRule="auto"/>
    </w:pPr>
    <w:rPr>
      <w:rFonts w:ascii="Times New Roman" w:eastAsia="Times New Roman" w:hAnsi="Times New Roman"/>
      <w:sz w:val="24"/>
      <w:szCs w:val="24"/>
      <w:lang w:eastAsia="ru-RU"/>
    </w:rPr>
  </w:style>
  <w:style w:type="character" w:styleId="Hyperlink">
    <w:name w:val="Hyperlink"/>
    <w:basedOn w:val="DefaultParagraphFont"/>
    <w:uiPriority w:val="99"/>
    <w:rsid w:val="00210BEA"/>
    <w:rPr>
      <w:rFonts w:cs="Times New Roman"/>
      <w:color w:val="0000FF"/>
      <w:u w:val="single"/>
    </w:rPr>
  </w:style>
  <w:style w:type="paragraph" w:styleId="NoSpacing">
    <w:name w:val="No Spacing"/>
    <w:uiPriority w:val="99"/>
    <w:qFormat/>
    <w:rsid w:val="00970F95"/>
    <w:rPr>
      <w:lang w:eastAsia="en-US"/>
    </w:rPr>
  </w:style>
  <w:style w:type="paragraph" w:customStyle="1" w:styleId="-">
    <w:name w:val="Стиль для научно-исследовательских проэктов"/>
    <w:basedOn w:val="TOC1"/>
    <w:link w:val="-0"/>
    <w:uiPriority w:val="99"/>
    <w:rsid w:val="00970F95"/>
    <w:rPr>
      <w:rFonts w:ascii="Times New Roman" w:eastAsia="Times New Roman" w:hAnsi="Times New Roman"/>
      <w:color w:val="000000"/>
      <w:sz w:val="28"/>
      <w:szCs w:val="28"/>
    </w:rPr>
  </w:style>
  <w:style w:type="paragraph" w:styleId="TOC1">
    <w:name w:val="toc 1"/>
    <w:basedOn w:val="Normal"/>
    <w:next w:val="Normal"/>
    <w:link w:val="TOC1Char"/>
    <w:autoRedefine/>
    <w:uiPriority w:val="99"/>
    <w:semiHidden/>
    <w:rsid w:val="00970F95"/>
    <w:pPr>
      <w:spacing w:after="100"/>
    </w:pPr>
  </w:style>
  <w:style w:type="character" w:customStyle="1" w:styleId="TOC1Char">
    <w:name w:val="TOC 1 Char"/>
    <w:basedOn w:val="DefaultParagraphFont"/>
    <w:link w:val="TOC1"/>
    <w:uiPriority w:val="99"/>
    <w:semiHidden/>
    <w:locked/>
    <w:rsid w:val="00970F95"/>
    <w:rPr>
      <w:rFonts w:cs="Times New Roman"/>
    </w:rPr>
  </w:style>
  <w:style w:type="character" w:customStyle="1" w:styleId="-0">
    <w:name w:val="Стиль для научно-исследовательских проэктов Знак"/>
    <w:basedOn w:val="TOC1Char"/>
    <w:link w:val="-"/>
    <w:uiPriority w:val="99"/>
    <w:locked/>
    <w:rsid w:val="00970F95"/>
    <w:rPr>
      <w:rFonts w:ascii="Times New Roman" w:hAnsi="Times New Roman"/>
      <w:color w:val="000000"/>
      <w:sz w:val="28"/>
      <w:szCs w:val="28"/>
    </w:rPr>
  </w:style>
  <w:style w:type="table" w:styleId="TableGrid">
    <w:name w:val="Table Grid"/>
    <w:basedOn w:val="TableNormal"/>
    <w:uiPriority w:val="99"/>
    <w:rsid w:val="0021070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8">
    <w:name w:val="c18"/>
    <w:basedOn w:val="Normal"/>
    <w:uiPriority w:val="99"/>
    <w:rsid w:val="00CC3D4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
    <w:name w:val="c7"/>
    <w:basedOn w:val="Normal"/>
    <w:uiPriority w:val="99"/>
    <w:rsid w:val="00CC3D4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DefaultParagraphFont"/>
    <w:uiPriority w:val="99"/>
    <w:rsid w:val="00CC3D4B"/>
    <w:rPr>
      <w:rFonts w:cs="Times New Roman"/>
    </w:rPr>
  </w:style>
  <w:style w:type="character" w:customStyle="1" w:styleId="c2">
    <w:name w:val="c2"/>
    <w:basedOn w:val="DefaultParagraphFont"/>
    <w:uiPriority w:val="99"/>
    <w:rsid w:val="00CC3D4B"/>
    <w:rPr>
      <w:rFonts w:cs="Times New Roman"/>
    </w:rPr>
  </w:style>
  <w:style w:type="paragraph" w:customStyle="1" w:styleId="c11">
    <w:name w:val="c11"/>
    <w:basedOn w:val="Normal"/>
    <w:uiPriority w:val="99"/>
    <w:rsid w:val="00CC3D4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Normal"/>
    <w:uiPriority w:val="99"/>
    <w:rsid w:val="00FE7F9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
    <w:name w:val="c4"/>
    <w:basedOn w:val="Normal"/>
    <w:uiPriority w:val="99"/>
    <w:rsid w:val="0091705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mw-headline">
    <w:name w:val="mw-headline"/>
    <w:basedOn w:val="DefaultParagraphFont"/>
    <w:uiPriority w:val="99"/>
    <w:rsid w:val="00F518C8"/>
    <w:rPr>
      <w:rFonts w:cs="Times New Roman"/>
    </w:rPr>
  </w:style>
  <w:style w:type="character" w:customStyle="1" w:styleId="mw-editsection">
    <w:name w:val="mw-editsection"/>
    <w:basedOn w:val="DefaultParagraphFont"/>
    <w:uiPriority w:val="99"/>
    <w:rsid w:val="00F518C8"/>
    <w:rPr>
      <w:rFonts w:cs="Times New Roman"/>
    </w:rPr>
  </w:style>
  <w:style w:type="character" w:customStyle="1" w:styleId="mw-editsection-bracket">
    <w:name w:val="mw-editsection-bracket"/>
    <w:basedOn w:val="DefaultParagraphFont"/>
    <w:uiPriority w:val="99"/>
    <w:rsid w:val="00F518C8"/>
    <w:rPr>
      <w:rFonts w:cs="Times New Roman"/>
    </w:rPr>
  </w:style>
  <w:style w:type="character" w:customStyle="1" w:styleId="mw-editsection-divider">
    <w:name w:val="mw-editsection-divider"/>
    <w:basedOn w:val="DefaultParagraphFont"/>
    <w:uiPriority w:val="99"/>
    <w:rsid w:val="00F518C8"/>
    <w:rPr>
      <w:rFonts w:cs="Times New Roman"/>
    </w:rPr>
  </w:style>
  <w:style w:type="character" w:customStyle="1" w:styleId="iw">
    <w:name w:val="iw"/>
    <w:basedOn w:val="DefaultParagraphFont"/>
    <w:uiPriority w:val="99"/>
    <w:rsid w:val="00F518C8"/>
    <w:rPr>
      <w:rFonts w:cs="Times New Roman"/>
    </w:rPr>
  </w:style>
  <w:style w:type="character" w:customStyle="1" w:styleId="iwtooltip">
    <w:name w:val="iw__tooltip"/>
    <w:basedOn w:val="DefaultParagraphFont"/>
    <w:uiPriority w:val="99"/>
    <w:rsid w:val="00F518C8"/>
    <w:rPr>
      <w:rFonts w:cs="Times New Roman"/>
    </w:rPr>
  </w:style>
  <w:style w:type="character" w:customStyle="1" w:styleId="mwe-math-mathml-inline">
    <w:name w:val="mwe-math-mathml-inline"/>
    <w:basedOn w:val="DefaultParagraphFont"/>
    <w:uiPriority w:val="99"/>
    <w:rsid w:val="00F518C8"/>
    <w:rPr>
      <w:rFonts w:cs="Times New Roman"/>
    </w:rPr>
  </w:style>
  <w:style w:type="paragraph" w:customStyle="1" w:styleId="style15">
    <w:name w:val="style15"/>
    <w:basedOn w:val="Normal"/>
    <w:uiPriority w:val="99"/>
    <w:rsid w:val="00C67C29"/>
    <w:pPr>
      <w:spacing w:before="100" w:beforeAutospacing="1" w:after="100" w:afterAutospacing="1" w:line="240" w:lineRule="auto"/>
    </w:pPr>
    <w:rPr>
      <w:rFonts w:ascii="Times New Roman" w:eastAsia="Times New Roman" w:hAnsi="Times New Roman"/>
      <w:sz w:val="24"/>
      <w:szCs w:val="24"/>
      <w:lang w:eastAsia="ru-RU"/>
    </w:rPr>
  </w:style>
  <w:style w:type="paragraph" w:styleId="ListParagraph">
    <w:name w:val="List Paragraph"/>
    <w:basedOn w:val="Normal"/>
    <w:uiPriority w:val="99"/>
    <w:qFormat/>
    <w:rsid w:val="009755B9"/>
    <w:pPr>
      <w:ind w:left="720"/>
      <w:contextualSpacing/>
    </w:pPr>
  </w:style>
  <w:style w:type="paragraph" w:styleId="Header">
    <w:name w:val="header"/>
    <w:basedOn w:val="Normal"/>
    <w:link w:val="HeaderChar"/>
    <w:uiPriority w:val="99"/>
    <w:rsid w:val="00E57EFE"/>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E57EFE"/>
    <w:rPr>
      <w:rFonts w:cs="Times New Roman"/>
    </w:rPr>
  </w:style>
  <w:style w:type="paragraph" w:styleId="Footer">
    <w:name w:val="footer"/>
    <w:basedOn w:val="Normal"/>
    <w:link w:val="FooterChar"/>
    <w:uiPriority w:val="99"/>
    <w:rsid w:val="00E57EFE"/>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E57EFE"/>
    <w:rPr>
      <w:rFonts w:cs="Times New Roman"/>
    </w:rPr>
  </w:style>
  <w:style w:type="character" w:customStyle="1" w:styleId="c5">
    <w:name w:val="c5"/>
    <w:basedOn w:val="DefaultParagraphFont"/>
    <w:uiPriority w:val="99"/>
    <w:rsid w:val="006A2D10"/>
    <w:rPr>
      <w:rFonts w:cs="Times New Roman"/>
    </w:rPr>
  </w:style>
  <w:style w:type="paragraph" w:customStyle="1" w:styleId="smmb">
    <w:name w:val="sm mb"/>
    <w:basedOn w:val="Normal"/>
    <w:uiPriority w:val="99"/>
    <w:rsid w:val="00A22523"/>
    <w:pPr>
      <w:spacing w:before="100" w:beforeAutospacing="1" w:after="100" w:afterAutospacing="1" w:line="240" w:lineRule="auto"/>
    </w:pPr>
    <w:rPr>
      <w:rFonts w:ascii="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082752327">
      <w:marLeft w:val="0"/>
      <w:marRight w:val="0"/>
      <w:marTop w:val="0"/>
      <w:marBottom w:val="0"/>
      <w:divBdr>
        <w:top w:val="none" w:sz="0" w:space="0" w:color="auto"/>
        <w:left w:val="none" w:sz="0" w:space="0" w:color="auto"/>
        <w:bottom w:val="none" w:sz="0" w:space="0" w:color="auto"/>
        <w:right w:val="none" w:sz="0" w:space="0" w:color="auto"/>
      </w:divBdr>
    </w:div>
    <w:div w:id="1082752328">
      <w:marLeft w:val="0"/>
      <w:marRight w:val="0"/>
      <w:marTop w:val="0"/>
      <w:marBottom w:val="0"/>
      <w:divBdr>
        <w:top w:val="none" w:sz="0" w:space="0" w:color="auto"/>
        <w:left w:val="none" w:sz="0" w:space="0" w:color="auto"/>
        <w:bottom w:val="none" w:sz="0" w:space="0" w:color="auto"/>
        <w:right w:val="none" w:sz="0" w:space="0" w:color="auto"/>
      </w:divBdr>
    </w:div>
    <w:div w:id="1082752331">
      <w:marLeft w:val="0"/>
      <w:marRight w:val="0"/>
      <w:marTop w:val="0"/>
      <w:marBottom w:val="0"/>
      <w:divBdr>
        <w:top w:val="none" w:sz="0" w:space="0" w:color="auto"/>
        <w:left w:val="none" w:sz="0" w:space="0" w:color="auto"/>
        <w:bottom w:val="none" w:sz="0" w:space="0" w:color="auto"/>
        <w:right w:val="none" w:sz="0" w:space="0" w:color="auto"/>
      </w:divBdr>
    </w:div>
    <w:div w:id="1082752332">
      <w:marLeft w:val="0"/>
      <w:marRight w:val="0"/>
      <w:marTop w:val="0"/>
      <w:marBottom w:val="0"/>
      <w:divBdr>
        <w:top w:val="none" w:sz="0" w:space="0" w:color="auto"/>
        <w:left w:val="none" w:sz="0" w:space="0" w:color="auto"/>
        <w:bottom w:val="none" w:sz="0" w:space="0" w:color="auto"/>
        <w:right w:val="none" w:sz="0" w:space="0" w:color="auto"/>
      </w:divBdr>
    </w:div>
    <w:div w:id="1082752333">
      <w:marLeft w:val="0"/>
      <w:marRight w:val="0"/>
      <w:marTop w:val="0"/>
      <w:marBottom w:val="0"/>
      <w:divBdr>
        <w:top w:val="none" w:sz="0" w:space="0" w:color="auto"/>
        <w:left w:val="none" w:sz="0" w:space="0" w:color="auto"/>
        <w:bottom w:val="none" w:sz="0" w:space="0" w:color="auto"/>
        <w:right w:val="none" w:sz="0" w:space="0" w:color="auto"/>
      </w:divBdr>
      <w:divsChild>
        <w:div w:id="1082752330">
          <w:marLeft w:val="0"/>
          <w:marRight w:val="0"/>
          <w:marTop w:val="0"/>
          <w:marBottom w:val="0"/>
          <w:divBdr>
            <w:top w:val="none" w:sz="0" w:space="0" w:color="auto"/>
            <w:left w:val="none" w:sz="0" w:space="0" w:color="auto"/>
            <w:bottom w:val="none" w:sz="0" w:space="0" w:color="auto"/>
            <w:right w:val="none" w:sz="0" w:space="0" w:color="auto"/>
          </w:divBdr>
        </w:div>
        <w:div w:id="1082752350">
          <w:marLeft w:val="0"/>
          <w:marRight w:val="0"/>
          <w:marTop w:val="0"/>
          <w:marBottom w:val="0"/>
          <w:divBdr>
            <w:top w:val="none" w:sz="0" w:space="0" w:color="auto"/>
            <w:left w:val="none" w:sz="0" w:space="0" w:color="auto"/>
            <w:bottom w:val="none" w:sz="0" w:space="0" w:color="auto"/>
            <w:right w:val="none" w:sz="0" w:space="0" w:color="auto"/>
          </w:divBdr>
        </w:div>
      </w:divsChild>
    </w:div>
    <w:div w:id="1082752335">
      <w:marLeft w:val="0"/>
      <w:marRight w:val="0"/>
      <w:marTop w:val="0"/>
      <w:marBottom w:val="0"/>
      <w:divBdr>
        <w:top w:val="none" w:sz="0" w:space="0" w:color="auto"/>
        <w:left w:val="none" w:sz="0" w:space="0" w:color="auto"/>
        <w:bottom w:val="none" w:sz="0" w:space="0" w:color="auto"/>
        <w:right w:val="none" w:sz="0" w:space="0" w:color="auto"/>
      </w:divBdr>
    </w:div>
    <w:div w:id="1082752336">
      <w:marLeft w:val="0"/>
      <w:marRight w:val="0"/>
      <w:marTop w:val="0"/>
      <w:marBottom w:val="0"/>
      <w:divBdr>
        <w:top w:val="none" w:sz="0" w:space="0" w:color="auto"/>
        <w:left w:val="none" w:sz="0" w:space="0" w:color="auto"/>
        <w:bottom w:val="none" w:sz="0" w:space="0" w:color="auto"/>
        <w:right w:val="none" w:sz="0" w:space="0" w:color="auto"/>
      </w:divBdr>
    </w:div>
    <w:div w:id="1082752337">
      <w:marLeft w:val="0"/>
      <w:marRight w:val="0"/>
      <w:marTop w:val="0"/>
      <w:marBottom w:val="0"/>
      <w:divBdr>
        <w:top w:val="none" w:sz="0" w:space="0" w:color="auto"/>
        <w:left w:val="none" w:sz="0" w:space="0" w:color="auto"/>
        <w:bottom w:val="none" w:sz="0" w:space="0" w:color="auto"/>
        <w:right w:val="none" w:sz="0" w:space="0" w:color="auto"/>
      </w:divBdr>
      <w:divsChild>
        <w:div w:id="1082752329">
          <w:marLeft w:val="336"/>
          <w:marRight w:val="0"/>
          <w:marTop w:val="120"/>
          <w:marBottom w:val="312"/>
          <w:divBdr>
            <w:top w:val="none" w:sz="0" w:space="0" w:color="auto"/>
            <w:left w:val="none" w:sz="0" w:space="0" w:color="auto"/>
            <w:bottom w:val="none" w:sz="0" w:space="0" w:color="auto"/>
            <w:right w:val="none" w:sz="0" w:space="0" w:color="auto"/>
          </w:divBdr>
          <w:divsChild>
            <w:div w:id="108275234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82752344">
          <w:marLeft w:val="336"/>
          <w:marRight w:val="0"/>
          <w:marTop w:val="120"/>
          <w:marBottom w:val="312"/>
          <w:divBdr>
            <w:top w:val="none" w:sz="0" w:space="0" w:color="auto"/>
            <w:left w:val="none" w:sz="0" w:space="0" w:color="auto"/>
            <w:bottom w:val="none" w:sz="0" w:space="0" w:color="auto"/>
            <w:right w:val="none" w:sz="0" w:space="0" w:color="auto"/>
          </w:divBdr>
          <w:divsChild>
            <w:div w:id="1082752347">
              <w:marLeft w:val="0"/>
              <w:marRight w:val="0"/>
              <w:marTop w:val="0"/>
              <w:marBottom w:val="0"/>
              <w:divBdr>
                <w:top w:val="single" w:sz="6" w:space="2" w:color="C8CCD1"/>
                <w:left w:val="single" w:sz="6" w:space="2" w:color="C8CCD1"/>
                <w:bottom w:val="single" w:sz="6" w:space="2" w:color="C8CCD1"/>
                <w:right w:val="single" w:sz="6" w:space="2" w:color="C8CCD1"/>
              </w:divBdr>
              <w:divsChild>
                <w:div w:id="1082752334">
                  <w:marLeft w:val="15"/>
                  <w:marRight w:val="15"/>
                  <w:marTop w:val="15"/>
                  <w:marBottom w:val="15"/>
                  <w:divBdr>
                    <w:top w:val="none" w:sz="0" w:space="0" w:color="auto"/>
                    <w:left w:val="none" w:sz="0" w:space="0" w:color="auto"/>
                    <w:bottom w:val="none" w:sz="0" w:space="0" w:color="auto"/>
                    <w:right w:val="none" w:sz="0" w:space="0" w:color="auto"/>
                  </w:divBdr>
                  <w:divsChild>
                    <w:div w:id="1082752343">
                      <w:marLeft w:val="0"/>
                      <w:marRight w:val="0"/>
                      <w:marTop w:val="0"/>
                      <w:marBottom w:val="0"/>
                      <w:divBdr>
                        <w:top w:val="single" w:sz="6" w:space="0" w:color="C8CCD1"/>
                        <w:left w:val="single" w:sz="6" w:space="0" w:color="C8CCD1"/>
                        <w:bottom w:val="single" w:sz="6" w:space="0" w:color="C8CCD1"/>
                        <w:right w:val="single" w:sz="6" w:space="0" w:color="C8CCD1"/>
                      </w:divBdr>
                    </w:div>
                  </w:divsChild>
                </w:div>
                <w:div w:id="1082752341">
                  <w:marLeft w:val="15"/>
                  <w:marRight w:val="15"/>
                  <w:marTop w:val="15"/>
                  <w:marBottom w:val="15"/>
                  <w:divBdr>
                    <w:top w:val="none" w:sz="0" w:space="0" w:color="auto"/>
                    <w:left w:val="none" w:sz="0" w:space="0" w:color="auto"/>
                    <w:bottom w:val="none" w:sz="0" w:space="0" w:color="auto"/>
                    <w:right w:val="none" w:sz="0" w:space="0" w:color="auto"/>
                  </w:divBdr>
                  <w:divsChild>
                    <w:div w:id="1082752349">
                      <w:marLeft w:val="0"/>
                      <w:marRight w:val="0"/>
                      <w:marTop w:val="0"/>
                      <w:marBottom w:val="0"/>
                      <w:divBdr>
                        <w:top w:val="single" w:sz="6" w:space="0" w:color="C8CCD1"/>
                        <w:left w:val="single" w:sz="6" w:space="0" w:color="C8CCD1"/>
                        <w:bottom w:val="single" w:sz="6" w:space="0" w:color="C8CCD1"/>
                        <w:right w:val="single" w:sz="6" w:space="0" w:color="C8CCD1"/>
                      </w:divBdr>
                    </w:div>
                  </w:divsChild>
                </w:div>
              </w:divsChild>
            </w:div>
          </w:divsChild>
        </w:div>
      </w:divsChild>
    </w:div>
    <w:div w:id="1082752338">
      <w:marLeft w:val="0"/>
      <w:marRight w:val="0"/>
      <w:marTop w:val="0"/>
      <w:marBottom w:val="0"/>
      <w:divBdr>
        <w:top w:val="none" w:sz="0" w:space="0" w:color="auto"/>
        <w:left w:val="none" w:sz="0" w:space="0" w:color="auto"/>
        <w:bottom w:val="none" w:sz="0" w:space="0" w:color="auto"/>
        <w:right w:val="none" w:sz="0" w:space="0" w:color="auto"/>
      </w:divBdr>
    </w:div>
    <w:div w:id="1082752339">
      <w:marLeft w:val="0"/>
      <w:marRight w:val="0"/>
      <w:marTop w:val="0"/>
      <w:marBottom w:val="0"/>
      <w:divBdr>
        <w:top w:val="none" w:sz="0" w:space="0" w:color="auto"/>
        <w:left w:val="none" w:sz="0" w:space="0" w:color="auto"/>
        <w:bottom w:val="none" w:sz="0" w:space="0" w:color="auto"/>
        <w:right w:val="none" w:sz="0" w:space="0" w:color="auto"/>
      </w:divBdr>
    </w:div>
    <w:div w:id="1082752340">
      <w:marLeft w:val="0"/>
      <w:marRight w:val="0"/>
      <w:marTop w:val="0"/>
      <w:marBottom w:val="0"/>
      <w:divBdr>
        <w:top w:val="none" w:sz="0" w:space="0" w:color="auto"/>
        <w:left w:val="none" w:sz="0" w:space="0" w:color="auto"/>
        <w:bottom w:val="none" w:sz="0" w:space="0" w:color="auto"/>
        <w:right w:val="none" w:sz="0" w:space="0" w:color="auto"/>
      </w:divBdr>
    </w:div>
    <w:div w:id="1082752342">
      <w:marLeft w:val="0"/>
      <w:marRight w:val="0"/>
      <w:marTop w:val="0"/>
      <w:marBottom w:val="0"/>
      <w:divBdr>
        <w:top w:val="none" w:sz="0" w:space="0" w:color="auto"/>
        <w:left w:val="none" w:sz="0" w:space="0" w:color="auto"/>
        <w:bottom w:val="none" w:sz="0" w:space="0" w:color="auto"/>
        <w:right w:val="none" w:sz="0" w:space="0" w:color="auto"/>
      </w:divBdr>
    </w:div>
    <w:div w:id="1082752345">
      <w:marLeft w:val="0"/>
      <w:marRight w:val="0"/>
      <w:marTop w:val="0"/>
      <w:marBottom w:val="0"/>
      <w:divBdr>
        <w:top w:val="none" w:sz="0" w:space="0" w:color="auto"/>
        <w:left w:val="none" w:sz="0" w:space="0" w:color="auto"/>
        <w:bottom w:val="none" w:sz="0" w:space="0" w:color="auto"/>
        <w:right w:val="none" w:sz="0" w:space="0" w:color="auto"/>
      </w:divBdr>
    </w:div>
    <w:div w:id="1082752348">
      <w:marLeft w:val="0"/>
      <w:marRight w:val="0"/>
      <w:marTop w:val="0"/>
      <w:marBottom w:val="0"/>
      <w:divBdr>
        <w:top w:val="none" w:sz="0" w:space="0" w:color="auto"/>
        <w:left w:val="none" w:sz="0" w:space="0" w:color="auto"/>
        <w:bottom w:val="none" w:sz="0" w:space="0" w:color="auto"/>
        <w:right w:val="none" w:sz="0" w:space="0" w:color="auto"/>
      </w:divBdr>
    </w:div>
    <w:div w:id="1082752351">
      <w:marLeft w:val="0"/>
      <w:marRight w:val="0"/>
      <w:marTop w:val="0"/>
      <w:marBottom w:val="0"/>
      <w:divBdr>
        <w:top w:val="none" w:sz="0" w:space="0" w:color="auto"/>
        <w:left w:val="none" w:sz="0" w:space="0" w:color="auto"/>
        <w:bottom w:val="none" w:sz="0" w:space="0" w:color="auto"/>
        <w:right w:val="none" w:sz="0" w:space="0" w:color="auto"/>
      </w:divBdr>
    </w:div>
    <w:div w:id="1082752352">
      <w:marLeft w:val="0"/>
      <w:marRight w:val="0"/>
      <w:marTop w:val="0"/>
      <w:marBottom w:val="0"/>
      <w:divBdr>
        <w:top w:val="none" w:sz="0" w:space="0" w:color="auto"/>
        <w:left w:val="none" w:sz="0" w:space="0" w:color="auto"/>
        <w:bottom w:val="none" w:sz="0" w:space="0" w:color="auto"/>
        <w:right w:val="none" w:sz="0" w:space="0" w:color="auto"/>
      </w:divBdr>
    </w:div>
    <w:div w:id="1082752353">
      <w:marLeft w:val="0"/>
      <w:marRight w:val="0"/>
      <w:marTop w:val="0"/>
      <w:marBottom w:val="0"/>
      <w:divBdr>
        <w:top w:val="none" w:sz="0" w:space="0" w:color="auto"/>
        <w:left w:val="none" w:sz="0" w:space="0" w:color="auto"/>
        <w:bottom w:val="none" w:sz="0" w:space="0" w:color="auto"/>
        <w:right w:val="none" w:sz="0" w:space="0" w:color="auto"/>
      </w:divBdr>
      <w:divsChild>
        <w:div w:id="1082752355">
          <w:marLeft w:val="0"/>
          <w:marRight w:val="0"/>
          <w:marTop w:val="0"/>
          <w:marBottom w:val="0"/>
          <w:divBdr>
            <w:top w:val="none" w:sz="0" w:space="0" w:color="auto"/>
            <w:left w:val="none" w:sz="0" w:space="0" w:color="auto"/>
            <w:bottom w:val="none" w:sz="0" w:space="0" w:color="auto"/>
            <w:right w:val="none" w:sz="0" w:space="0" w:color="auto"/>
          </w:divBdr>
        </w:div>
      </w:divsChild>
    </w:div>
    <w:div w:id="1082752354">
      <w:marLeft w:val="0"/>
      <w:marRight w:val="0"/>
      <w:marTop w:val="0"/>
      <w:marBottom w:val="0"/>
      <w:divBdr>
        <w:top w:val="none" w:sz="0" w:space="0" w:color="auto"/>
        <w:left w:val="none" w:sz="0" w:space="0" w:color="auto"/>
        <w:bottom w:val="none" w:sz="0" w:space="0" w:color="auto"/>
        <w:right w:val="none" w:sz="0" w:space="0" w:color="auto"/>
      </w:divBdr>
      <w:divsChild>
        <w:div w:id="1082752360">
          <w:marLeft w:val="0"/>
          <w:marRight w:val="0"/>
          <w:marTop w:val="0"/>
          <w:marBottom w:val="0"/>
          <w:divBdr>
            <w:top w:val="none" w:sz="0" w:space="0" w:color="auto"/>
            <w:left w:val="none" w:sz="0" w:space="0" w:color="auto"/>
            <w:bottom w:val="none" w:sz="0" w:space="0" w:color="auto"/>
            <w:right w:val="none" w:sz="0" w:space="0" w:color="auto"/>
          </w:divBdr>
        </w:div>
      </w:divsChild>
    </w:div>
    <w:div w:id="1082752357">
      <w:marLeft w:val="0"/>
      <w:marRight w:val="0"/>
      <w:marTop w:val="0"/>
      <w:marBottom w:val="0"/>
      <w:divBdr>
        <w:top w:val="none" w:sz="0" w:space="0" w:color="auto"/>
        <w:left w:val="none" w:sz="0" w:space="0" w:color="auto"/>
        <w:bottom w:val="none" w:sz="0" w:space="0" w:color="auto"/>
        <w:right w:val="none" w:sz="0" w:space="0" w:color="auto"/>
      </w:divBdr>
      <w:divsChild>
        <w:div w:id="1082752356">
          <w:marLeft w:val="0"/>
          <w:marRight w:val="0"/>
          <w:marTop w:val="0"/>
          <w:marBottom w:val="0"/>
          <w:divBdr>
            <w:top w:val="none" w:sz="0" w:space="0" w:color="auto"/>
            <w:left w:val="none" w:sz="0" w:space="0" w:color="auto"/>
            <w:bottom w:val="none" w:sz="0" w:space="0" w:color="auto"/>
            <w:right w:val="none" w:sz="0" w:space="0" w:color="auto"/>
          </w:divBdr>
        </w:div>
      </w:divsChild>
    </w:div>
    <w:div w:id="1082752358">
      <w:marLeft w:val="0"/>
      <w:marRight w:val="0"/>
      <w:marTop w:val="0"/>
      <w:marBottom w:val="0"/>
      <w:divBdr>
        <w:top w:val="none" w:sz="0" w:space="0" w:color="auto"/>
        <w:left w:val="none" w:sz="0" w:space="0" w:color="auto"/>
        <w:bottom w:val="none" w:sz="0" w:space="0" w:color="auto"/>
        <w:right w:val="none" w:sz="0" w:space="0" w:color="auto"/>
      </w:divBdr>
      <w:divsChild>
        <w:div w:id="1082752359">
          <w:marLeft w:val="0"/>
          <w:marRight w:val="0"/>
          <w:marTop w:val="0"/>
          <w:marBottom w:val="0"/>
          <w:divBdr>
            <w:top w:val="none" w:sz="0" w:space="0" w:color="auto"/>
            <w:left w:val="none" w:sz="0" w:space="0" w:color="auto"/>
            <w:bottom w:val="none" w:sz="0" w:space="0" w:color="auto"/>
            <w:right w:val="none" w:sz="0" w:space="0" w:color="auto"/>
          </w:divBdr>
        </w:div>
      </w:divsChild>
    </w:div>
    <w:div w:id="10827523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http://n-t.ru/tp/iz/zs1e.gif" TargetMode="External"/><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hyperlink" Target="https://ru.wikipedia.org/wiki/%D0%9C%D0%B0%D1%82%D0%B5%D0%BC%D0%B0%D1%82%D0%B8%D0%BA%D0%B0" TargetMode="External"/><Relationship Id="rId21" Type="http://schemas.openxmlformats.org/officeDocument/2006/relationships/hyperlink" Target="https://ru.wikipedia.org/wiki/%D0%9F%D1%8F%D1%82%D0%B8%D1%83%D0%B3%D0%BE%D0%BB%D1%8C%D0%BD%D0%B8%D0%BA" TargetMode="External"/><Relationship Id="rId34" Type="http://schemas.openxmlformats.org/officeDocument/2006/relationships/hyperlink" Target="https://ru.wikipedia.org/wiki/%D0%A0%D0%B0%D0%B4%D0%B8%D1%83%D1%81-%D0%B2%D0%B5%D0%BA%D1%82%D0%BE%D1%80" TargetMode="External"/><Relationship Id="rId42" Type="http://schemas.openxmlformats.org/officeDocument/2006/relationships/hyperlink" Target="https://ru.wikipedia.org/wiki/%D0%9F%D0%B8%D1%84%D0%B0%D0%B3%D0%BE%D1%80%D0%B5%D0%B8%D0%B7%D0%BC" TargetMode="External"/><Relationship Id="rId47" Type="http://schemas.openxmlformats.org/officeDocument/2006/relationships/hyperlink" Target="https://ru.wikipedia.org/wiki/%D0%9C%D0%B0%D1%82%D0%B5%D0%BC%D0%B0%D1%82%D0%B8%D0%BA%D0%B0" TargetMode="External"/><Relationship Id="rId50" Type="http://schemas.openxmlformats.org/officeDocument/2006/relationships/hyperlink" Target="https://ru.wikipedia.org/wiki/%D0%97%D0%B0%D0%BA%D0%BE%D0%BD%D1%8B_%D0%9A%D0%B5%D0%BF%D0%BB%D0%B5%D1%80%D0%B0" TargetMode="External"/><Relationship Id="rId55" Type="http://schemas.openxmlformats.org/officeDocument/2006/relationships/hyperlink" Target="https://ru.wikipedia.org/wiki/%D0%A7%D0%B8%D1%81%D0%BB%D0%B0_%D0%A4%D0%B8%D0%B1%D0%BE%D0%BD%D0%B0%D1%87%D1%87%D0%B8" TargetMode="External"/><Relationship Id="rId63" Type="http://schemas.openxmlformats.org/officeDocument/2006/relationships/image" Target="media/image30.png"/><Relationship Id="rId68" Type="http://schemas.openxmlformats.org/officeDocument/2006/relationships/image" Target="http://n-t.ru/tp/iz/zs15.gif" TargetMode="External"/><Relationship Id="rId7" Type="http://schemas.openxmlformats.org/officeDocument/2006/relationships/image" Target="media/image1.png"/><Relationship Id="rId71" Type="http://schemas.openxmlformats.org/officeDocument/2006/relationships/hyperlink" Target="https://www.youtube.com"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s://ru.wikipedia.org/wiki/%D0%94%D0%B5%D0%BA%D0%B0%D1%80%D1%82" TargetMode="External"/><Relationship Id="rId11" Type="http://schemas.openxmlformats.org/officeDocument/2006/relationships/image" Target="http://n-t.ru/tp/iz/zs02.gif" TargetMode="External"/><Relationship Id="rId24" Type="http://schemas.openxmlformats.org/officeDocument/2006/relationships/image" Target="media/image14.png"/><Relationship Id="rId32" Type="http://schemas.openxmlformats.org/officeDocument/2006/relationships/hyperlink" Target="https://ru.wikipedia.org/wiki/%D0%9E%D0%BA%D1%80%D1%83%D0%B6%D0%BD%D0%BE%D1%81%D1%82%D1%8C" TargetMode="External"/><Relationship Id="rId37" Type="http://schemas.openxmlformats.org/officeDocument/2006/relationships/image" Target="media/image21.png"/><Relationship Id="rId40" Type="http://schemas.openxmlformats.org/officeDocument/2006/relationships/hyperlink" Target="https://ru.wikipedia.org/wiki/%D0%9C%D0%B8%D1%81%D1%82%D0%B8%D0%BA%D0%B0" TargetMode="External"/><Relationship Id="rId45" Type="http://schemas.openxmlformats.org/officeDocument/2006/relationships/hyperlink" Target="https://ru.wikipedia.org/wiki/%D0%9A%D1%81%D0%B8%D0%BB%D0%BE%D0%B3%D1%80%D0%B0%D1%84%D0%B8%D1%8F" TargetMode="External"/><Relationship Id="rId53" Type="http://schemas.openxmlformats.org/officeDocument/2006/relationships/image" Target="media/image23.png"/><Relationship Id="rId58" Type="http://schemas.openxmlformats.org/officeDocument/2006/relationships/image" Target="media/image26.jpeg"/><Relationship Id="rId66" Type="http://schemas.openxmlformats.org/officeDocument/2006/relationships/image" Target="http://n-t.ru/tp/iz/zs14.gif"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0.jpeg"/><Relationship Id="rId49" Type="http://schemas.openxmlformats.org/officeDocument/2006/relationships/hyperlink" Target="https://ru.wikipedia.org/wiki/%D0%9E%D0%BF%D1%82%D0%B8%D0%BA%D0%B0" TargetMode="External"/><Relationship Id="rId57" Type="http://schemas.openxmlformats.org/officeDocument/2006/relationships/image" Target="media/image25.jpeg"/><Relationship Id="rId61"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hyperlink" Target="https://ru.wikipedia.org/wiki/%D0%9A%D1%80%D0%B8%D0%B2%D0%B0%D1%8F" TargetMode="External"/><Relationship Id="rId44" Type="http://schemas.openxmlformats.org/officeDocument/2006/relationships/hyperlink" Target="https://ru.wikipedia.org/wiki/%D0%93%D1%80%D0%B0%D1%84%D0%B8%D0%BA%D0%B0" TargetMode="External"/><Relationship Id="rId52" Type="http://schemas.openxmlformats.org/officeDocument/2006/relationships/image" Target="media/image22.jpeg"/><Relationship Id="rId60" Type="http://schemas.openxmlformats.org/officeDocument/2006/relationships/image" Target="media/image28.jpeg"/><Relationship Id="rId65" Type="http://schemas.openxmlformats.org/officeDocument/2006/relationships/image" Target="media/image31.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ru.wikipedia.org/wiki/%D0%97%D0%B2%D1%91%D0%B7%D0%B4%D1%87%D0%B0%D1%82%D1%8B%D0%B9_%D0%BC%D0%BD%D0%BE%D0%B3%D0%BE%D1%83%D0%B3%D0%BE%D0%BB%D1%8C%D0%BD%D0%B8%D0%BA" TargetMode="External"/><Relationship Id="rId27" Type="http://schemas.openxmlformats.org/officeDocument/2006/relationships/image" Target="media/image17.png"/><Relationship Id="rId30" Type="http://schemas.openxmlformats.org/officeDocument/2006/relationships/hyperlink" Target="https://ru.wikipedia.org/wiki/%D0%91%D0%B5%D1%80%D0%BD%D1%83%D0%BB%D0%BB%D0%B8,_%D0%AF%D0%BA%D0%BE%D0%B1" TargetMode="External"/><Relationship Id="rId35" Type="http://schemas.openxmlformats.org/officeDocument/2006/relationships/image" Target="media/image19.png"/><Relationship Id="rId43" Type="http://schemas.openxmlformats.org/officeDocument/2006/relationships/hyperlink" Target="https://ru.wikipedia.org/wiki/%D0%96%D0%B8%D0%B2%D0%BE%D0%BF%D0%B8%D1%81%D1%8C" TargetMode="External"/><Relationship Id="rId48" Type="http://schemas.openxmlformats.org/officeDocument/2006/relationships/hyperlink" Target="https://ru.wikipedia.org/wiki/%D0%9C%D0%B5%D1%85%D0%B0%D0%BD%D0%B8%D0%BA%D0%B0" TargetMode="External"/><Relationship Id="rId56" Type="http://schemas.openxmlformats.org/officeDocument/2006/relationships/image" Target="media/image24.jpeg"/><Relationship Id="rId64" Type="http://schemas.openxmlformats.org/officeDocument/2006/relationships/image" Target="http://n-t.ru/tp/iz/zs13.gif" TargetMode="External"/><Relationship Id="rId69" Type="http://schemas.openxmlformats.org/officeDocument/2006/relationships/hyperlink" Target="https://medium.com" TargetMode="External"/><Relationship Id="rId8" Type="http://schemas.openxmlformats.org/officeDocument/2006/relationships/image" Target="media/image2.png"/><Relationship Id="rId51" Type="http://schemas.openxmlformats.org/officeDocument/2006/relationships/hyperlink" Target="https://ru.wikipedia.org/wiki/%D0%A1%D0%BE%D0%BB%D0%BD%D0%B5%D1%87%D0%BD%D0%B0%D1%8F_%D1%81%D0%B8%D1%81%D1%82%D0%B5%D0%BC%D0%B0"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hyperlink" Target="https://ru.wikipedia.org/wiki/%D0%9A%D0%B0%D1%81%D0%B0%D1%82%D0%B5%D0%BB%D1%8C%D0%BD%D0%B0%D1%8F" TargetMode="External"/><Relationship Id="rId38" Type="http://schemas.openxmlformats.org/officeDocument/2006/relationships/hyperlink" Target="https://ru.wikipedia.org/wiki/%D0%A4%D0%B8%D0%BB%D0%BE%D1%81%D0%BE%D1%84" TargetMode="External"/><Relationship Id="rId46" Type="http://schemas.openxmlformats.org/officeDocument/2006/relationships/hyperlink" Target="https://ru.wikipedia.org/wiki/%D0%93%D0%B5%D1%80%D0%BC%D0%B0%D0%BD%D0%B8%D1%8F" TargetMode="External"/><Relationship Id="rId59" Type="http://schemas.openxmlformats.org/officeDocument/2006/relationships/image" Target="media/image27.jpeg"/><Relationship Id="rId67" Type="http://schemas.openxmlformats.org/officeDocument/2006/relationships/image" Target="media/image32.png"/><Relationship Id="rId20" Type="http://schemas.openxmlformats.org/officeDocument/2006/relationships/image" Target="media/image12.jpeg"/><Relationship Id="rId41" Type="http://schemas.openxmlformats.org/officeDocument/2006/relationships/hyperlink" Target="https://ru.wikipedia.org/wiki/%D0%A0%D0%B5%D0%BB%D0%B8%D0%B3%D0%B8%D0%BE%D0%B7%D0%BD%D0%B0%D1%8F_%D1%84%D0%B8%D0%BB%D0%BE%D1%81%D0%BE%D1%84%D0%B8%D1%8F" TargetMode="External"/><Relationship Id="rId54" Type="http://schemas.openxmlformats.org/officeDocument/2006/relationships/image" Target="http://n-t.ru/tp/iz/zs10.gif" TargetMode="External"/><Relationship Id="rId62" Type="http://schemas.openxmlformats.org/officeDocument/2006/relationships/image" Target="http://n-t.ru/tp/iz/zs12.gif" TargetMode="External"/><Relationship Id="rId70" Type="http://schemas.openxmlformats.org/officeDocument/2006/relationships/hyperlink" Target="http://russian7.ru"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1938</TotalTime>
  <Pages>18</Pages>
  <Words>3907</Words>
  <Characters>22271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Замдир_НМР</dc:creator>
  <cp:keywords/>
  <dc:description/>
  <cp:lastModifiedBy>PHUSHKI</cp:lastModifiedBy>
  <cp:revision>27</cp:revision>
  <dcterms:created xsi:type="dcterms:W3CDTF">2018-04-05T13:39:00Z</dcterms:created>
  <dcterms:modified xsi:type="dcterms:W3CDTF">2018-04-18T20:25:00Z</dcterms:modified>
</cp:coreProperties>
</file>