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A" w:rsidRPr="00294116" w:rsidRDefault="00530BFA" w:rsidP="0053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4116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РОСТОВСКОЙ ОБЛАСТИ «ТАГАНРОГСКИЙ ПЕДАГОГИЧЕСКИЙ ЛИЦЕЙ-ИНТЕРНАТ»</w:t>
      </w:r>
    </w:p>
    <w:p w:rsidR="00DE3359" w:rsidRPr="00294116" w:rsidRDefault="00DE3359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530BFA" w:rsidRPr="00294116" w:rsidRDefault="00530BFA" w:rsidP="00530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Предметная область</w:t>
      </w:r>
    </w:p>
    <w:p w:rsidR="00530BFA" w:rsidRPr="00294116" w:rsidRDefault="00530BFA" w:rsidP="00530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530BFA" w:rsidRPr="00294116" w:rsidRDefault="00530BFA" w:rsidP="00530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Тема:</w:t>
      </w:r>
    </w:p>
    <w:p w:rsidR="00530BFA" w:rsidRPr="00294116" w:rsidRDefault="00530BFA" w:rsidP="00530BFA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116">
        <w:rPr>
          <w:rFonts w:ascii="Times New Roman" w:hAnsi="Times New Roman" w:cs="Times New Roman"/>
          <w:sz w:val="24"/>
          <w:szCs w:val="24"/>
          <w:shd w:val="clear" w:color="auto" w:fill="FFFFFF"/>
        </w:rPr>
        <w:t>«Особенности синонимии, антонимии, паронимии, омонимии</w:t>
      </w:r>
    </w:p>
    <w:p w:rsidR="00530BFA" w:rsidRPr="00294116" w:rsidRDefault="00530BFA" w:rsidP="00530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  <w:shd w:val="clear" w:color="auto" w:fill="FFFFFF"/>
        </w:rPr>
        <w:t>в русском языке»</w:t>
      </w: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 xml:space="preserve">    Выполнил: </w:t>
      </w: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ученик 9А класса</w:t>
      </w: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ab/>
        <w:t xml:space="preserve"> Кулиничев Александр</w:t>
      </w: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 xml:space="preserve"> Мишнёв А.К.</w:t>
      </w:r>
    </w:p>
    <w:p w:rsidR="00530BFA" w:rsidRPr="00294116" w:rsidRDefault="00530BFA" w:rsidP="00530B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</w:p>
    <w:p w:rsidR="00530BFA" w:rsidRPr="00294116" w:rsidRDefault="00530BFA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и литературы</w:t>
      </w:r>
    </w:p>
    <w:p w:rsidR="00530BFA" w:rsidRPr="00294116" w:rsidRDefault="00530BFA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530BFA">
      <w:pPr>
        <w:spacing w:after="0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  <w:r w:rsidRPr="00294116">
        <w:rPr>
          <w:rFonts w:ascii="Times New Roman" w:hAnsi="Times New Roman" w:cs="Times New Roman"/>
          <w:bCs/>
          <w:sz w:val="24"/>
        </w:rPr>
        <w:t>г. Таганрог</w:t>
      </w:r>
    </w:p>
    <w:p w:rsidR="00530BFA" w:rsidRPr="00294116" w:rsidRDefault="00530BFA" w:rsidP="006642ED">
      <w:pPr>
        <w:tabs>
          <w:tab w:val="center" w:pos="4727"/>
          <w:tab w:val="left" w:pos="7605"/>
          <w:tab w:val="left" w:leader="underscore" w:pos="11764"/>
        </w:tabs>
        <w:jc w:val="center"/>
        <w:rPr>
          <w:rFonts w:ascii="Times New Roman" w:hAnsi="Times New Roman" w:cs="Times New Roman"/>
          <w:sz w:val="24"/>
        </w:rPr>
      </w:pPr>
      <w:r w:rsidRPr="00294116">
        <w:rPr>
          <w:rFonts w:ascii="Times New Roman" w:hAnsi="Times New Roman" w:cs="Times New Roman"/>
          <w:sz w:val="24"/>
        </w:rPr>
        <w:t>2020 год</w:t>
      </w:r>
    </w:p>
    <w:p w:rsidR="00530BFA" w:rsidRPr="00294116" w:rsidRDefault="00530BFA" w:rsidP="00530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530BFA" w:rsidRPr="00294116" w:rsidRDefault="00E72C99" w:rsidP="00530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Введение…………………………………………………………………....………..……...……3</w:t>
      </w:r>
    </w:p>
    <w:p w:rsidR="006F690A" w:rsidRPr="00294116" w:rsidRDefault="006F690A" w:rsidP="00530BF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294116">
        <w:rPr>
          <w:rFonts w:ascii="Times New Roman" w:hAnsi="Times New Roman" w:cs="Times New Roman"/>
          <w:noProof/>
          <w:sz w:val="24"/>
          <w:szCs w:val="24"/>
        </w:rPr>
        <w:t>Основная часть……………………………………………………………………...………...….3</w:t>
      </w: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eastAsiaTheme="minorHAnsi" w:hAnsi="Times New Roman" w:cs="Times New Roman"/>
          <w:sz w:val="24"/>
          <w:lang w:eastAsia="en-US"/>
        </w:rPr>
      </w:pPr>
      <w:r w:rsidRPr="00294116">
        <w:rPr>
          <w:rFonts w:ascii="Times New Roman" w:eastAsiaTheme="minorHAnsi" w:hAnsi="Times New Roman" w:cs="Times New Roman"/>
          <w:sz w:val="24"/>
          <w:lang w:eastAsia="en-US"/>
        </w:rPr>
        <w:t>1. Синонимы, антонимы,  омонимы, паронимы……………………………………………….3</w:t>
      </w: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 w:rsidRPr="00294116">
        <w:rPr>
          <w:rFonts w:ascii="Times New Roman" w:hAnsi="Times New Roman" w:cs="Times New Roman"/>
          <w:sz w:val="24"/>
        </w:rPr>
        <w:t>2. Ошибки при их использовании ………………………………………………………….......5</w:t>
      </w:r>
    </w:p>
    <w:p w:rsidR="00530BFA" w:rsidRPr="00294116" w:rsidRDefault="006F690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 w:rsidRPr="00294116">
        <w:rPr>
          <w:rFonts w:ascii="Times New Roman" w:hAnsi="Times New Roman" w:cs="Times New Roman"/>
          <w:sz w:val="24"/>
        </w:rPr>
        <w:t>Заключение…………………………………………………………………………………….…6</w:t>
      </w:r>
    </w:p>
    <w:p w:rsidR="00530BFA" w:rsidRPr="00294116" w:rsidRDefault="006F690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 w:rsidRPr="00294116">
        <w:rPr>
          <w:rFonts w:ascii="Times New Roman" w:hAnsi="Times New Roman" w:cs="Times New Roman"/>
          <w:sz w:val="24"/>
        </w:rPr>
        <w:t>Список литературы……………………………………………………………………………....7</w:t>
      </w:r>
    </w:p>
    <w:p w:rsidR="00530BFA" w:rsidRPr="00294116" w:rsidRDefault="006F690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 w:rsidRPr="00294116">
        <w:rPr>
          <w:rFonts w:ascii="Times New Roman" w:hAnsi="Times New Roman" w:cs="Times New Roman"/>
          <w:sz w:val="24"/>
        </w:rPr>
        <w:t>Приложение 1…………………………………………………………………………………….8</w:t>
      </w:r>
    </w:p>
    <w:p w:rsidR="00530BFA" w:rsidRPr="00294116" w:rsidRDefault="006F690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 w:rsidRPr="00294116">
        <w:rPr>
          <w:rFonts w:ascii="Times New Roman" w:hAnsi="Times New Roman" w:cs="Times New Roman"/>
          <w:sz w:val="24"/>
        </w:rPr>
        <w:t>Приложение 2………………………………………………………………………………...…..8</w:t>
      </w: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530BFA">
      <w:pPr>
        <w:tabs>
          <w:tab w:val="center" w:pos="4727"/>
          <w:tab w:val="left" w:pos="7605"/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530BFA" w:rsidRPr="00294116" w:rsidRDefault="00530BFA" w:rsidP="006F690A">
      <w:pPr>
        <w:rPr>
          <w:rFonts w:ascii="Times New Roman" w:hAnsi="Times New Roman" w:cs="Times New Roman"/>
          <w:sz w:val="24"/>
          <w:szCs w:val="24"/>
        </w:rPr>
      </w:pPr>
    </w:p>
    <w:p w:rsidR="00530BFA" w:rsidRPr="00294116" w:rsidRDefault="00E72C99" w:rsidP="006F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16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EA2AB2" w:rsidRPr="00294116" w:rsidRDefault="006F690A" w:rsidP="006642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941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  <w:r w:rsidRPr="00294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Одно из основных желаний человека – желание быть понятым. Главную роль в процессе понимания играет язык. Понимание осуществляется в ходе коммуникации.</w:t>
      </w:r>
    </w:p>
    <w:p w:rsidR="00E72C99" w:rsidRPr="00294116" w:rsidRDefault="00E72C99" w:rsidP="006642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проблемы коммуникации являются предметом исследования во многих научных дисциплинах: психологи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педагог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ике, социо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логии, более все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– в лин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гвистике (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в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иторике, 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илистике, ку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льтуре реч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психоли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нгвистике, пр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агмалингвист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ике, прагм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атике обще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теори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общения, теор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речевых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дискурс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 линг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вистике). 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итературове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обрат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 к это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проблеме ср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авнительно не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давно. Поя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вился ряд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абот, связ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с исс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ледованиям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 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ммуникации в ху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литературе.</w:t>
      </w:r>
    </w:p>
    <w:p w:rsidR="00EA2AB2" w:rsidRPr="00294116" w:rsidRDefault="00EA2AB2" w:rsidP="006642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11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 девятиклассники сдают ОГЭ и тема моего проекта будет полезна для них. Ведь если они будут знать особенности синонимии, антонимии, омонимии, паронимии они могут более успешно сдать экзамен.</w:t>
      </w:r>
    </w:p>
    <w:p w:rsidR="00E72C99" w:rsidRPr="00294116" w:rsidRDefault="00E72C99" w:rsidP="006642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Изучить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инонимы,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нтонимы,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монимы, паро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нимы и изуч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особен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вы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 разл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ичия.</w:t>
      </w:r>
    </w:p>
    <w:p w:rsidR="006F690A" w:rsidRPr="00294116" w:rsidRDefault="00E72C99" w:rsidP="006642E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72C99" w:rsidRPr="00294116" w:rsidRDefault="00E72C99" w:rsidP="006642ED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нонимы,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нимы, омон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имы:</w:t>
      </w:r>
    </w:p>
    <w:p w:rsidR="00E72C99" w:rsidRPr="00294116" w:rsidRDefault="00E72C99" w:rsidP="006642ED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E72C99" w:rsidRPr="00294116" w:rsidRDefault="00E72C99" w:rsidP="006642ED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Функции</w:t>
      </w:r>
    </w:p>
    <w:p w:rsidR="00E72C99" w:rsidRPr="00294116" w:rsidRDefault="00E72C99" w:rsidP="006642ED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ис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F690A" w:rsidRPr="00294116" w:rsidRDefault="006F690A" w:rsidP="006642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ктирования:</w:t>
      </w:r>
    </w:p>
    <w:p w:rsidR="00EA2AB2" w:rsidRPr="00294116" w:rsidRDefault="00EA2AB2" w:rsidP="006642ED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девят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икласснико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A2AB2" w:rsidRPr="00294116" w:rsidRDefault="00EA2AB2" w:rsidP="006642ED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нностей си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нонимов,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нтонимов,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монимов, п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аронимов</w:t>
      </w:r>
    </w:p>
    <w:p w:rsidR="00EA2AB2" w:rsidRPr="00294116" w:rsidRDefault="00EA2AB2" w:rsidP="006642ED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инфор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</w:p>
    <w:p w:rsidR="00EA2AB2" w:rsidRPr="00294116" w:rsidRDefault="00EA2AB2" w:rsidP="006642E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DF0F5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ктирования: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Язык посто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янно разви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вается, обо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гащается 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выми синон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имическими, антонимичес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кими, паронимическими, омонимичес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кими  констру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кциями. Воз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никновение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инонимов – естест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венный и не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прерывный про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цесс. Абсолютно все ве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ликие писате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 использо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вали и испо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льзуют в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воих произ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ведениях гро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мадный изобр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азительный поте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нциал сино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нимов,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нимов, паро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нимов, омо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нимов. </w:t>
      </w:r>
    </w:p>
    <w:p w:rsidR="00EA2AB2" w:rsidRPr="00294116" w:rsidRDefault="00EA2AB2" w:rsidP="00E37D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асть</w:t>
      </w:r>
    </w:p>
    <w:p w:rsidR="00EA2AB2" w:rsidRPr="00294116" w:rsidRDefault="00EA2AB2" w:rsidP="006642ED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Синонимы,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нтонимы, 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монимы, паро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нимы.</w:t>
      </w:r>
    </w:p>
    <w:p w:rsidR="00EA2AB2" w:rsidRPr="00294116" w:rsidRDefault="00EA2AB2" w:rsidP="00664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 – это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лова, разл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ичные по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вучанию и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аписанию, но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ходные по 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ксическому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начению.</w:t>
      </w:r>
    </w:p>
    <w:p w:rsidR="00EA2AB2" w:rsidRPr="00294116" w:rsidRDefault="00EA2AB2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Синонимы б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ывают: лекс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ические,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интаксичес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кие, стилист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ические.</w:t>
      </w:r>
    </w:p>
    <w:p w:rsidR="00EA2AB2" w:rsidRPr="00294116" w:rsidRDefault="00EA2AB2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нонимов:</w:t>
      </w:r>
    </w:p>
    <w:p w:rsidR="00EA2AB2" w:rsidRPr="00294116" w:rsidRDefault="00EA2AB2" w:rsidP="006642E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я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вляется ос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новной. Он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 реализуетс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 тогда, 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гда синони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мы, взаимоз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аменяясь, 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потребляютс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 в тексте д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ля обозначе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ния одного и 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го же явле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ния. В осно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вном эта фу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нкция свойст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венна абсо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лютным сино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нимам. Поз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воляет избе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жать повтор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 одних и 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х же слов,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днообразия в из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ложении.</w:t>
      </w:r>
    </w:p>
    <w:p w:rsidR="00EA2AB2" w:rsidRPr="00294116" w:rsidRDefault="00EA2AB2" w:rsidP="006642E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– 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ажнейшая се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мантическа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 функция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инонимов, котор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ые использу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ются для 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ыявления и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аскрытия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азличных сторо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н, свойств, пр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изнаков пре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дметов, яв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лений.</w:t>
      </w:r>
    </w:p>
    <w:p w:rsidR="00EA2AB2" w:rsidRPr="00294116" w:rsidRDefault="00EA2AB2" w:rsidP="006642E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Стилистическая фу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нкция. Сти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листические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инонимы, к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ак правило, 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ждественны се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мантически, но 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личаются 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потребление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м. Выбор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инонима 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жет зависет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ь от отноше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ния говоря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щего к выс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казыванию, к 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ицу-собесе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днику.</w:t>
      </w:r>
    </w:p>
    <w:p w:rsidR="00EA2AB2" w:rsidRPr="00294116" w:rsidRDefault="00EA2AB2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появля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ются синон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имы: </w:t>
      </w:r>
    </w:p>
    <w:p w:rsidR="00EA2AB2" w:rsidRPr="00294116" w:rsidRDefault="00EA2AB2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Синоним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 появляютс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 за счет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ловообразо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вания. От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 вина 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жно образо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вать слова без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винный, не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винный, не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виновный.</w:t>
      </w:r>
    </w:p>
    <w:p w:rsidR="00EA2AB2" w:rsidRPr="00294116" w:rsidRDefault="00EA2AB2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Нередко воз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никновение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инонимов обус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ловлено про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никновение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и освоен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ием заимст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вованных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лов, близк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их или тож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дественных по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начению русс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ким, напри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мер земель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ный — аграр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ный; напор,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атиск, насту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пление — ат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ака; востор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женный — э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кзальтиров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анный и т. д.</w:t>
      </w:r>
    </w:p>
    <w:p w:rsidR="00EA2AB2" w:rsidRPr="00294116" w:rsidRDefault="00EA2AB2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3.Синонимы 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являются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 счет про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никновения в 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итературны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й язык диа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лектных сло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в, например: 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аленки – п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имы – када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нки; ерунд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 – чепуха; об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щеупотребите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льным — тре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вога, беспо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койство, во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лнение сино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нимично огр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аниченное в 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илевом отно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шении разго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ворное пере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полох и терр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иториально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граниченные, т.е. д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иалектные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полохи, вс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полох и т.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 - это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 с прот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ивоположны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лексичес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ким значен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ием, испол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ьзуемые дл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 противопост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авления яв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лений, для соз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дания контр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аста.</w:t>
      </w:r>
    </w:p>
    <w:p w:rsidR="006F6CC9" w:rsidRPr="00294116" w:rsidRDefault="006F6CC9" w:rsidP="00664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 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аще всего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азывают:</w:t>
      </w:r>
      <w:r>
        <w:rPr>
          <w:rFonts w:ascii="Times New Roman" w:hAnsi="Times New Roman" w:cs="Times New Roman"/>
          <w:sz w:val="24"/>
          <w:szCs w:val="24"/>
        </w:rPr>
        <w:br/>
        <w:t>– качестве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нные призн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аки;</w:t>
      </w:r>
      <w:r>
        <w:rPr>
          <w:rFonts w:ascii="Times New Roman" w:hAnsi="Times New Roman" w:cs="Times New Roman"/>
          <w:sz w:val="24"/>
          <w:szCs w:val="24"/>
        </w:rPr>
        <w:br/>
        <w:t>– действия, состо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яния, оцен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ки;</w:t>
      </w:r>
      <w:r>
        <w:rPr>
          <w:rFonts w:ascii="Times New Roman" w:hAnsi="Times New Roman" w:cs="Times New Roman"/>
          <w:sz w:val="24"/>
          <w:szCs w:val="24"/>
        </w:rPr>
        <w:br/>
        <w:t>– количест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венные приз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наки;</w:t>
      </w:r>
      <w:r>
        <w:rPr>
          <w:rFonts w:ascii="Times New Roman" w:hAnsi="Times New Roman" w:cs="Times New Roman"/>
          <w:sz w:val="24"/>
          <w:szCs w:val="24"/>
        </w:rPr>
        <w:br/>
        <w:t>– временные 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ли простра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нственные пр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изнаки.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 ис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пользуются к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ак яркое 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ыразительное сре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дство для соз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дания контр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астных обр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азов, для прот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ивопоставле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ния поняти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й. Они поз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воляют дат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ь характер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истику чело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веку.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Стилистическая 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 антонимо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в: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антитез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 - стилист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ическая фи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гура, построе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нная на рез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ком противо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поставлени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оксюморо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 - логичес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ки несовмест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имые понят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энантиосе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мия - разв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итие у сло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ва противо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положного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начения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антон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имов: </w:t>
      </w:r>
    </w:p>
    <w:p w:rsidR="006F6CC9" w:rsidRPr="00294116" w:rsidRDefault="006F6CC9" w:rsidP="006642ED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контрарные</w:t>
      </w:r>
    </w:p>
    <w:p w:rsidR="00B83181" w:rsidRPr="00294116" w:rsidRDefault="00B83181" w:rsidP="006642ED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комплементарные</w:t>
      </w:r>
    </w:p>
    <w:p w:rsidR="00B83181" w:rsidRPr="00294116" w:rsidRDefault="00B83181" w:rsidP="006642ED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векторные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Омонимы -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лова, один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аковые по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аписанию 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ли звучани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ю, но разн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ые по значе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нию.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1.Омонимы 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являются в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льтате сем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антического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асщепления,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аспада пол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исемантично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го слова (се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мантические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монимы). В это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случае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монимы воз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никают в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льтате того, что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начения од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ного и того же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 расхо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дятся и 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ановятся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астолько д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алекими, что в со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временном яз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ыке воспри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нимаются к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ак разные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2.Омонимы 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являются в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льтате заи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мствования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 из дру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гих языков.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3.Омонимы 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являются и в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льтате того, что д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ва или нес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колько сло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в, заимство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ванных из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дного или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азных языко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 (нередко и в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азное врем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я), в силу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пределенны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х фонетичес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ких причин,  яз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ыке созвуч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ными оказы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вались в русс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ком.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4.Омонимы воз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никли в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льтате граф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ических из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менений.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5.Омонимы воз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никают в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льтате сло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вообразовате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льных процессо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 (словообр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азовательн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ые омонимы).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Паронимы - 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днокоренные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лова, близ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кие по звуч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анию, но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азличные по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мыслу.</w:t>
      </w:r>
    </w:p>
    <w:p w:rsidR="006F6CC9" w:rsidRPr="00294116" w:rsidRDefault="006F6CC9" w:rsidP="00664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Паронимы 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азличаются морфо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логическим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 особенност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ями:</w:t>
      </w:r>
    </w:p>
    <w:p w:rsidR="006F6CC9" w:rsidRPr="00294116" w:rsidRDefault="006F6CC9" w:rsidP="006642ED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созвучными пр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иставками </w:t>
      </w:r>
    </w:p>
    <w:p w:rsidR="006F6CC9" w:rsidRPr="00294116" w:rsidRDefault="006F6CC9" w:rsidP="006642ED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созвучными суфф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иксами </w:t>
      </w:r>
    </w:p>
    <w:p w:rsidR="006F6CC9" w:rsidRPr="00294116" w:rsidRDefault="006F6CC9" w:rsidP="006642ED">
      <w:pPr>
        <w:pStyle w:val="ab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реже парон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имами явля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ются слова со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вуковым раз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личием в кор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</w:p>
    <w:p w:rsidR="006F6CC9" w:rsidRPr="00294116" w:rsidRDefault="006F6CC9" w:rsidP="006642E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Стилистические фу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нкции паро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нимов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94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а)уточнение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начения сло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б)большая э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кспрессивност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ь, выразите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льность реч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6F6CC9" w:rsidRPr="00294116" w:rsidRDefault="006F6CC9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Основной пр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ичиной воз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никновения п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аронимов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лужило посто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янное стре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мления чело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века уточн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ить, конкрет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изировать 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нятия, пол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нее отразит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 многообр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азие явлен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 действите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льности.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азывая по-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новому допо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лнительный пр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изнак явле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 или де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йствие, че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ловек испо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льзовал вно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вь образов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анное с 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мощью аффи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ксов слово. Пут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возникно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вения паронимических отношений ме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жду двумя 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ксемами раз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нообразны, че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и объясн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яется стру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ктурная раз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нородность 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ксических п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аронимов.</w:t>
      </w:r>
    </w:p>
    <w:p w:rsidR="002D0703" w:rsidRPr="00294116" w:rsidRDefault="002D0703" w:rsidP="006642ED">
      <w:pPr>
        <w:pStyle w:val="ab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Ошибки при ис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пользовани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</w:p>
    <w:p w:rsidR="006642ED" w:rsidRPr="00294116" w:rsidRDefault="002D0703" w:rsidP="006642E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Неправильный 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ыбор синон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имов приво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дит к нару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шению точност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и речи.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нтонимов в реч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 должно б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ыть стилист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 мот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ивировано. Неу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местное употреб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нимов затру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дняет воспр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иятие фраз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ы. Следует избе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гать сочет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взаимо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исключающи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х признако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предмета.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нализируя 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потребление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нтонимов в реч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и, иногда 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жно столкнут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ься с ошиб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ками в построе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нии антитез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ы. Употреб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нимов опра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вдано в 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 случае, 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ли оно дейст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вительно отр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ажает диале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ктическое 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динство прот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ивоположносте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 окружающе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 жизни. Но 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ногда игра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лов, построе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нная на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нимах, не отр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ажает реал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 прот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ивопоставле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ния, не вс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крывает внутре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нних проти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воречий и вос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я как свое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го рода тр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афарет. 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илистическо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 погрешност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ью слога 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гут стать и неу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дачные окс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юмороны. 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ще больший 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щерб стилю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аносит немот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ивированны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 оксюморо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н, случайно «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проявляющи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йся» в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льтате сое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динения несо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вместимых 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нятий. Прич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иной неумест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комиз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ма высказы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поро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 становитс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неволь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ный каламбур, котор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ый может воз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никнуть в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льтате не 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амеченной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втором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нимии многоз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начных сло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в, что поро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 придает реч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 двусмысле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нное, комичес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кое звучан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ие. Искажает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мысл высказ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ывания и неу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 ант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ифразис, т.е. 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потребление 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 нужно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го слова 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го антоним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а. Регуляр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нимических 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ношений в яз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ыке не поз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воляет свобо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дно изменят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ь состав 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нтонимичес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кой пары. О п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лохом знан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ии лексики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видетельст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вуют ошибк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 в построе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нии антони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мической п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ары. Регул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ярность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нимических 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ношений сло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 делает не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возможным 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х употребле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ние вне прот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ивопоставле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ния. Поэто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му столкно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вение анто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нимов в реч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 становитс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я причиной 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мизма, поро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ждает кала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мбуры. Грубо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 лексичес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кой ошибко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й является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мешение паро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нимов.</w:t>
      </w:r>
    </w:p>
    <w:p w:rsidR="002D0703" w:rsidRPr="00294116" w:rsidRDefault="002D0703" w:rsidP="006642ED">
      <w:pPr>
        <w:spacing w:line="240" w:lineRule="auto"/>
        <w:ind w:firstLineChars="303" w:firstLine="7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D0703" w:rsidRPr="00294116" w:rsidRDefault="002D0703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фр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азеологизмо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 являются нос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ителями бо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гатства обр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азности русс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кого языка. В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вязи с эти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важно, чтоб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 говорящи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на русско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языке бы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 известно, с че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они имеют де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ло, обраща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ясь к фразео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логическому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ловарю. Ва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жно понимат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ь, например, че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фразеоло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гизм отлич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ается от пос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ловицы, по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говорки ил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 крылатого 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ыражения и что 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нкретно 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жно найти в д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анном слов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аре. Носите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ли языка до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лжны знать, резу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льтат како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й кропотли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вой работы пре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дставлен и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х глазам,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асколько 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щательно изуч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ался и отб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ирался матер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иал.</w:t>
      </w:r>
      <w:r>
        <w:rPr>
          <w:rFonts w:ascii="Times New Roman" w:hAnsi="Times New Roman" w:cs="Times New Roman"/>
          <w:sz w:val="24"/>
          <w:szCs w:val="24"/>
        </w:rPr>
        <w:br/>
        <w:t>Открыв фразео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логический 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ловарь, мы мо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жем открыт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ь для себя 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ножество но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вой информ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ации о быте 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аших предко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в, о прошло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 нашей Ро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дины, позн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акомиться с м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ножеством ре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алий, о котоҏ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ых мы, воз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можно, нико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гда бы и не ус</w:t>
      </w:r>
      <w:r>
        <w:rPr>
          <w:rStyle w:val="aa"/>
          <w:rFonts w:hint="eastAsia"/>
          <w:noProof/>
          <w:color w:val="000000"/>
          <w:spacing w:val="-58"/>
          <w:w w:val="33"/>
          <w:sz w:val="24"/>
          <w:szCs w:val="24"/>
          <w:lang w:eastAsia="ro-RO"/>
        </w:rPr>
        <w:t> </w:t>
      </w:r>
      <w:r>
        <w:rPr>
          <w:rFonts w:ascii="Times New Roman" w:hAnsi="Times New Roman" w:cs="Times New Roman"/>
          <w:sz w:val="24"/>
          <w:szCs w:val="24"/>
        </w:rPr>
        <w:t>лышали.</w:t>
      </w:r>
    </w:p>
    <w:p w:rsidR="002D0703" w:rsidRPr="00294116" w:rsidRDefault="002D0703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В заключение я хотел бы сказать, что синонимы, омонимы, антонимы, паронимы  и др. встречаются в нашей  жизни по разном  случаям. Даже не зная  правила,  мы встречаемся  а точнее сталкиваемся  не однократно,  в детских сказках,  в поэмах,  в песнях  и даже в разговорах наших.  К примеру взят анатомии. Я думаю что нужно просто умет различать  их. И правильно произносить, не допуская ошибок при их использовании.</w:t>
      </w: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E37D50" w:rsidRDefault="006642ED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294116" w:rsidRPr="00E37D50" w:rsidRDefault="00294116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294116" w:rsidRPr="00E37D50" w:rsidRDefault="00294116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294116" w:rsidRPr="00E37D50" w:rsidRDefault="00294116" w:rsidP="006642ED">
      <w:pPr>
        <w:spacing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2D0703" w:rsidRPr="00294116" w:rsidRDefault="002D0703" w:rsidP="002D07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1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D0703" w:rsidRPr="00294116" w:rsidRDefault="002D0703" w:rsidP="002D0703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Владислав Красных: Паронимы в русском языке. Самый полный толковый словарь.</w:t>
      </w:r>
    </w:p>
    <w:p w:rsidR="002D0703" w:rsidRPr="00294116" w:rsidRDefault="002D0703" w:rsidP="002D0703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Вишнякова О.В.: Паронимия в русском языке. - М.: Высшая школа, 1984.</w:t>
      </w:r>
    </w:p>
    <w:p w:rsidR="002D0703" w:rsidRPr="00294116" w:rsidRDefault="002D0703" w:rsidP="002D0703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Грабчиков С.М.: Межъязыковые омонимы и паронимы. - Минск: БГУ, 1980.</w:t>
      </w:r>
    </w:p>
    <w:p w:rsidR="002D0703" w:rsidRPr="00294116" w:rsidRDefault="002D0703" w:rsidP="002D0703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Александрова З.Е.: Словарь синонимов русского языка. - М.: Русский язык-Медиа, 2003.</w:t>
      </w:r>
    </w:p>
    <w:p w:rsidR="002D0703" w:rsidRPr="00294116" w:rsidRDefault="002D0703" w:rsidP="002D0703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16">
        <w:rPr>
          <w:rFonts w:ascii="Times New Roman" w:hAnsi="Times New Roman" w:cs="Times New Roman"/>
          <w:sz w:val="24"/>
          <w:szCs w:val="24"/>
        </w:rPr>
        <w:t>Львов М.Р.: Школьный словарь антонимов русского языка. - М.: Просвещение, 2002.</w:t>
      </w: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ED" w:rsidRPr="00294116" w:rsidRDefault="006642ED" w:rsidP="00664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72" w:rsidRPr="00294116" w:rsidRDefault="00A55572" w:rsidP="00A5557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411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A55572" w:rsidRPr="00294116" w:rsidTr="003F57BB">
        <w:trPr>
          <w:trHeight w:val="519"/>
        </w:trPr>
        <w:tc>
          <w:tcPr>
            <w:tcW w:w="3190" w:type="dxa"/>
          </w:tcPr>
          <w:p w:rsidR="00A55572" w:rsidRPr="00294116" w:rsidRDefault="00A55572" w:rsidP="006642ED">
            <w:pPr>
              <w:spacing w:line="360" w:lineRule="auto"/>
              <w:ind w:firstLineChars="851" w:firstLine="2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6">
              <w:rPr>
                <w:rFonts w:ascii="Times New Roman" w:hAnsi="Times New Roman" w:cs="Times New Roman"/>
                <w:sz w:val="24"/>
                <w:szCs w:val="24"/>
              </w:rPr>
              <w:t xml:space="preserve">            Лексические</w:t>
            </w:r>
          </w:p>
        </w:tc>
        <w:tc>
          <w:tcPr>
            <w:tcW w:w="3190" w:type="dxa"/>
          </w:tcPr>
          <w:p w:rsidR="00A55572" w:rsidRPr="00294116" w:rsidRDefault="00A55572" w:rsidP="006642ED">
            <w:pPr>
              <w:spacing w:line="360" w:lineRule="auto"/>
              <w:ind w:firstLineChars="851" w:firstLine="2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6">
              <w:rPr>
                <w:rFonts w:ascii="Times New Roman" w:hAnsi="Times New Roman" w:cs="Times New Roman"/>
                <w:sz w:val="24"/>
                <w:szCs w:val="24"/>
              </w:rPr>
              <w:t xml:space="preserve">         Синтаксические</w:t>
            </w:r>
          </w:p>
        </w:tc>
        <w:tc>
          <w:tcPr>
            <w:tcW w:w="2942" w:type="dxa"/>
          </w:tcPr>
          <w:p w:rsidR="00A55572" w:rsidRPr="00294116" w:rsidRDefault="00A55572" w:rsidP="006642ED">
            <w:pPr>
              <w:spacing w:line="360" w:lineRule="auto"/>
              <w:ind w:firstLineChars="851" w:firstLine="2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6">
              <w:rPr>
                <w:rFonts w:ascii="Times New Roman" w:hAnsi="Times New Roman" w:cs="Times New Roman"/>
                <w:sz w:val="24"/>
                <w:szCs w:val="24"/>
              </w:rPr>
              <w:t xml:space="preserve">         Стилистические </w:t>
            </w:r>
          </w:p>
        </w:tc>
      </w:tr>
      <w:tr w:rsidR="00A55572" w:rsidRPr="00294116" w:rsidTr="003F57BB">
        <w:trPr>
          <w:trHeight w:val="1359"/>
        </w:trPr>
        <w:tc>
          <w:tcPr>
            <w:tcW w:w="3190" w:type="dxa"/>
          </w:tcPr>
          <w:p w:rsidR="00A55572" w:rsidRPr="00294116" w:rsidRDefault="00A55572" w:rsidP="006642ED">
            <w:pPr>
              <w:spacing w:line="360" w:lineRule="auto"/>
              <w:ind w:firstLineChars="851" w:firstLine="2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6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Различаются оттенками   значения  </w:t>
            </w:r>
          </w:p>
        </w:tc>
        <w:tc>
          <w:tcPr>
            <w:tcW w:w="3190" w:type="dxa"/>
          </w:tcPr>
          <w:p w:rsidR="00A55572" w:rsidRPr="00294116" w:rsidRDefault="00A55572" w:rsidP="006642ED">
            <w:pPr>
              <w:spacing w:line="360" w:lineRule="auto"/>
              <w:ind w:firstLineChars="851" w:firstLine="2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6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различаются по смыслу или стилистически</w:t>
            </w:r>
          </w:p>
        </w:tc>
        <w:tc>
          <w:tcPr>
            <w:tcW w:w="2942" w:type="dxa"/>
          </w:tcPr>
          <w:p w:rsidR="00A55572" w:rsidRPr="00294116" w:rsidRDefault="00A55572" w:rsidP="006642ED">
            <w:pPr>
              <w:spacing w:line="360" w:lineRule="auto"/>
              <w:ind w:firstLineChars="851" w:firstLine="2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6">
              <w:rPr>
                <w:rFonts w:ascii="Times New Roman" w:hAnsi="Times New Roman" w:cs="Times New Roman"/>
                <w:sz w:val="24"/>
                <w:szCs w:val="24"/>
              </w:rPr>
              <w:t>Стилистические синонимы отличаются стилистической окраской, сферой употребления</w:t>
            </w:r>
          </w:p>
        </w:tc>
      </w:tr>
    </w:tbl>
    <w:p w:rsidR="00A55572" w:rsidRPr="00294116" w:rsidRDefault="00A55572" w:rsidP="00A555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2ED" w:rsidRPr="00294116" w:rsidRDefault="006642ED" w:rsidP="00A555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5572" w:rsidRPr="00294116" w:rsidRDefault="00A55572" w:rsidP="00A5557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411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55572" w:rsidRPr="00294116" w:rsidRDefault="00B83181" w:rsidP="00A555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11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03" w:rsidRPr="00294116" w:rsidRDefault="002D0703" w:rsidP="002D070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703" w:rsidRPr="00294116" w:rsidRDefault="002D0703" w:rsidP="002D0703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AB2" w:rsidRPr="00294116" w:rsidRDefault="00EA2AB2" w:rsidP="00EA2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AB2" w:rsidRPr="00294116" w:rsidSect="00DE33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2B" w:rsidRDefault="00A2692B" w:rsidP="00530BFA">
      <w:pPr>
        <w:spacing w:after="0" w:line="240" w:lineRule="auto"/>
      </w:pPr>
      <w:r>
        <w:separator/>
      </w:r>
    </w:p>
  </w:endnote>
  <w:endnote w:type="continuationSeparator" w:id="0">
    <w:p w:rsidR="00A2692B" w:rsidRDefault="00A2692B" w:rsidP="0053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4603"/>
      <w:docPartObj>
        <w:docPartGallery w:val="Page Numbers (Bottom of Page)"/>
        <w:docPartUnique/>
      </w:docPartObj>
    </w:sdtPr>
    <w:sdtEndPr/>
    <w:sdtContent>
      <w:p w:rsidR="00530BFA" w:rsidRDefault="00E71972">
        <w:pPr>
          <w:pStyle w:val="a8"/>
          <w:jc w:val="right"/>
        </w:pPr>
        <w:r>
          <w:fldChar w:fldCharType="begin"/>
        </w:r>
        <w:r w:rsidR="00F37275">
          <w:instrText xml:space="preserve"> PAGE   \* MERGEFORMAT </w:instrText>
        </w:r>
        <w:r>
          <w:fldChar w:fldCharType="separate"/>
        </w:r>
        <w:r w:rsidR="00140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BFA" w:rsidRDefault="00530B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2B" w:rsidRDefault="00A2692B" w:rsidP="00530BFA">
      <w:pPr>
        <w:spacing w:after="0" w:line="240" w:lineRule="auto"/>
      </w:pPr>
      <w:r>
        <w:separator/>
      </w:r>
    </w:p>
  </w:footnote>
  <w:footnote w:type="continuationSeparator" w:id="0">
    <w:p w:rsidR="00A2692B" w:rsidRDefault="00A2692B" w:rsidP="0053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309"/>
    <w:multiLevelType w:val="hybridMultilevel"/>
    <w:tmpl w:val="185CF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3AE"/>
    <w:multiLevelType w:val="hybridMultilevel"/>
    <w:tmpl w:val="524A5174"/>
    <w:lvl w:ilvl="0" w:tplc="4A4E2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5A3"/>
    <w:multiLevelType w:val="hybridMultilevel"/>
    <w:tmpl w:val="23E8F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1446"/>
    <w:multiLevelType w:val="hybridMultilevel"/>
    <w:tmpl w:val="DC72AF36"/>
    <w:lvl w:ilvl="0" w:tplc="E4C26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2E3D"/>
    <w:multiLevelType w:val="hybridMultilevel"/>
    <w:tmpl w:val="B9E0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615A8"/>
    <w:multiLevelType w:val="hybridMultilevel"/>
    <w:tmpl w:val="84F4E4D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AB47D3"/>
    <w:multiLevelType w:val="hybridMultilevel"/>
    <w:tmpl w:val="C22A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C5393"/>
    <w:multiLevelType w:val="hybridMultilevel"/>
    <w:tmpl w:val="185CF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2574"/>
    <w:multiLevelType w:val="hybridMultilevel"/>
    <w:tmpl w:val="A55421A0"/>
    <w:lvl w:ilvl="0" w:tplc="F1C0FD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B10DC8"/>
    <w:multiLevelType w:val="hybridMultilevel"/>
    <w:tmpl w:val="2D5E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E4DCF"/>
    <w:multiLevelType w:val="hybridMultilevel"/>
    <w:tmpl w:val="6BAE6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351C"/>
    <w:multiLevelType w:val="hybridMultilevel"/>
    <w:tmpl w:val="95FA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17800"/>
    <w:multiLevelType w:val="hybridMultilevel"/>
    <w:tmpl w:val="4336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055B"/>
    <w:multiLevelType w:val="hybridMultilevel"/>
    <w:tmpl w:val="E7E6F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36D8"/>
    <w:multiLevelType w:val="hybridMultilevel"/>
    <w:tmpl w:val="7A72F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83BC1"/>
    <w:multiLevelType w:val="hybridMultilevel"/>
    <w:tmpl w:val="185CF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5"/>
  </w:num>
  <w:num w:numId="13">
    <w:abstractNumId w:val="10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A"/>
    <w:rsid w:val="001125C3"/>
    <w:rsid w:val="00140385"/>
    <w:rsid w:val="00294116"/>
    <w:rsid w:val="002D0703"/>
    <w:rsid w:val="004A5306"/>
    <w:rsid w:val="0052172F"/>
    <w:rsid w:val="00530BFA"/>
    <w:rsid w:val="006642ED"/>
    <w:rsid w:val="006F690A"/>
    <w:rsid w:val="006F6CC9"/>
    <w:rsid w:val="0079702D"/>
    <w:rsid w:val="007E2983"/>
    <w:rsid w:val="009B7D23"/>
    <w:rsid w:val="00A2692B"/>
    <w:rsid w:val="00A55572"/>
    <w:rsid w:val="00AF1900"/>
    <w:rsid w:val="00B83181"/>
    <w:rsid w:val="00B917AB"/>
    <w:rsid w:val="00D41B53"/>
    <w:rsid w:val="00DE3359"/>
    <w:rsid w:val="00DE540C"/>
    <w:rsid w:val="00E17511"/>
    <w:rsid w:val="00E37D50"/>
    <w:rsid w:val="00E71972"/>
    <w:rsid w:val="00E72C99"/>
    <w:rsid w:val="00EA2AB2"/>
    <w:rsid w:val="00F37275"/>
    <w:rsid w:val="00F60B0B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FA"/>
    <w:pPr>
      <w:spacing w:after="0" w:line="240" w:lineRule="auto"/>
    </w:pPr>
  </w:style>
  <w:style w:type="paragraph" w:styleId="a4">
    <w:name w:val="Body Text"/>
    <w:basedOn w:val="a"/>
    <w:link w:val="a5"/>
    <w:rsid w:val="00530BF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30BF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53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BFA"/>
  </w:style>
  <w:style w:type="paragraph" w:styleId="a8">
    <w:name w:val="footer"/>
    <w:basedOn w:val="a"/>
    <w:link w:val="a9"/>
    <w:uiPriority w:val="99"/>
    <w:unhideWhenUsed/>
    <w:rsid w:val="0053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FA"/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530BFA"/>
    <w:pPr>
      <w:spacing w:after="100"/>
      <w:ind w:left="220"/>
    </w:pPr>
  </w:style>
  <w:style w:type="paragraph" w:styleId="ab">
    <w:name w:val="List Paragraph"/>
    <w:basedOn w:val="a"/>
    <w:uiPriority w:val="34"/>
    <w:qFormat/>
    <w:rsid w:val="00E72C99"/>
    <w:pPr>
      <w:ind w:left="720"/>
      <w:contextualSpacing/>
    </w:pPr>
  </w:style>
  <w:style w:type="character" w:styleId="ac">
    <w:name w:val="Strong"/>
    <w:basedOn w:val="a0"/>
    <w:uiPriority w:val="22"/>
    <w:qFormat/>
    <w:rsid w:val="006F6CC9"/>
    <w:rPr>
      <w:b/>
      <w:bCs/>
    </w:rPr>
  </w:style>
  <w:style w:type="table" w:styleId="ad">
    <w:name w:val="Table Grid"/>
    <w:basedOn w:val="a1"/>
    <w:uiPriority w:val="59"/>
    <w:rsid w:val="00A5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FA"/>
    <w:pPr>
      <w:spacing w:after="0" w:line="240" w:lineRule="auto"/>
    </w:pPr>
  </w:style>
  <w:style w:type="paragraph" w:styleId="a4">
    <w:name w:val="Body Text"/>
    <w:basedOn w:val="a"/>
    <w:link w:val="a5"/>
    <w:rsid w:val="00530BF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30BF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53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BFA"/>
  </w:style>
  <w:style w:type="paragraph" w:styleId="a8">
    <w:name w:val="footer"/>
    <w:basedOn w:val="a"/>
    <w:link w:val="a9"/>
    <w:uiPriority w:val="99"/>
    <w:unhideWhenUsed/>
    <w:rsid w:val="0053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FA"/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530BFA"/>
    <w:pPr>
      <w:spacing w:after="100"/>
      <w:ind w:left="220"/>
    </w:pPr>
  </w:style>
  <w:style w:type="paragraph" w:styleId="ab">
    <w:name w:val="List Paragraph"/>
    <w:basedOn w:val="a"/>
    <w:uiPriority w:val="34"/>
    <w:qFormat/>
    <w:rsid w:val="00E72C99"/>
    <w:pPr>
      <w:ind w:left="720"/>
      <w:contextualSpacing/>
    </w:pPr>
  </w:style>
  <w:style w:type="character" w:styleId="ac">
    <w:name w:val="Strong"/>
    <w:basedOn w:val="a0"/>
    <w:uiPriority w:val="22"/>
    <w:qFormat/>
    <w:rsid w:val="006F6CC9"/>
    <w:rPr>
      <w:b/>
      <w:bCs/>
    </w:rPr>
  </w:style>
  <w:style w:type="table" w:styleId="ad">
    <w:name w:val="Table Grid"/>
    <w:basedOn w:val="a1"/>
    <w:uiPriority w:val="59"/>
    <w:rsid w:val="00A5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2020-05-11T17:19:00Z</dcterms:created>
  <dcterms:modified xsi:type="dcterms:W3CDTF">2020-05-11T17:19:00Z</dcterms:modified>
</cp:coreProperties>
</file>