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9" w:rsidRPr="007A2599" w:rsidRDefault="00353089" w:rsidP="007A2599">
      <w:pPr>
        <w:pStyle w:val="a3"/>
        <w:jc w:val="center"/>
        <w:rPr>
          <w:color w:val="000000"/>
          <w:sz w:val="28"/>
          <w:szCs w:val="28"/>
        </w:rPr>
      </w:pPr>
      <w:r w:rsidRPr="007A2599">
        <w:rPr>
          <w:color w:val="000000"/>
          <w:sz w:val="28"/>
          <w:szCs w:val="28"/>
        </w:rPr>
        <w:t>ГОСУДАРСТВЕННОЕ БЮДЖЕТНОЕ ОБРАЗОВАТЕЛЬНОЕ УЧРЕЖДЕНИЕ РО.</w:t>
      </w:r>
    </w:p>
    <w:p w:rsidR="00353089" w:rsidRPr="007A2599" w:rsidRDefault="00353089" w:rsidP="007A2599">
      <w:pPr>
        <w:pStyle w:val="a3"/>
        <w:jc w:val="center"/>
        <w:rPr>
          <w:color w:val="000000"/>
          <w:sz w:val="28"/>
          <w:szCs w:val="28"/>
        </w:rPr>
      </w:pPr>
      <w:r w:rsidRPr="007A2599">
        <w:rPr>
          <w:color w:val="000000"/>
          <w:sz w:val="28"/>
          <w:szCs w:val="28"/>
        </w:rPr>
        <w:t>«ТАГАНРОГСКИЙ ПЕДАГОГИЧЕСКИЙ ЛИЦЕЙ-ИНТЕРНАТ»</w:t>
      </w:r>
    </w:p>
    <w:p w:rsidR="00353089" w:rsidRPr="007A2599" w:rsidRDefault="00353089" w:rsidP="0003106C">
      <w:pPr>
        <w:pStyle w:val="a3"/>
        <w:jc w:val="center"/>
        <w:rPr>
          <w:color w:val="000000"/>
          <w:sz w:val="28"/>
          <w:szCs w:val="28"/>
        </w:rPr>
      </w:pPr>
    </w:p>
    <w:p w:rsidR="00353089" w:rsidRPr="007A2599" w:rsidRDefault="00353089" w:rsidP="0003106C">
      <w:pPr>
        <w:pStyle w:val="a3"/>
        <w:jc w:val="center"/>
        <w:rPr>
          <w:color w:val="000000"/>
          <w:sz w:val="28"/>
          <w:szCs w:val="28"/>
        </w:rPr>
      </w:pPr>
    </w:p>
    <w:p w:rsidR="00353089" w:rsidRPr="007A2599" w:rsidRDefault="007A2599" w:rsidP="0003106C">
      <w:pPr>
        <w:pStyle w:val="a3"/>
        <w:jc w:val="center"/>
        <w:rPr>
          <w:color w:val="000000"/>
          <w:sz w:val="28"/>
          <w:szCs w:val="28"/>
        </w:rPr>
      </w:pPr>
      <w:r w:rsidRPr="007A2599">
        <w:rPr>
          <w:color w:val="000000"/>
          <w:sz w:val="28"/>
          <w:szCs w:val="28"/>
        </w:rPr>
        <w:t>ИНДИВИДУАЛЬНЫЙ ПРОЕКТ</w:t>
      </w:r>
      <w:r>
        <w:rPr>
          <w:color w:val="000000"/>
          <w:sz w:val="28"/>
          <w:szCs w:val="28"/>
        </w:rPr>
        <w:t>НАЯ РАБОТА</w:t>
      </w:r>
    </w:p>
    <w:p w:rsidR="00353089" w:rsidRPr="007A2599" w:rsidRDefault="007A2599" w:rsidP="0003106C">
      <w:pPr>
        <w:pStyle w:val="a3"/>
        <w:jc w:val="center"/>
        <w:rPr>
          <w:color w:val="000000"/>
          <w:sz w:val="28"/>
          <w:szCs w:val="28"/>
        </w:rPr>
      </w:pPr>
      <w:r w:rsidRPr="007A2599">
        <w:rPr>
          <w:color w:val="000000"/>
          <w:sz w:val="28"/>
          <w:szCs w:val="28"/>
        </w:rPr>
        <w:t>ТЕМА</w:t>
      </w:r>
      <w:r w:rsidR="00353089" w:rsidRPr="007A259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A2599">
        <w:rPr>
          <w:color w:val="000000"/>
          <w:sz w:val="28"/>
          <w:szCs w:val="28"/>
        </w:rPr>
        <w:t>ВВОДНЫЕ КОНСТРУКЦИИ В СОВРЕМЕННОЙ РЕЧИ</w:t>
      </w:r>
    </w:p>
    <w:p w:rsidR="00353089" w:rsidRPr="007A2599" w:rsidRDefault="00353089" w:rsidP="00353089">
      <w:pPr>
        <w:pStyle w:val="a3"/>
        <w:rPr>
          <w:color w:val="000000"/>
          <w:sz w:val="28"/>
          <w:szCs w:val="28"/>
        </w:rPr>
      </w:pPr>
    </w:p>
    <w:p w:rsidR="00353089" w:rsidRPr="007A2599" w:rsidRDefault="00353089" w:rsidP="00353089">
      <w:pPr>
        <w:pStyle w:val="a3"/>
        <w:rPr>
          <w:color w:val="000000"/>
          <w:sz w:val="28"/>
          <w:szCs w:val="28"/>
        </w:rPr>
      </w:pPr>
    </w:p>
    <w:p w:rsidR="0003106C" w:rsidRPr="007A2599" w:rsidRDefault="0003106C" w:rsidP="00353089">
      <w:pPr>
        <w:pStyle w:val="a3"/>
        <w:rPr>
          <w:color w:val="000000"/>
          <w:sz w:val="28"/>
          <w:szCs w:val="28"/>
        </w:rPr>
      </w:pPr>
    </w:p>
    <w:p w:rsidR="0003106C" w:rsidRPr="007A2599" w:rsidRDefault="0003106C" w:rsidP="00353089">
      <w:pPr>
        <w:pStyle w:val="a3"/>
        <w:rPr>
          <w:color w:val="000000"/>
          <w:sz w:val="28"/>
          <w:szCs w:val="28"/>
        </w:rPr>
      </w:pPr>
    </w:p>
    <w:p w:rsidR="0003106C" w:rsidRPr="007A2599" w:rsidRDefault="0003106C" w:rsidP="00353089">
      <w:pPr>
        <w:pStyle w:val="a3"/>
        <w:rPr>
          <w:color w:val="000000"/>
          <w:sz w:val="28"/>
          <w:szCs w:val="28"/>
        </w:rPr>
      </w:pPr>
    </w:p>
    <w:p w:rsidR="0003106C" w:rsidRPr="007A2599" w:rsidRDefault="0003106C" w:rsidP="0003106C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3106C" w:rsidRPr="007A2599" w:rsidRDefault="0003106C" w:rsidP="0003106C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7A2599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03106C" w:rsidRPr="007A2599" w:rsidRDefault="0003106C" w:rsidP="007A2599">
      <w:pPr>
        <w:jc w:val="right"/>
        <w:rPr>
          <w:rFonts w:ascii="Times New Roman" w:hAnsi="Times New Roman" w:cs="Times New Roman"/>
          <w:sz w:val="28"/>
          <w:szCs w:val="28"/>
        </w:rPr>
      </w:pPr>
      <w:r w:rsidRPr="007A2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Швец Александр9 «А» </w:t>
      </w:r>
      <w:proofErr w:type="spellStart"/>
      <w:r w:rsidRPr="007A2599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03106C" w:rsidRPr="007A2599" w:rsidRDefault="0003106C" w:rsidP="0003106C">
      <w:pPr>
        <w:pStyle w:val="a8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A259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03106C" w:rsidRPr="007A2599" w:rsidRDefault="0003106C" w:rsidP="0003106C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2599">
        <w:rPr>
          <w:rFonts w:ascii="Times New Roman" w:hAnsi="Times New Roman" w:cs="Times New Roman"/>
          <w:color w:val="000000"/>
          <w:sz w:val="28"/>
          <w:szCs w:val="28"/>
        </w:rPr>
        <w:t>Мишнёв</w:t>
      </w:r>
      <w:proofErr w:type="spellEnd"/>
      <w:r w:rsidRPr="007A2599">
        <w:rPr>
          <w:rFonts w:ascii="Times New Roman" w:hAnsi="Times New Roman" w:cs="Times New Roman"/>
          <w:color w:val="000000"/>
          <w:sz w:val="28"/>
          <w:szCs w:val="28"/>
        </w:rPr>
        <w:t xml:space="preserve"> А.К.</w:t>
      </w:r>
      <w:r w:rsidRPr="007A2599">
        <w:rPr>
          <w:rFonts w:ascii="Times New Roman" w:hAnsi="Times New Roman" w:cs="Times New Roman"/>
          <w:sz w:val="28"/>
          <w:szCs w:val="28"/>
        </w:rPr>
        <w:t>,</w:t>
      </w:r>
    </w:p>
    <w:p w:rsidR="00353089" w:rsidRPr="007A2599" w:rsidRDefault="0003106C" w:rsidP="0003106C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7A2599"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русского языка</w:t>
      </w:r>
    </w:p>
    <w:p w:rsidR="0003106C" w:rsidRPr="007A2599" w:rsidRDefault="00353089" w:rsidP="00353089">
      <w:pPr>
        <w:pStyle w:val="a3"/>
        <w:rPr>
          <w:color w:val="000000"/>
          <w:sz w:val="28"/>
          <w:szCs w:val="28"/>
        </w:rPr>
      </w:pPr>
      <w:r w:rsidRPr="007A2599">
        <w:rPr>
          <w:color w:val="000000"/>
          <w:sz w:val="28"/>
          <w:szCs w:val="28"/>
        </w:rPr>
        <w:t xml:space="preserve">                    </w:t>
      </w:r>
      <w:r w:rsidR="0003106C" w:rsidRPr="007A2599">
        <w:rPr>
          <w:color w:val="000000"/>
          <w:sz w:val="28"/>
          <w:szCs w:val="28"/>
        </w:rPr>
        <w:t xml:space="preserve">                  </w:t>
      </w:r>
      <w:r w:rsidRPr="007A2599">
        <w:rPr>
          <w:color w:val="000000"/>
          <w:sz w:val="28"/>
          <w:szCs w:val="28"/>
        </w:rPr>
        <w:t xml:space="preserve"> </w:t>
      </w:r>
      <w:r w:rsidR="0003106C" w:rsidRPr="007A2599">
        <w:rPr>
          <w:color w:val="000000"/>
          <w:sz w:val="28"/>
          <w:szCs w:val="28"/>
        </w:rPr>
        <w:t xml:space="preserve">                  </w:t>
      </w:r>
      <w:r w:rsidRPr="007A2599">
        <w:rPr>
          <w:color w:val="000000"/>
          <w:sz w:val="28"/>
          <w:szCs w:val="28"/>
        </w:rPr>
        <w:t xml:space="preserve">          </w:t>
      </w:r>
    </w:p>
    <w:p w:rsidR="0003106C" w:rsidRPr="007A2599" w:rsidRDefault="0003106C" w:rsidP="00353089">
      <w:pPr>
        <w:pStyle w:val="a3"/>
        <w:rPr>
          <w:color w:val="000000"/>
          <w:sz w:val="28"/>
          <w:szCs w:val="28"/>
        </w:rPr>
      </w:pPr>
    </w:p>
    <w:p w:rsidR="0003106C" w:rsidRDefault="0003106C" w:rsidP="0003106C">
      <w:pPr>
        <w:pStyle w:val="a3"/>
        <w:rPr>
          <w:color w:val="000000"/>
          <w:sz w:val="28"/>
          <w:szCs w:val="28"/>
        </w:rPr>
      </w:pPr>
      <w:r w:rsidRPr="007A2599">
        <w:rPr>
          <w:color w:val="000000"/>
          <w:sz w:val="28"/>
          <w:szCs w:val="28"/>
        </w:rPr>
        <w:t xml:space="preserve">                             </w:t>
      </w:r>
    </w:p>
    <w:p w:rsidR="007A2599" w:rsidRDefault="007A2599" w:rsidP="0003106C">
      <w:pPr>
        <w:pStyle w:val="a3"/>
        <w:rPr>
          <w:color w:val="000000"/>
          <w:sz w:val="28"/>
          <w:szCs w:val="28"/>
        </w:rPr>
      </w:pPr>
    </w:p>
    <w:p w:rsidR="007A2599" w:rsidRDefault="007A2599" w:rsidP="0003106C">
      <w:pPr>
        <w:pStyle w:val="a3"/>
        <w:rPr>
          <w:color w:val="000000"/>
          <w:sz w:val="28"/>
          <w:szCs w:val="28"/>
        </w:rPr>
      </w:pPr>
    </w:p>
    <w:p w:rsidR="007A2599" w:rsidRPr="007A2599" w:rsidRDefault="007A2599" w:rsidP="0003106C">
      <w:pPr>
        <w:pStyle w:val="a3"/>
        <w:rPr>
          <w:color w:val="000000"/>
          <w:sz w:val="28"/>
          <w:szCs w:val="28"/>
        </w:rPr>
      </w:pPr>
    </w:p>
    <w:p w:rsidR="007A2599" w:rsidRDefault="007A2599" w:rsidP="0003106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353089" w:rsidRPr="007A2599">
        <w:rPr>
          <w:color w:val="000000"/>
          <w:sz w:val="28"/>
          <w:szCs w:val="28"/>
        </w:rPr>
        <w:t xml:space="preserve">Таганрог </w:t>
      </w:r>
    </w:p>
    <w:p w:rsidR="0003106C" w:rsidRPr="007A2599" w:rsidRDefault="00353089" w:rsidP="007A2599">
      <w:pPr>
        <w:pStyle w:val="a3"/>
        <w:jc w:val="center"/>
        <w:rPr>
          <w:color w:val="000000"/>
          <w:sz w:val="28"/>
          <w:szCs w:val="28"/>
        </w:rPr>
      </w:pPr>
      <w:r w:rsidRPr="007A2599">
        <w:rPr>
          <w:color w:val="000000"/>
          <w:sz w:val="28"/>
          <w:szCs w:val="28"/>
        </w:rPr>
        <w:t>2020.</w:t>
      </w:r>
    </w:p>
    <w:p w:rsidR="007A2599" w:rsidRPr="001304A5" w:rsidRDefault="005B5DFE" w:rsidP="007A2599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7A2599" w:rsidRPr="001304A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Введение</w:t>
        </w:r>
        <w:r w:rsidR="007A2599" w:rsidRPr="001304A5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A2599" w:rsidRPr="001304A5" w:rsidRDefault="007A2599" w:rsidP="007A2599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304A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Основная часть………………………………………………………………………………….</w:t>
      </w:r>
      <w:r w:rsidR="004560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....</w:t>
      </w:r>
    </w:p>
    <w:p w:rsidR="007A2599" w:rsidRPr="001304A5" w:rsidRDefault="007A2599" w:rsidP="007A2599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304A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1 </w:t>
      </w:r>
      <w:hyperlink w:anchor="_Toc512461574" w:history="1">
        <w:r w:rsidR="001304A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Определение понятия "вводное слово"</w:t>
        </w:r>
        <w:r w:rsidR="001304A5" w:rsidRPr="001304A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1304A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………………..….</w:t>
        </w:r>
        <w:r w:rsidRPr="001304A5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45606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7A2599" w:rsidRPr="001304A5" w:rsidRDefault="007A2599" w:rsidP="007A2599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304A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 </w:t>
      </w:r>
      <w:hyperlink w:anchor="_Toc512461575" w:history="1">
        <w:r w:rsidR="001304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Функции вводных конструкций и их частотность</w:t>
        </w:r>
        <w:r w:rsidRPr="001304A5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45606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7A2599" w:rsidRPr="001304A5" w:rsidRDefault="005B5DFE" w:rsidP="007A2599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7A2599" w:rsidRPr="00130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7A2599" w:rsidRPr="001304A5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45606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7A2599" w:rsidRPr="001304A5" w:rsidRDefault="005B5DFE" w:rsidP="007A2599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7A2599" w:rsidRPr="00130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7A2599" w:rsidRPr="001304A5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45606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59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4A5" w:rsidRDefault="001304A5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4A5" w:rsidRDefault="001304A5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6062" w:rsidRDefault="00456062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089" w:rsidRDefault="007A2599" w:rsidP="007A2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9D3958" w:rsidRPr="009D3958" w:rsidRDefault="009D3958" w:rsidP="00F216D1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вводных и вставных конструкций относится к числу тех, которые в последнее время привлекают пристальное внимание лингвистов. С раскрытием  сущности вводных и вставных конструкций, выявлением их специфических черт в значительной степени связаны вопросы определения соотношения таких понятий, как</w:t>
      </w:r>
    </w:p>
    <w:p w:rsidR="009D3958" w:rsidRPr="009D3958" w:rsidRDefault="009D3958" w:rsidP="00F216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ind w:left="4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– осложненное предложение;</w:t>
      </w:r>
    </w:p>
    <w:p w:rsidR="009D3958" w:rsidRPr="009D3958" w:rsidRDefault="009D3958" w:rsidP="00F216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ind w:left="4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 предложение – вводные и вставные конструкции</w:t>
      </w:r>
    </w:p>
    <w:p w:rsidR="009D3958" w:rsidRPr="009D3958" w:rsidRDefault="009D3958" w:rsidP="00F216D1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проблема относится к числу наиболее сложных прежде всего потому, что приемы исследования и описания соответствующих явлений не всегда оказываются достаточными для непосредственного ее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C2B" w:rsidRPr="007A2599" w:rsidRDefault="00FC60F5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b/>
          <w:color w:val="000000"/>
        </w:rPr>
      </w:pPr>
      <w:r w:rsidRPr="007A2599">
        <w:rPr>
          <w:b/>
          <w:color w:val="000000"/>
        </w:rPr>
        <w:t>Актуальность работы:</w:t>
      </w:r>
    </w:p>
    <w:p w:rsidR="00FC60F5" w:rsidRPr="007A2599" w:rsidRDefault="00FC60F5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 xml:space="preserve"> </w:t>
      </w:r>
      <w:r w:rsidR="007A2599">
        <w:rPr>
          <w:color w:val="000000"/>
        </w:rPr>
        <w:t>В</w:t>
      </w:r>
      <w:r w:rsidRPr="007A2599">
        <w:rPr>
          <w:color w:val="000000"/>
        </w:rPr>
        <w:t>водные слова активно используются в различных жанрах и стилях речи, т.к. помогают говорящему или пишущему выражать свою оценку на происходящее.</w:t>
      </w:r>
    </w:p>
    <w:p w:rsidR="00722463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</w:p>
    <w:p w:rsidR="00722463" w:rsidRPr="007A2599" w:rsidRDefault="00D97C6A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b/>
          <w:color w:val="000000"/>
        </w:rPr>
      </w:pPr>
      <w:r w:rsidRPr="007A2599">
        <w:rPr>
          <w:b/>
          <w:color w:val="000000"/>
        </w:rPr>
        <w:t>Цель работы:</w:t>
      </w:r>
    </w:p>
    <w:p w:rsidR="00D97C6A" w:rsidRPr="007A2599" w:rsidRDefault="00D97C6A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>Рассказать обучающимся о вводных словах и дать ответы на интересующие вопросы по этой теме.</w:t>
      </w:r>
    </w:p>
    <w:p w:rsidR="00722463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</w:p>
    <w:p w:rsidR="00722463" w:rsidRPr="007A2599" w:rsidRDefault="000247D2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b/>
          <w:color w:val="000000"/>
        </w:rPr>
      </w:pPr>
      <w:r w:rsidRPr="007A2599">
        <w:rPr>
          <w:b/>
          <w:color w:val="000000"/>
        </w:rPr>
        <w:t>З</w:t>
      </w:r>
      <w:r w:rsidR="00FC60F5" w:rsidRPr="007A2599">
        <w:rPr>
          <w:b/>
          <w:color w:val="000000"/>
        </w:rPr>
        <w:t>адачи:</w:t>
      </w:r>
    </w:p>
    <w:p w:rsidR="00670C2B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>1.</w:t>
      </w:r>
      <w:r w:rsidR="00FC60F5" w:rsidRPr="007A2599">
        <w:rPr>
          <w:color w:val="000000"/>
        </w:rPr>
        <w:t xml:space="preserve">изучить </w:t>
      </w:r>
      <w:r w:rsidR="000247D2" w:rsidRPr="007A2599">
        <w:rPr>
          <w:color w:val="000000"/>
        </w:rPr>
        <w:t xml:space="preserve">историю </w:t>
      </w:r>
      <w:r w:rsidR="00FC60F5" w:rsidRPr="007A2599">
        <w:rPr>
          <w:color w:val="000000"/>
        </w:rPr>
        <w:t>вводных слов и конструк</w:t>
      </w:r>
      <w:r w:rsidR="000247D2" w:rsidRPr="007A2599">
        <w:rPr>
          <w:color w:val="000000"/>
        </w:rPr>
        <w:t>ций.</w:t>
      </w:r>
      <w:r w:rsidRPr="007A2599">
        <w:rPr>
          <w:color w:val="000000"/>
        </w:rPr>
        <w:t xml:space="preserve"> </w:t>
      </w:r>
    </w:p>
    <w:p w:rsidR="00670C2B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>2.</w:t>
      </w:r>
      <w:r w:rsidR="00FC60F5" w:rsidRPr="007A2599">
        <w:rPr>
          <w:color w:val="000000"/>
        </w:rPr>
        <w:t>рассмотреть</w:t>
      </w:r>
      <w:r w:rsidR="000247D2" w:rsidRPr="007A2599">
        <w:rPr>
          <w:color w:val="000000"/>
        </w:rPr>
        <w:t xml:space="preserve"> пунктуацию при вводных словах.</w:t>
      </w:r>
    </w:p>
    <w:p w:rsidR="00670C2B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>3.</w:t>
      </w:r>
      <w:r w:rsidR="00FC60F5" w:rsidRPr="007A2599">
        <w:rPr>
          <w:color w:val="000000"/>
        </w:rPr>
        <w:t xml:space="preserve">определить </w:t>
      </w:r>
      <w:r w:rsidR="000247D2" w:rsidRPr="007A2599">
        <w:rPr>
          <w:color w:val="000000"/>
        </w:rPr>
        <w:t>функции вводных слов</w:t>
      </w:r>
      <w:r w:rsidR="00FC60F5" w:rsidRPr="007A2599">
        <w:rPr>
          <w:color w:val="000000"/>
        </w:rPr>
        <w:t>.</w:t>
      </w:r>
    </w:p>
    <w:p w:rsidR="00670C2B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>4.</w:t>
      </w:r>
      <w:r w:rsidR="000247D2" w:rsidRPr="007A2599">
        <w:rPr>
          <w:color w:val="000000"/>
        </w:rPr>
        <w:t>создать диаграмму частоты употребления вводных слов в речи.</w:t>
      </w:r>
    </w:p>
    <w:p w:rsidR="00722463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</w:p>
    <w:p w:rsidR="00722463" w:rsidRPr="007A2599" w:rsidRDefault="00670C2B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b/>
          <w:color w:val="000000"/>
        </w:rPr>
      </w:pPr>
      <w:r w:rsidRPr="007A2599">
        <w:rPr>
          <w:b/>
          <w:color w:val="000000"/>
        </w:rPr>
        <w:t>Методы проектирования:</w:t>
      </w:r>
    </w:p>
    <w:p w:rsidR="00670C2B" w:rsidRPr="007A2599" w:rsidRDefault="00670C2B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>1.Изучение научных статей.</w:t>
      </w:r>
    </w:p>
    <w:p w:rsidR="00722463" w:rsidRPr="007A2599" w:rsidRDefault="005946EC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>2.Опрос</w:t>
      </w:r>
      <w:r w:rsidR="00722463" w:rsidRPr="007A2599">
        <w:rPr>
          <w:color w:val="000000"/>
        </w:rPr>
        <w:t xml:space="preserve"> независимых граждан.</w:t>
      </w:r>
    </w:p>
    <w:p w:rsidR="00FC60F5" w:rsidRPr="007A2599" w:rsidRDefault="00722463" w:rsidP="00F216D1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rPr>
          <w:color w:val="000000"/>
        </w:rPr>
      </w:pPr>
      <w:r w:rsidRPr="007A2599">
        <w:rPr>
          <w:color w:val="000000"/>
        </w:rPr>
        <w:t xml:space="preserve"> </w:t>
      </w:r>
    </w:p>
    <w:p w:rsidR="00134725" w:rsidRPr="007A2599" w:rsidRDefault="00134725" w:rsidP="00F216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99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FC60F5" w:rsidRPr="007A2599" w:rsidRDefault="00134725" w:rsidP="00F216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99">
        <w:rPr>
          <w:rFonts w:ascii="Times New Roman" w:hAnsi="Times New Roman" w:cs="Times New Roman"/>
          <w:sz w:val="24"/>
          <w:szCs w:val="24"/>
        </w:rPr>
        <w:t>1</w:t>
      </w:r>
      <w:r w:rsidRPr="007A2599">
        <w:rPr>
          <w:rFonts w:ascii="Times New Roman" w:hAnsi="Times New Roman" w:cs="Times New Roman"/>
          <w:b/>
          <w:sz w:val="24"/>
          <w:szCs w:val="24"/>
        </w:rPr>
        <w:t>.</w:t>
      </w:r>
      <w:r w:rsidRPr="007A2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выборка из Газетного корпуса Национального корпуса русского языка.</w:t>
      </w:r>
    </w:p>
    <w:p w:rsidR="00FC60F5" w:rsidRPr="007A2599" w:rsidRDefault="00134725" w:rsidP="00F216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2.Лингвистические </w:t>
      </w:r>
      <w:r w:rsidRPr="007A2599">
        <w:rPr>
          <w:rFonts w:ascii="Times New Roman" w:hAnsi="Times New Roman" w:cs="Times New Roman"/>
          <w:color w:val="000000"/>
          <w:sz w:val="24"/>
          <w:szCs w:val="24"/>
        </w:rPr>
        <w:t>научные стат</w:t>
      </w:r>
      <w:r w:rsidR="00441309" w:rsidRPr="007A2599">
        <w:rPr>
          <w:rFonts w:ascii="Times New Roman" w:hAnsi="Times New Roman" w:cs="Times New Roman"/>
          <w:color w:val="000000"/>
          <w:sz w:val="24"/>
          <w:szCs w:val="24"/>
        </w:rPr>
        <w:t>ьи.</w:t>
      </w:r>
    </w:p>
    <w:p w:rsidR="00FC60F5" w:rsidRPr="007A2599" w:rsidRDefault="00441309" w:rsidP="00F216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3.Интернет ресурсы </w:t>
      </w:r>
    </w:p>
    <w:p w:rsidR="00FC60F5" w:rsidRPr="007A2599" w:rsidRDefault="00FC60F5" w:rsidP="0035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0F5" w:rsidRPr="007A2599" w:rsidRDefault="00FC60F5" w:rsidP="0035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2599" w:rsidRDefault="007A2599" w:rsidP="00353089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3958" w:rsidRPr="007A2599" w:rsidRDefault="009D3958" w:rsidP="00353089">
      <w:pPr>
        <w:rPr>
          <w:rFonts w:ascii="Times New Roman" w:hAnsi="Times New Roman" w:cs="Times New Roman"/>
          <w:sz w:val="28"/>
          <w:szCs w:val="28"/>
        </w:rPr>
      </w:pPr>
    </w:p>
    <w:p w:rsidR="001304A5" w:rsidRPr="001304A5" w:rsidRDefault="001304A5" w:rsidP="0013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A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t>Основная часть</w:t>
      </w:r>
    </w:p>
    <w:p w:rsidR="00353089" w:rsidRPr="00F216D1" w:rsidRDefault="00353089" w:rsidP="00130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D1">
        <w:rPr>
          <w:rFonts w:ascii="Times New Roman" w:hAnsi="Times New Roman" w:cs="Times New Roman"/>
          <w:b/>
          <w:sz w:val="24"/>
          <w:szCs w:val="24"/>
        </w:rPr>
        <w:t>1.</w:t>
      </w:r>
      <w:r w:rsidR="001304A5" w:rsidRPr="00F216D1">
        <w:rPr>
          <w:rFonts w:ascii="Times New Roman" w:hAnsi="Times New Roman" w:cs="Times New Roman"/>
          <w:b/>
          <w:sz w:val="24"/>
          <w:szCs w:val="24"/>
        </w:rPr>
        <w:t xml:space="preserve"> Определение понятия "вводное слово"</w:t>
      </w:r>
    </w:p>
    <w:p w:rsidR="00441309" w:rsidRPr="00F216D1" w:rsidRDefault="00441309" w:rsidP="00F216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Вводные слова – это одно или несколько слов, которые не связаны с членами предложения грамматически. То есть к ним нельзя поставить вопрос от какого-либо еще слова.</w:t>
      </w:r>
    </w:p>
    <w:p w:rsidR="00441309" w:rsidRPr="00F216D1" w:rsidRDefault="00441309" w:rsidP="00F216D1">
      <w:pPr>
        <w:pStyle w:val="2"/>
        <w:spacing w:before="0" w:beforeAutospacing="0" w:after="0" w:afterAutospacing="0"/>
        <w:ind w:firstLine="709"/>
        <w:rPr>
          <w:b w:val="0"/>
          <w:color w:val="000000" w:themeColor="text1"/>
          <w:sz w:val="24"/>
          <w:szCs w:val="24"/>
        </w:rPr>
      </w:pPr>
      <w:r w:rsidRPr="00F216D1">
        <w:rPr>
          <w:b w:val="0"/>
          <w:color w:val="000000" w:themeColor="text1"/>
          <w:sz w:val="24"/>
          <w:szCs w:val="24"/>
        </w:rPr>
        <w:t>По определению, они не являются членами предложения. Чтобы как-то обособить вводные слова на письме, их обычно выделяют запятыми с двух сторон. Хотя если речь идет о вводном предложении или вставной конструкции</w:t>
      </w:r>
      <w:r w:rsidRPr="00F216D1">
        <w:rPr>
          <w:b w:val="0"/>
          <w:color w:val="000000" w:themeColor="text1"/>
          <w:sz w:val="24"/>
          <w:szCs w:val="24"/>
          <w:shd w:val="clear" w:color="auto" w:fill="FFFFFF"/>
        </w:rPr>
        <w:t>, то могут применяться также скобки или двойное тире, то есть тире перед конструкцией и после нее.</w:t>
      </w:r>
      <w:r w:rsidRPr="00F216D1">
        <w:rPr>
          <w:b w:val="0"/>
          <w:color w:val="000000" w:themeColor="text1"/>
          <w:sz w:val="24"/>
          <w:szCs w:val="24"/>
        </w:rPr>
        <w:br/>
      </w:r>
      <w:r w:rsidRPr="00F216D1">
        <w:rPr>
          <w:b w:val="0"/>
          <w:color w:val="000000" w:themeColor="text1"/>
          <w:sz w:val="24"/>
          <w:szCs w:val="24"/>
        </w:rPr>
        <w:br/>
      </w:r>
      <w:r w:rsidRPr="00F216D1">
        <w:rPr>
          <w:b w:val="0"/>
          <w:color w:val="000000" w:themeColor="text1"/>
          <w:sz w:val="24"/>
          <w:szCs w:val="24"/>
          <w:shd w:val="clear" w:color="auto" w:fill="FFFFFF"/>
        </w:rPr>
        <w:t>В схему предложения вводные слова обычно не включаются, разве что именно они влияют на отсутствие запятой в сложносочиненном предложении перед и.</w:t>
      </w:r>
      <w:r w:rsidRPr="00F216D1">
        <w:rPr>
          <w:b w:val="0"/>
          <w:color w:val="000000" w:themeColor="text1"/>
          <w:sz w:val="24"/>
          <w:szCs w:val="24"/>
        </w:rPr>
        <w:br/>
      </w:r>
    </w:p>
    <w:p w:rsidR="00441309" w:rsidRPr="00F216D1" w:rsidRDefault="00441309" w:rsidP="00F216D1">
      <w:pPr>
        <w:pStyle w:val="2"/>
        <w:spacing w:before="0" w:beforeAutospacing="0" w:after="0" w:afterAutospacing="0"/>
        <w:ind w:firstLine="709"/>
        <w:rPr>
          <w:b w:val="0"/>
          <w:color w:val="000000" w:themeColor="text1"/>
          <w:sz w:val="24"/>
          <w:szCs w:val="24"/>
        </w:rPr>
      </w:pPr>
      <w:r w:rsidRPr="00F216D1">
        <w:rPr>
          <w:b w:val="0"/>
          <w:color w:val="000000" w:themeColor="text1"/>
          <w:sz w:val="24"/>
          <w:szCs w:val="24"/>
        </w:rPr>
        <w:t>История вводных слов:</w:t>
      </w:r>
    </w:p>
    <w:p w:rsidR="00441309" w:rsidRPr="00F216D1" w:rsidRDefault="00441309" w:rsidP="00F216D1">
      <w:pPr>
        <w:spacing w:before="150"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три основные модели появления вводных слов и конструкций:</w:t>
      </w:r>
    </w:p>
    <w:p w:rsidR="00441309" w:rsidRPr="00F216D1" w:rsidRDefault="00441309" w:rsidP="00F216D1">
      <w:pPr>
        <w:spacing w:before="150"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1.В результате изоляции обстоятельственного компонента в составе простого предложения, впоследствии у него развивалось абстрактное, модально-оценочное значение (вводные слова: конечно, итак, первое и др.)</w:t>
      </w:r>
    </w:p>
    <w:p w:rsidR="00441309" w:rsidRPr="00F216D1" w:rsidRDefault="00441309" w:rsidP="00F216D1">
      <w:pPr>
        <w:spacing w:before="150"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результате абсолютизации главной части сложноподчиненного предложения или - реже - придаточной части (вводные слова думаю, кажется, выходит, видимо и др.); и, </w:t>
      </w:r>
    </w:p>
    <w:p w:rsidR="00441309" w:rsidRPr="00F216D1" w:rsidRDefault="00441309" w:rsidP="00F216D1">
      <w:pPr>
        <w:spacing w:before="150"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результате абсолютизации конструкций, вводящих прямую речь.</w:t>
      </w:r>
      <w:bookmarkStart w:id="0" w:name="_GoBack"/>
      <w:bookmarkEnd w:id="0"/>
    </w:p>
    <w:p w:rsidR="00441309" w:rsidRPr="00F216D1" w:rsidRDefault="00441309" w:rsidP="00F216D1">
      <w:pPr>
        <w:pStyle w:val="2"/>
        <w:spacing w:before="0" w:beforeAutospacing="0" w:after="0" w:afterAutospacing="0"/>
        <w:ind w:firstLine="709"/>
        <w:rPr>
          <w:rStyle w:val="a4"/>
          <w:bCs/>
          <w:color w:val="000000" w:themeColor="text1"/>
          <w:sz w:val="24"/>
          <w:szCs w:val="24"/>
        </w:rPr>
      </w:pPr>
      <w:r w:rsidRPr="00F216D1">
        <w:rPr>
          <w:b w:val="0"/>
          <w:color w:val="000000" w:themeColor="text1"/>
          <w:sz w:val="24"/>
          <w:szCs w:val="24"/>
        </w:rPr>
        <w:br/>
      </w:r>
      <w:r w:rsidRPr="00F216D1">
        <w:rPr>
          <w:rStyle w:val="a4"/>
          <w:color w:val="000000" w:themeColor="text1"/>
          <w:sz w:val="24"/>
          <w:szCs w:val="24"/>
        </w:rPr>
        <w:t>Пунктуация при вводных словах: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</w:pPr>
      <w:r w:rsidRPr="009D3958">
        <w:rPr>
          <w:rStyle w:val="a4"/>
          <w:b w:val="0"/>
          <w:color w:val="000000" w:themeColor="text1"/>
        </w:rPr>
        <w:t>1)</w:t>
      </w:r>
      <w:r w:rsidRPr="009D3958">
        <w:rPr>
          <w:color w:val="000000" w:themeColor="text1"/>
        </w:rPr>
        <w:t> Вводные</w:t>
      </w:r>
      <w:r w:rsidRPr="007A2599">
        <w:rPr>
          <w:color w:val="000000" w:themeColor="text1"/>
        </w:rPr>
        <w:t xml:space="preserve"> слова и конструкции выделяются запятыми: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  <w:rPr>
          <w:color w:val="000000" w:themeColor="text1"/>
        </w:rPr>
      </w:pPr>
      <w:r w:rsidRPr="007A2599">
        <w:rPr>
          <w:rStyle w:val="a4"/>
          <w:color w:val="000000" w:themeColor="text1"/>
        </w:rPr>
        <w:t>Признаюсь</w:t>
      </w:r>
      <w:r w:rsidRPr="007A2599">
        <w:rPr>
          <w:iCs/>
          <w:color w:val="000000" w:themeColor="text1"/>
        </w:rPr>
        <w:t>, он не произвел на меня приятного впечатления</w:t>
      </w:r>
      <w:r w:rsidRPr="007A2599">
        <w:rPr>
          <w:color w:val="000000" w:themeColor="text1"/>
        </w:rPr>
        <w:t> (Тургенев)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  <w:rPr>
          <w:color w:val="000000" w:themeColor="text1"/>
        </w:rPr>
      </w:pPr>
      <w:r w:rsidRPr="009D3958">
        <w:rPr>
          <w:rStyle w:val="a4"/>
          <w:b w:val="0"/>
          <w:color w:val="000000" w:themeColor="text1"/>
        </w:rPr>
        <w:t>2)</w:t>
      </w:r>
      <w:r w:rsidRPr="007A2599">
        <w:rPr>
          <w:color w:val="000000" w:themeColor="text1"/>
        </w:rPr>
        <w:t> Если вводное слово стоит после перечисления однородных членов , то перед вводным словом ставится тире и только после него – запятая (Если предложение сложное, то запятая перед тире ставится на основании общего правила разделения частей сложного предложения):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  <w:rPr>
          <w:rStyle w:val="a4"/>
          <w:bCs w:val="0"/>
        </w:rPr>
      </w:pPr>
      <w:r w:rsidRPr="007A2599">
        <w:rPr>
          <w:color w:val="000000"/>
          <w:shd w:val="clear" w:color="auto" w:fill="FFFFFF"/>
        </w:rPr>
        <w:t>В лесах, на горах, у морей и у рек- повсюду мы братьев найдём.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</w:pPr>
      <w:r w:rsidRPr="009D3958">
        <w:rPr>
          <w:rStyle w:val="a4"/>
          <w:b w:val="0"/>
          <w:color w:val="000000" w:themeColor="text1"/>
        </w:rPr>
        <w:t>3)</w:t>
      </w:r>
      <w:r w:rsidRPr="007A2599">
        <w:rPr>
          <w:color w:val="000000" w:themeColor="text1"/>
        </w:rPr>
        <w:t> Если два вводных слова стоят рядом между ними ставится запятая: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  <w:rPr>
          <w:color w:val="000000" w:themeColor="text1"/>
        </w:rPr>
      </w:pPr>
      <w:r w:rsidRPr="007A2599">
        <w:rPr>
          <w:rStyle w:val="a4"/>
          <w:color w:val="000000" w:themeColor="text1"/>
        </w:rPr>
        <w:t>Чего доброго, пожалуй</w:t>
      </w:r>
      <w:r w:rsidRPr="007A2599">
        <w:rPr>
          <w:iCs/>
          <w:color w:val="000000" w:themeColor="text1"/>
        </w:rPr>
        <w:t>, и женится, из умиления души.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  <w:rPr>
          <w:color w:val="000000" w:themeColor="text1"/>
        </w:rPr>
      </w:pPr>
      <w:r w:rsidRPr="009D3958">
        <w:rPr>
          <w:rStyle w:val="a4"/>
          <w:b w:val="0"/>
          <w:color w:val="000000" w:themeColor="text1"/>
        </w:rPr>
        <w:t>4)</w:t>
      </w:r>
      <w:r w:rsidRPr="007A2599">
        <w:rPr>
          <w:color w:val="000000" w:themeColor="text1"/>
        </w:rPr>
        <w:t> Если вводное слово стоит в начале или в конце обособленного оборота, то оно не отделяется никаким знаком от оборота:</w:t>
      </w:r>
    </w:p>
    <w:p w:rsidR="00441309" w:rsidRPr="007A2599" w:rsidRDefault="00441309" w:rsidP="00F216D1">
      <w:pPr>
        <w:pStyle w:val="a3"/>
        <w:shd w:val="clear" w:color="auto" w:fill="FFFFFF"/>
        <w:spacing w:before="225" w:beforeAutospacing="0" w:afterAutospacing="0" w:line="288" w:lineRule="atLeast"/>
        <w:ind w:right="525" w:firstLine="709"/>
        <w:rPr>
          <w:color w:val="000000" w:themeColor="text1"/>
        </w:rPr>
      </w:pPr>
      <w:r w:rsidRPr="007A2599">
        <w:rPr>
          <w:color w:val="000000" w:themeColor="text1"/>
        </w:rPr>
        <w:t>Большую часть зрителей составляли молодые люди, видимо студенты.</w:t>
      </w:r>
    </w:p>
    <w:p w:rsidR="00441309" w:rsidRPr="007A2599" w:rsidRDefault="00441309" w:rsidP="00353089">
      <w:pPr>
        <w:rPr>
          <w:rFonts w:ascii="Times New Roman" w:hAnsi="Times New Roman" w:cs="Times New Roman"/>
          <w:sz w:val="28"/>
          <w:szCs w:val="28"/>
        </w:rPr>
      </w:pPr>
    </w:p>
    <w:p w:rsidR="007A2599" w:rsidRPr="007A2599" w:rsidRDefault="007A2599" w:rsidP="00353089">
      <w:pPr>
        <w:rPr>
          <w:rFonts w:ascii="Times New Roman" w:hAnsi="Times New Roman" w:cs="Times New Roman"/>
          <w:sz w:val="28"/>
          <w:szCs w:val="28"/>
        </w:rPr>
      </w:pPr>
    </w:p>
    <w:p w:rsidR="00353089" w:rsidRPr="001304A5" w:rsidRDefault="00353089" w:rsidP="001304A5">
      <w:pPr>
        <w:pStyle w:val="2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1304A5">
        <w:rPr>
          <w:bCs w:val="0"/>
          <w:color w:val="000000" w:themeColor="text1"/>
          <w:sz w:val="28"/>
          <w:szCs w:val="28"/>
        </w:rPr>
        <w:lastRenderedPageBreak/>
        <w:t>2.</w:t>
      </w:r>
      <w:r w:rsidR="001304A5" w:rsidRPr="001304A5">
        <w:rPr>
          <w:bCs w:val="0"/>
          <w:color w:val="000000" w:themeColor="text1"/>
          <w:sz w:val="28"/>
          <w:szCs w:val="28"/>
        </w:rPr>
        <w:t xml:space="preserve"> Функциональные особенности вводных конструкций</w:t>
      </w:r>
    </w:p>
    <w:p w:rsidR="00353089" w:rsidRPr="001304A5" w:rsidRDefault="00353089" w:rsidP="001304A5">
      <w:pPr>
        <w:pStyle w:val="2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353089" w:rsidRPr="001304A5" w:rsidRDefault="00353089" w:rsidP="00353089">
      <w:pPr>
        <w:pStyle w:val="2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1304A5">
        <w:rPr>
          <w:b w:val="0"/>
          <w:bCs w:val="0"/>
          <w:color w:val="000000" w:themeColor="text1"/>
          <w:sz w:val="24"/>
          <w:szCs w:val="24"/>
        </w:rPr>
        <w:t>Функции вводных слов:</w:t>
      </w:r>
    </w:p>
    <w:tbl>
      <w:tblPr>
        <w:tblStyle w:val="a5"/>
        <w:tblpPr w:leftFromText="180" w:rightFromText="180" w:vertAnchor="text" w:horzAnchor="margin" w:tblpY="962"/>
        <w:tblW w:w="0" w:type="auto"/>
        <w:tblLook w:val="04A0"/>
      </w:tblPr>
      <w:tblGrid>
        <w:gridCol w:w="2119"/>
        <w:gridCol w:w="1836"/>
        <w:gridCol w:w="1907"/>
        <w:gridCol w:w="1912"/>
        <w:gridCol w:w="1797"/>
      </w:tblGrid>
      <w:tr w:rsidR="00353089" w:rsidRPr="007A2599" w:rsidTr="009D3958">
        <w:tc>
          <w:tcPr>
            <w:tcW w:w="2119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Уверенность или неуверенность</w:t>
            </w:r>
          </w:p>
        </w:tc>
        <w:tc>
          <w:tcPr>
            <w:tcW w:w="1836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Чувства</w:t>
            </w:r>
          </w:p>
        </w:tc>
        <w:tc>
          <w:tcPr>
            <w:tcW w:w="1907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Оформление речи, привлечение внимания</w:t>
            </w:r>
          </w:p>
        </w:tc>
        <w:tc>
          <w:tcPr>
            <w:tcW w:w="1912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Порядок и оформление мысли</w:t>
            </w:r>
          </w:p>
        </w:tc>
        <w:tc>
          <w:tcPr>
            <w:tcW w:w="1797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Источник сообщения</w:t>
            </w:r>
          </w:p>
        </w:tc>
      </w:tr>
      <w:tr w:rsidR="00353089" w:rsidRPr="007A2599" w:rsidTr="00353089">
        <w:trPr>
          <w:trHeight w:val="2483"/>
        </w:trPr>
        <w:tc>
          <w:tcPr>
            <w:tcW w:w="2119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Кажется, похоже, может быть, бесспорно, по всей вероятности и т.п.</w:t>
            </w: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36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радости, к несчастью, к нашему негодованию, к моей досаде и т.п.</w:t>
            </w: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07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Короче говоря, слушай, видите ли, будьте любезны, послушайте, представьте себе, знаете и т.п.</w:t>
            </w: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2" w:type="dxa"/>
          </w:tcPr>
          <w:p w:rsidR="00353089" w:rsidRPr="007A2599" w:rsidRDefault="00353089" w:rsidP="009D3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Во-первых, следовательно,</w:t>
            </w:r>
          </w:p>
          <w:p w:rsidR="00353089" w:rsidRPr="007A2599" w:rsidRDefault="00353089" w:rsidP="009D3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иначе говоря, к примеру, так казать и т.п.</w:t>
            </w:r>
          </w:p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97" w:type="dxa"/>
          </w:tcPr>
          <w:p w:rsidR="00353089" w:rsidRPr="007A2599" w:rsidRDefault="00353089" w:rsidP="009D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словам свидетеля, по мнению друга, по-моему, по моему мнению и т.п.</w:t>
            </w: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53089" w:rsidRPr="001304A5" w:rsidRDefault="00353089" w:rsidP="003530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3089" w:rsidRPr="001304A5" w:rsidRDefault="00353089" w:rsidP="00353089">
      <w:pPr>
        <w:rPr>
          <w:rFonts w:ascii="Times New Roman" w:hAnsi="Times New Roman" w:cs="Times New Roman"/>
          <w:sz w:val="24"/>
          <w:szCs w:val="24"/>
        </w:rPr>
      </w:pPr>
    </w:p>
    <w:p w:rsidR="001304A5" w:rsidRPr="001304A5" w:rsidRDefault="001304A5" w:rsidP="00F216D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04A5">
        <w:rPr>
          <w:rFonts w:ascii="Times New Roman" w:hAnsi="Times New Roman" w:cs="Times New Roman"/>
          <w:color w:val="000000"/>
          <w:sz w:val="24"/>
          <w:szCs w:val="24"/>
        </w:rPr>
        <w:t>Может ли вводное слово быть частью речи? Этот вопрос остаётся открытым. Часть таких слов традиционно относится к наречиям , часть — к союзам. Многие лингвисты (Л. В. Щерба, В. Н. Сидоров) не дают этим словам отдельной  классификации, другие  же рассматривает их в качестве специального разряда. А в Грамматическом словаре А. А. Зализняка вводные слова вообще выделены в качестве особой части речи.</w:t>
      </w:r>
    </w:p>
    <w:p w:rsidR="009D3958" w:rsidRPr="009D3958" w:rsidRDefault="009D3958" w:rsidP="00F216D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функций вводных слов было проведено тестирование на выявление частотных особенностей различных групп вводных конструкций. Согласно полученным данным наиболее часто употребляются конструкции, служащие для оформления речи и привлечения внимания (36%). Менее используемыми оказались вводные слова группы чувств и уверенности</w:t>
      </w:r>
      <w:r w:rsidRPr="009D39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неуверенности в себе (26% и 21%). Вероятно, это связано с тем, что люди предпочитают как можно реже говорить кому-либо о своих чувствах и переживаниях. Самыми редкими оказались вводные слова из группы "источник сообщения" и "порядок и оформление мысли" (10% и 7%), объяснить это можно тем, что вводные конструкции </w:t>
      </w:r>
      <w:r w:rsidR="0045606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утяжеляют</w:t>
      </w:r>
      <w:r w:rsidR="0045606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речь</w:t>
      </w:r>
      <w:r w:rsidR="00456062">
        <w:rPr>
          <w:rFonts w:ascii="Times New Roman" w:hAnsi="Times New Roman" w:cs="Times New Roman"/>
          <w:sz w:val="24"/>
          <w:szCs w:val="24"/>
        </w:rPr>
        <w:t>, что не способствует скорости передачи информации - тенденции языка в наше время.</w:t>
      </w:r>
    </w:p>
    <w:p w:rsidR="00353089" w:rsidRPr="007A2599" w:rsidRDefault="00353089" w:rsidP="00353089">
      <w:pPr>
        <w:rPr>
          <w:rFonts w:ascii="Times New Roman" w:hAnsi="Times New Roman" w:cs="Times New Roman"/>
          <w:sz w:val="24"/>
          <w:szCs w:val="24"/>
        </w:rPr>
      </w:pPr>
    </w:p>
    <w:p w:rsidR="00353089" w:rsidRPr="007A2599" w:rsidRDefault="00353089" w:rsidP="00353089">
      <w:pPr>
        <w:rPr>
          <w:rFonts w:ascii="Times New Roman" w:hAnsi="Times New Roman" w:cs="Times New Roman"/>
          <w:sz w:val="24"/>
          <w:szCs w:val="24"/>
        </w:rPr>
      </w:pPr>
    </w:p>
    <w:p w:rsidR="00353089" w:rsidRPr="007A2599" w:rsidRDefault="00353089" w:rsidP="00353089">
      <w:pPr>
        <w:rPr>
          <w:rFonts w:ascii="Times New Roman" w:hAnsi="Times New Roman" w:cs="Times New Roman"/>
          <w:sz w:val="24"/>
          <w:szCs w:val="24"/>
        </w:rPr>
      </w:pPr>
    </w:p>
    <w:p w:rsidR="00353089" w:rsidRPr="007A2599" w:rsidRDefault="00353089" w:rsidP="00353089">
      <w:pPr>
        <w:rPr>
          <w:rFonts w:ascii="Times New Roman" w:hAnsi="Times New Roman" w:cs="Times New Roman"/>
          <w:sz w:val="24"/>
          <w:szCs w:val="24"/>
        </w:rPr>
      </w:pPr>
    </w:p>
    <w:p w:rsidR="00353089" w:rsidRPr="007A2599" w:rsidRDefault="00353089" w:rsidP="00353089">
      <w:pPr>
        <w:rPr>
          <w:rFonts w:ascii="Times New Roman" w:hAnsi="Times New Roman" w:cs="Times New Roman"/>
          <w:sz w:val="24"/>
          <w:szCs w:val="24"/>
        </w:rPr>
      </w:pPr>
    </w:p>
    <w:p w:rsidR="00353089" w:rsidRPr="007A2599" w:rsidRDefault="00353089" w:rsidP="00353089">
      <w:pPr>
        <w:rPr>
          <w:rFonts w:ascii="Times New Roman" w:hAnsi="Times New Roman" w:cs="Times New Roman"/>
          <w:sz w:val="24"/>
          <w:szCs w:val="24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35308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lang w:val="en-US"/>
        </w:rPr>
      </w:pPr>
      <w:r w:rsidRPr="007A2599">
        <w:rPr>
          <w:noProof/>
          <w:color w:val="000000"/>
          <w:sz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4A5" w:rsidRPr="001304A5" w:rsidRDefault="001304A5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lang w:val="en-US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2599">
        <w:rPr>
          <w:color w:val="000000"/>
        </w:rPr>
        <w:t>1)Оформление речи, привлечение внимания. 36%</w:t>
      </w: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2599">
        <w:rPr>
          <w:color w:val="000000"/>
        </w:rPr>
        <w:t>2)Чувства. 26%</w:t>
      </w: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2599">
        <w:rPr>
          <w:color w:val="000000"/>
        </w:rPr>
        <w:t>3)Уверенность или неуверенность. 21%</w:t>
      </w: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2599">
        <w:rPr>
          <w:color w:val="000000"/>
        </w:rPr>
        <w:t>4)Источник сообщения. 10%</w:t>
      </w: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2599">
        <w:rPr>
          <w:color w:val="000000"/>
        </w:rPr>
        <w:t>5)Порядок и оформление мысли. 7%</w:t>
      </w:r>
    </w:p>
    <w:p w:rsidR="00353089" w:rsidRPr="007A2599" w:rsidRDefault="00353089" w:rsidP="003530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28076A" w:rsidRPr="001304A5" w:rsidRDefault="0028076A" w:rsidP="001304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</w:rPr>
      </w:pPr>
      <w:r w:rsidRPr="001304A5">
        <w:rPr>
          <w:b/>
          <w:color w:val="000000"/>
          <w:sz w:val="28"/>
        </w:rPr>
        <w:t>Заключение.</w:t>
      </w:r>
    </w:p>
    <w:p w:rsidR="00441309" w:rsidRPr="007A2599" w:rsidRDefault="00441309" w:rsidP="00F216D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7A2599">
        <w:rPr>
          <w:color w:val="000000"/>
        </w:rPr>
        <w:t>В заключение нужно сказать, что вводные слова и конструкции связаны с понятием действительности и отношения к ней. Они играют важную роль в идеях автора, ведь вводные слова и конструкции являются очень важным и существенным инструментом изменения действительности.</w:t>
      </w:r>
    </w:p>
    <w:p w:rsidR="00441309" w:rsidRPr="007A2599" w:rsidRDefault="00441309" w:rsidP="00F216D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7A2599">
        <w:rPr>
          <w:color w:val="000000"/>
        </w:rPr>
        <w:t xml:space="preserve">В ходе исследовательской работы были изучены классификации вводных слов и конструкций; создана картотека примеров употребления вводных конструкций на основе устной и письменной речи. </w:t>
      </w:r>
    </w:p>
    <w:p w:rsidR="00441309" w:rsidRPr="007A2599" w:rsidRDefault="00441309" w:rsidP="00F216D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2599">
        <w:rPr>
          <w:rFonts w:ascii="Times New Roman" w:hAnsi="Times New Roman" w:cs="Times New Roman"/>
          <w:color w:val="000000"/>
          <w:sz w:val="24"/>
          <w:szCs w:val="24"/>
        </w:rPr>
        <w:t>Благодаря практическим занятиям, можно закрепить знания о вводных словах и конструкциях и приобрести новые навыки употребления вводных конструкций  по назначению. Поняли, какие же группы вводных слов встречаются чаще в русской речи.</w:t>
      </w:r>
    </w:p>
    <w:p w:rsidR="00441309" w:rsidRPr="007A2599" w:rsidRDefault="00441309" w:rsidP="0044130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</w:p>
    <w:p w:rsidR="0028076A" w:rsidRPr="007A2599" w:rsidRDefault="0028076A" w:rsidP="0044130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A259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8076A" w:rsidRPr="007A2599" w:rsidRDefault="0028076A" w:rsidP="0028076A">
      <w:pPr>
        <w:tabs>
          <w:tab w:val="left" w:pos="3181"/>
        </w:tabs>
        <w:rPr>
          <w:rFonts w:ascii="Times New Roman" w:hAnsi="Times New Roman" w:cs="Times New Roman"/>
        </w:rPr>
      </w:pPr>
      <w:r w:rsidRPr="007A2599">
        <w:rPr>
          <w:rFonts w:ascii="Times New Roman" w:hAnsi="Times New Roman" w:cs="Times New Roman"/>
        </w:rPr>
        <w:lastRenderedPageBreak/>
        <w:tab/>
      </w:r>
    </w:p>
    <w:p w:rsidR="0028076A" w:rsidRPr="001304A5" w:rsidRDefault="0028076A" w:rsidP="001304A5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b/>
          <w:color w:val="000000"/>
          <w:sz w:val="28"/>
        </w:rPr>
      </w:pPr>
      <w:r w:rsidRPr="001304A5">
        <w:rPr>
          <w:b/>
          <w:color w:val="000000"/>
          <w:sz w:val="28"/>
        </w:rPr>
        <w:t>Список литературы</w:t>
      </w:r>
    </w:p>
    <w:p w:rsidR="0028076A" w:rsidRPr="007A2599" w:rsidRDefault="0028076A" w:rsidP="0028076A">
      <w:pPr>
        <w:pStyle w:val="a3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</w:rPr>
      </w:pPr>
    </w:p>
    <w:p w:rsidR="00441309" w:rsidRPr="007A2599" w:rsidRDefault="00441309" w:rsidP="00441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r w:rsidRPr="007A2599">
        <w:rPr>
          <w:color w:val="000000"/>
        </w:rPr>
        <w:t xml:space="preserve">Аникин А.И. Вводные слова и их соотношения </w:t>
      </w:r>
      <w:proofErr w:type="spellStart"/>
      <w:r w:rsidRPr="007A2599">
        <w:rPr>
          <w:color w:val="000000"/>
        </w:rPr>
        <w:t>c</w:t>
      </w:r>
      <w:proofErr w:type="spellEnd"/>
      <w:r w:rsidRPr="007A2599">
        <w:rPr>
          <w:color w:val="000000"/>
        </w:rPr>
        <w:t xml:space="preserve"> структурно-семантическими категориями слов в современном русском языке // Учен. </w:t>
      </w:r>
      <w:proofErr w:type="spellStart"/>
      <w:r w:rsidRPr="007A2599">
        <w:rPr>
          <w:color w:val="000000"/>
        </w:rPr>
        <w:t>зап.Моск</w:t>
      </w:r>
      <w:proofErr w:type="spellEnd"/>
      <w:r w:rsidRPr="007A2599">
        <w:rPr>
          <w:color w:val="000000"/>
        </w:rPr>
        <w:t xml:space="preserve">. </w:t>
      </w:r>
      <w:proofErr w:type="spellStart"/>
      <w:r w:rsidRPr="007A2599">
        <w:rPr>
          <w:color w:val="000000"/>
        </w:rPr>
        <w:t>гос</w:t>
      </w:r>
      <w:proofErr w:type="spellEnd"/>
      <w:r w:rsidRPr="007A2599">
        <w:rPr>
          <w:color w:val="000000"/>
        </w:rPr>
        <w:t xml:space="preserve">. </w:t>
      </w:r>
      <w:proofErr w:type="spellStart"/>
      <w:r w:rsidRPr="007A2599">
        <w:rPr>
          <w:color w:val="000000"/>
        </w:rPr>
        <w:t>пед</w:t>
      </w:r>
      <w:proofErr w:type="spellEnd"/>
      <w:r w:rsidRPr="007A2599">
        <w:rPr>
          <w:color w:val="000000"/>
        </w:rPr>
        <w:t xml:space="preserve">. </w:t>
      </w:r>
      <w:proofErr w:type="spellStart"/>
      <w:r w:rsidRPr="007A2599">
        <w:rPr>
          <w:color w:val="000000"/>
        </w:rPr>
        <w:t>ин-та</w:t>
      </w:r>
      <w:proofErr w:type="spellEnd"/>
      <w:r w:rsidRPr="007A2599">
        <w:rPr>
          <w:color w:val="000000"/>
        </w:rPr>
        <w:t>. — М., 1958. — Т. 132. — С. 5 — 33.</w:t>
      </w:r>
    </w:p>
    <w:p w:rsidR="00441309" w:rsidRPr="007A2599" w:rsidRDefault="00441309" w:rsidP="00441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r w:rsidRPr="007A2599">
        <w:rPr>
          <w:color w:val="000000"/>
        </w:rPr>
        <w:t>Аникин А.И. Основные грамматические и семантические свойства вводных слов и словосочетаний // Русский язык в школе. — 1956. — №4. —С. 22 — 27.</w:t>
      </w:r>
    </w:p>
    <w:p w:rsidR="00441309" w:rsidRPr="007A2599" w:rsidRDefault="00441309" w:rsidP="00441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proofErr w:type="spellStart"/>
      <w:r w:rsidRPr="007A2599">
        <w:rPr>
          <w:color w:val="000000"/>
        </w:rPr>
        <w:t>Валгина</w:t>
      </w:r>
      <w:proofErr w:type="spellEnd"/>
      <w:r w:rsidRPr="007A2599">
        <w:rPr>
          <w:color w:val="000000"/>
        </w:rPr>
        <w:t xml:space="preserve"> Н.С., Розенталь Д.Э., Фомина М.И. Современный русский язык: Учебник / под редакцией Н.С. </w:t>
      </w:r>
      <w:proofErr w:type="spellStart"/>
      <w:r w:rsidRPr="007A2599">
        <w:rPr>
          <w:color w:val="000000"/>
        </w:rPr>
        <w:t>Валгиной</w:t>
      </w:r>
      <w:proofErr w:type="spellEnd"/>
      <w:r w:rsidRPr="007A2599">
        <w:rPr>
          <w:color w:val="000000"/>
        </w:rPr>
        <w:t xml:space="preserve">. - 6-е изд., </w:t>
      </w:r>
      <w:proofErr w:type="spellStart"/>
      <w:r w:rsidRPr="007A2599">
        <w:rPr>
          <w:color w:val="000000"/>
        </w:rPr>
        <w:t>перераб</w:t>
      </w:r>
      <w:proofErr w:type="spellEnd"/>
      <w:r w:rsidRPr="007A2599">
        <w:rPr>
          <w:color w:val="000000"/>
        </w:rPr>
        <w:t>. и доп. - М.: Логос, 2002. - 528 с.</w:t>
      </w:r>
    </w:p>
    <w:p w:rsidR="00441309" w:rsidRPr="007A2599" w:rsidRDefault="00441309" w:rsidP="00441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r w:rsidRPr="007A2599">
        <w:rPr>
          <w:color w:val="000000"/>
        </w:rPr>
        <w:t>Гвоздев А.Н. Современный русский литературный язык. — М.: Просвещение, 1973. — 350 с.</w:t>
      </w:r>
    </w:p>
    <w:p w:rsidR="00441309" w:rsidRPr="007A2599" w:rsidRDefault="00441309" w:rsidP="00441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proofErr w:type="spellStart"/>
      <w:r w:rsidRPr="007A2599">
        <w:rPr>
          <w:color w:val="000000"/>
        </w:rPr>
        <w:t>Лекант</w:t>
      </w:r>
      <w:proofErr w:type="spellEnd"/>
      <w:r w:rsidRPr="007A2599">
        <w:rPr>
          <w:color w:val="000000"/>
        </w:rPr>
        <w:t xml:space="preserve"> П.А. Семантика вводных компонентов в тексте // Очерки по грамматике русского языка. - М.: МГОУ, 2002. – С. 126-130.</w:t>
      </w:r>
    </w:p>
    <w:p w:rsidR="00441309" w:rsidRPr="007A2599" w:rsidRDefault="00441309" w:rsidP="00441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r w:rsidRPr="007A2599">
        <w:rPr>
          <w:color w:val="000000"/>
        </w:rPr>
        <w:t>Лингвистический энциклопедический словарь / под ред. В. Н. Ярцевой. - М.: Советская энциклопедия, 1990. – 456 с.</w:t>
      </w:r>
    </w:p>
    <w:p w:rsidR="00441309" w:rsidRPr="007A2599" w:rsidRDefault="00441309" w:rsidP="00441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proofErr w:type="spellStart"/>
      <w:r w:rsidRPr="007A2599">
        <w:rPr>
          <w:color w:val="000000"/>
        </w:rPr>
        <w:t>Чешко</w:t>
      </w:r>
      <w:proofErr w:type="spellEnd"/>
      <w:r w:rsidRPr="007A2599">
        <w:rPr>
          <w:color w:val="000000"/>
        </w:rPr>
        <w:t xml:space="preserve"> Л.А. Изучение слов, грамматически не связанных </w:t>
      </w:r>
      <w:proofErr w:type="spellStart"/>
      <w:r w:rsidRPr="007A2599">
        <w:rPr>
          <w:color w:val="000000"/>
        </w:rPr>
        <w:t>c</w:t>
      </w:r>
      <w:proofErr w:type="spellEnd"/>
      <w:r w:rsidRPr="007A2599">
        <w:rPr>
          <w:color w:val="000000"/>
        </w:rPr>
        <w:t xml:space="preserve"> предложением.—М.: Знание, 1960. — 130 с.</w:t>
      </w:r>
    </w:p>
    <w:p w:rsidR="0028076A" w:rsidRPr="007A2599" w:rsidRDefault="0028076A" w:rsidP="0028076A">
      <w:pPr>
        <w:tabs>
          <w:tab w:val="left" w:pos="3181"/>
        </w:tabs>
        <w:rPr>
          <w:rFonts w:ascii="Times New Roman" w:hAnsi="Times New Roman" w:cs="Times New Roman"/>
        </w:rPr>
      </w:pPr>
    </w:p>
    <w:p w:rsidR="00353089" w:rsidRPr="007A2599" w:rsidRDefault="003B384C" w:rsidP="003B384C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7A2599">
        <w:rPr>
          <w:rFonts w:ascii="Times New Roman" w:hAnsi="Times New Roman" w:cs="Times New Roman"/>
          <w:sz w:val="24"/>
          <w:szCs w:val="24"/>
        </w:rPr>
        <w:tab/>
      </w:r>
    </w:p>
    <w:sectPr w:rsidR="00353089" w:rsidRPr="007A2599" w:rsidSect="001304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19" w:rsidRDefault="00326819" w:rsidP="001304A5">
      <w:pPr>
        <w:spacing w:after="0" w:line="240" w:lineRule="auto"/>
      </w:pPr>
      <w:r>
        <w:separator/>
      </w:r>
    </w:p>
  </w:endnote>
  <w:endnote w:type="continuationSeparator" w:id="0">
    <w:p w:rsidR="00326819" w:rsidRDefault="00326819" w:rsidP="0013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848"/>
      <w:docPartObj>
        <w:docPartGallery w:val="Page Numbers (Bottom of Page)"/>
        <w:docPartUnique/>
      </w:docPartObj>
    </w:sdtPr>
    <w:sdtContent>
      <w:p w:rsidR="009D3958" w:rsidRDefault="005B5DFE">
        <w:pPr>
          <w:pStyle w:val="ac"/>
          <w:jc w:val="center"/>
        </w:pPr>
        <w:fldSimple w:instr=" PAGE   \* MERGEFORMAT ">
          <w:r w:rsidR="00F216D1">
            <w:rPr>
              <w:noProof/>
            </w:rPr>
            <w:t>4</w:t>
          </w:r>
        </w:fldSimple>
      </w:p>
    </w:sdtContent>
  </w:sdt>
  <w:p w:rsidR="009D3958" w:rsidRDefault="009D39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19" w:rsidRDefault="00326819" w:rsidP="001304A5">
      <w:pPr>
        <w:spacing w:after="0" w:line="240" w:lineRule="auto"/>
      </w:pPr>
      <w:r>
        <w:separator/>
      </w:r>
    </w:p>
  </w:footnote>
  <w:footnote w:type="continuationSeparator" w:id="0">
    <w:p w:rsidR="00326819" w:rsidRDefault="00326819" w:rsidP="0013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1E8"/>
    <w:multiLevelType w:val="hybridMultilevel"/>
    <w:tmpl w:val="963C1F1E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2E604BE0"/>
    <w:multiLevelType w:val="multilevel"/>
    <w:tmpl w:val="0E508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C83BBF"/>
    <w:multiLevelType w:val="multilevel"/>
    <w:tmpl w:val="A78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677EA"/>
    <w:multiLevelType w:val="multilevel"/>
    <w:tmpl w:val="36A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89"/>
    <w:rsid w:val="000247D2"/>
    <w:rsid w:val="0003106C"/>
    <w:rsid w:val="001304A5"/>
    <w:rsid w:val="00134725"/>
    <w:rsid w:val="0028076A"/>
    <w:rsid w:val="00326819"/>
    <w:rsid w:val="00353089"/>
    <w:rsid w:val="00390121"/>
    <w:rsid w:val="003B384C"/>
    <w:rsid w:val="00441309"/>
    <w:rsid w:val="00456062"/>
    <w:rsid w:val="005946EC"/>
    <w:rsid w:val="005B5DFE"/>
    <w:rsid w:val="00670C2B"/>
    <w:rsid w:val="00722463"/>
    <w:rsid w:val="007A2599"/>
    <w:rsid w:val="009D3958"/>
    <w:rsid w:val="00BA29BF"/>
    <w:rsid w:val="00C94862"/>
    <w:rsid w:val="00D97C6A"/>
    <w:rsid w:val="00E37BDB"/>
    <w:rsid w:val="00F216D1"/>
    <w:rsid w:val="00F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1"/>
  </w:style>
  <w:style w:type="paragraph" w:styleId="1">
    <w:name w:val="heading 1"/>
    <w:basedOn w:val="a"/>
    <w:next w:val="a"/>
    <w:link w:val="10"/>
    <w:uiPriority w:val="9"/>
    <w:qFormat/>
    <w:rsid w:val="007A2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3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53089"/>
    <w:rPr>
      <w:b/>
      <w:bCs/>
    </w:rPr>
  </w:style>
  <w:style w:type="table" w:styleId="a5">
    <w:name w:val="Table Grid"/>
    <w:basedOn w:val="a1"/>
    <w:uiPriority w:val="59"/>
    <w:rsid w:val="0035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3106C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3106C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A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3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04A5"/>
  </w:style>
  <w:style w:type="paragraph" w:styleId="ac">
    <w:name w:val="footer"/>
    <w:basedOn w:val="a"/>
    <w:link w:val="ad"/>
    <w:uiPriority w:val="99"/>
    <w:unhideWhenUsed/>
    <w:rsid w:val="0013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употребления групп вводных слов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Уверенность или неуверенность</c:v>
                </c:pt>
                <c:pt idx="1">
                  <c:v>Чувства</c:v>
                </c:pt>
                <c:pt idx="2">
                  <c:v>Оформление речи, привлечение внимания</c:v>
                </c:pt>
                <c:pt idx="3">
                  <c:v>Порядок и оформление мысли</c:v>
                </c:pt>
                <c:pt idx="4">
                  <c:v>Источник сообщения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1.2</c:v>
                </c:pt>
                <c:pt idx="4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C2DB7-D21E-4B64-B923-19EC319B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Alex</cp:lastModifiedBy>
  <cp:revision>3</cp:revision>
  <dcterms:created xsi:type="dcterms:W3CDTF">2020-05-06T15:15:00Z</dcterms:created>
  <dcterms:modified xsi:type="dcterms:W3CDTF">2020-05-08T19:29:00Z</dcterms:modified>
</cp:coreProperties>
</file>