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ED" w:rsidRPr="001915ED" w:rsidRDefault="001915ED" w:rsidP="00191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5ED">
        <w:rPr>
          <w:rFonts w:ascii="Times New Roman" w:hAnsi="Times New Roman" w:cs="Times New Roman"/>
          <w:sz w:val="28"/>
          <w:szCs w:val="28"/>
        </w:rPr>
        <w:t>Государственное бюджетно</w:t>
      </w:r>
      <w:r w:rsidR="001B4890">
        <w:rPr>
          <w:rFonts w:ascii="Times New Roman" w:hAnsi="Times New Roman" w:cs="Times New Roman"/>
          <w:sz w:val="28"/>
          <w:szCs w:val="28"/>
        </w:rPr>
        <w:t>е общеобразовательное  учрежден</w:t>
      </w:r>
      <w:r w:rsidRPr="001915ED">
        <w:rPr>
          <w:rFonts w:ascii="Times New Roman" w:hAnsi="Times New Roman" w:cs="Times New Roman"/>
          <w:sz w:val="28"/>
          <w:szCs w:val="28"/>
        </w:rPr>
        <w:t>ие</w:t>
      </w:r>
    </w:p>
    <w:p w:rsidR="001915ED" w:rsidRPr="001915ED" w:rsidRDefault="001915ED" w:rsidP="00191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5ED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1915ED" w:rsidRPr="001915ED" w:rsidRDefault="001915ED" w:rsidP="001915ED">
      <w:pPr>
        <w:rPr>
          <w:rFonts w:ascii="Times New Roman" w:hAnsi="Times New Roman" w:cs="Times New Roman"/>
          <w:sz w:val="28"/>
          <w:szCs w:val="28"/>
        </w:rPr>
      </w:pPr>
    </w:p>
    <w:p w:rsidR="001915ED" w:rsidRPr="001915ED" w:rsidRDefault="001915ED" w:rsidP="001915ED">
      <w:pPr>
        <w:rPr>
          <w:rFonts w:ascii="Times New Roman" w:hAnsi="Times New Roman" w:cs="Times New Roman"/>
          <w:sz w:val="28"/>
          <w:szCs w:val="28"/>
        </w:rPr>
      </w:pPr>
    </w:p>
    <w:p w:rsidR="001915ED" w:rsidRPr="001915ED" w:rsidRDefault="001915ED" w:rsidP="001915ED">
      <w:pPr>
        <w:rPr>
          <w:rFonts w:ascii="Times New Roman" w:hAnsi="Times New Roman" w:cs="Times New Roman"/>
          <w:sz w:val="28"/>
          <w:szCs w:val="28"/>
        </w:rPr>
      </w:pPr>
    </w:p>
    <w:p w:rsidR="001915ED" w:rsidRPr="001915ED" w:rsidRDefault="001915ED" w:rsidP="001915ED">
      <w:pPr>
        <w:rPr>
          <w:rFonts w:ascii="Times New Roman" w:hAnsi="Times New Roman" w:cs="Times New Roman"/>
          <w:sz w:val="28"/>
          <w:szCs w:val="28"/>
        </w:rPr>
      </w:pPr>
    </w:p>
    <w:p w:rsidR="001915ED" w:rsidRPr="001915ED" w:rsidRDefault="001915ED" w:rsidP="001915ED">
      <w:pPr>
        <w:rPr>
          <w:rFonts w:ascii="Times New Roman" w:hAnsi="Times New Roman" w:cs="Times New Roman"/>
          <w:sz w:val="28"/>
          <w:szCs w:val="28"/>
        </w:rPr>
      </w:pPr>
    </w:p>
    <w:p w:rsidR="005D39ED" w:rsidRPr="0055251A" w:rsidRDefault="005D39ED" w:rsidP="005D39ED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5D39ED" w:rsidRPr="0055251A" w:rsidRDefault="005D39ED" w:rsidP="005D39ED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D39ED" w:rsidRPr="00EB1DC9" w:rsidRDefault="005D39ED" w:rsidP="005D39ED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EB1DC9">
        <w:rPr>
          <w:rFonts w:ascii="Times New Roman" w:hAnsi="Times New Roman" w:cs="Times New Roman"/>
          <w:sz w:val="28"/>
          <w:szCs w:val="28"/>
        </w:rPr>
        <w:t>Тема: «ИСТОРИЯ ГЕРМАНСКОГО НАЦИОНАЛЬНОГО ФЛАГА И ГИМНА»</w:t>
      </w:r>
    </w:p>
    <w:p w:rsidR="005D39ED" w:rsidRPr="0055251A" w:rsidRDefault="005D39ED" w:rsidP="005D39ED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915ED" w:rsidRPr="00967341" w:rsidRDefault="001915ED" w:rsidP="001915ED">
      <w:pPr>
        <w:rPr>
          <w:rFonts w:ascii="Times New Roman" w:hAnsi="Times New Roman" w:cs="Times New Roman"/>
          <w:sz w:val="24"/>
          <w:szCs w:val="24"/>
        </w:rPr>
      </w:pPr>
    </w:p>
    <w:p w:rsidR="001915ED" w:rsidRPr="00967341" w:rsidRDefault="001915ED" w:rsidP="001915ED">
      <w:pPr>
        <w:rPr>
          <w:rFonts w:ascii="Times New Roman" w:hAnsi="Times New Roman" w:cs="Times New Roman"/>
          <w:sz w:val="24"/>
          <w:szCs w:val="24"/>
        </w:rPr>
      </w:pPr>
    </w:p>
    <w:p w:rsidR="001915ED" w:rsidRPr="00967341" w:rsidRDefault="001915ED" w:rsidP="001915ED">
      <w:pPr>
        <w:rPr>
          <w:rFonts w:ascii="Times New Roman" w:hAnsi="Times New Roman" w:cs="Times New Roman"/>
          <w:sz w:val="24"/>
          <w:szCs w:val="24"/>
        </w:rPr>
      </w:pPr>
    </w:p>
    <w:p w:rsidR="001915ED" w:rsidRPr="00967341" w:rsidRDefault="001915ED" w:rsidP="001915ED">
      <w:pPr>
        <w:rPr>
          <w:rFonts w:ascii="Times New Roman" w:hAnsi="Times New Roman" w:cs="Times New Roman"/>
          <w:sz w:val="24"/>
          <w:szCs w:val="24"/>
        </w:rPr>
      </w:pPr>
    </w:p>
    <w:p w:rsidR="001915ED" w:rsidRPr="009321E4" w:rsidRDefault="001915ED" w:rsidP="001915ED">
      <w:pPr>
        <w:jc w:val="right"/>
        <w:rPr>
          <w:rFonts w:ascii="Times New Roman" w:hAnsi="Times New Roman" w:cs="Times New Roman"/>
          <w:sz w:val="28"/>
          <w:szCs w:val="28"/>
        </w:rPr>
      </w:pPr>
      <w:r w:rsidRPr="00932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Автор работы:</w:t>
      </w:r>
    </w:p>
    <w:p w:rsidR="001915ED" w:rsidRPr="009321E4" w:rsidRDefault="001915ED" w:rsidP="001915E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21E4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Pr="009321E4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9321E4">
        <w:rPr>
          <w:rFonts w:ascii="Times New Roman" w:hAnsi="Times New Roman" w:cs="Times New Roman"/>
          <w:sz w:val="28"/>
          <w:szCs w:val="28"/>
        </w:rPr>
        <w:t>,</w:t>
      </w:r>
    </w:p>
    <w:p w:rsidR="001915ED" w:rsidRPr="009321E4" w:rsidRDefault="001915ED" w:rsidP="001915ED">
      <w:pPr>
        <w:jc w:val="right"/>
        <w:rPr>
          <w:rFonts w:ascii="Times New Roman" w:hAnsi="Times New Roman" w:cs="Times New Roman"/>
          <w:sz w:val="28"/>
          <w:szCs w:val="28"/>
        </w:rPr>
      </w:pPr>
      <w:r w:rsidRPr="00932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9 «В» класс  </w:t>
      </w:r>
    </w:p>
    <w:p w:rsidR="001915ED" w:rsidRPr="00967341" w:rsidRDefault="001915ED" w:rsidP="001915ED">
      <w:pPr>
        <w:rPr>
          <w:rFonts w:ascii="Times New Roman" w:hAnsi="Times New Roman" w:cs="Times New Roman"/>
          <w:sz w:val="24"/>
          <w:szCs w:val="24"/>
        </w:rPr>
      </w:pPr>
    </w:p>
    <w:p w:rsidR="001915ED" w:rsidRPr="00967341" w:rsidRDefault="001915ED" w:rsidP="001915ED">
      <w:pPr>
        <w:rPr>
          <w:rFonts w:ascii="Times New Roman" w:hAnsi="Times New Roman" w:cs="Times New Roman"/>
          <w:sz w:val="24"/>
          <w:szCs w:val="24"/>
        </w:rPr>
      </w:pPr>
    </w:p>
    <w:p w:rsidR="00B214B4" w:rsidRPr="0055251A" w:rsidRDefault="001915ED" w:rsidP="00B214B4">
      <w:pPr>
        <w:pStyle w:val="a9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67341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B21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214B4" w:rsidRPr="0055251A">
        <w:rPr>
          <w:rFonts w:ascii="Times New Roman" w:hAnsi="Times New Roman" w:cs="Times New Roman"/>
          <w:sz w:val="28"/>
          <w:szCs w:val="28"/>
        </w:rPr>
        <w:t>Научны</w:t>
      </w:r>
      <w:r w:rsidR="00B214B4">
        <w:rPr>
          <w:rFonts w:ascii="Times New Roman" w:hAnsi="Times New Roman" w:cs="Times New Roman"/>
          <w:sz w:val="28"/>
          <w:szCs w:val="28"/>
        </w:rPr>
        <w:t>й</w:t>
      </w:r>
      <w:r w:rsidR="00B214B4" w:rsidRPr="0055251A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B214B4" w:rsidRPr="0055251A" w:rsidRDefault="00B214B4" w:rsidP="00B214B4">
      <w:pPr>
        <w:pStyle w:val="a9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Ромащенко Елена Владимировна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</w:p>
    <w:p w:rsidR="00B214B4" w:rsidRPr="0055251A" w:rsidRDefault="00B214B4" w:rsidP="00B214B4">
      <w:pPr>
        <w:pStyle w:val="a9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учитель истории и обществознания</w:t>
      </w:r>
    </w:p>
    <w:p w:rsidR="00B214B4" w:rsidRDefault="00B214B4" w:rsidP="00B214B4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14B4" w:rsidRDefault="00B214B4" w:rsidP="00B214B4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14B4" w:rsidRDefault="00B214B4" w:rsidP="00B214B4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14B4" w:rsidRPr="0055251A" w:rsidRDefault="00B214B4" w:rsidP="00B214B4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B214B4" w:rsidRPr="0055251A" w:rsidRDefault="00B214B4" w:rsidP="00B214B4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1915ED" w:rsidRDefault="001915ED" w:rsidP="00B21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6066" w:rsidRPr="00967341" w:rsidRDefault="001915ED" w:rsidP="00D8606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341">
        <w:rPr>
          <w:rFonts w:ascii="Times New Roman" w:hAnsi="Times New Roman" w:cs="Times New Roman"/>
          <w:sz w:val="24"/>
          <w:szCs w:val="24"/>
        </w:rPr>
        <w:t>Содержание</w:t>
      </w:r>
    </w:p>
    <w:p w:rsidR="001915ED" w:rsidRPr="00967341" w:rsidRDefault="001915ED" w:rsidP="001915ED">
      <w:pPr>
        <w:rPr>
          <w:rFonts w:ascii="Times New Roman" w:hAnsi="Times New Roman" w:cs="Times New Roman"/>
          <w:sz w:val="24"/>
          <w:szCs w:val="24"/>
        </w:rPr>
      </w:pPr>
      <w:r w:rsidRPr="00967341">
        <w:rPr>
          <w:rFonts w:ascii="Times New Roman" w:hAnsi="Times New Roman" w:cs="Times New Roman"/>
          <w:sz w:val="24"/>
          <w:szCs w:val="24"/>
        </w:rPr>
        <w:t>Введение_______________________________________________</w:t>
      </w:r>
      <w:r w:rsidR="002B28AA">
        <w:rPr>
          <w:rFonts w:ascii="Times New Roman" w:hAnsi="Times New Roman" w:cs="Times New Roman"/>
          <w:sz w:val="24"/>
          <w:szCs w:val="24"/>
        </w:rPr>
        <w:t>_______________</w:t>
      </w:r>
      <w:r w:rsidRPr="00967341">
        <w:rPr>
          <w:rFonts w:ascii="Times New Roman" w:hAnsi="Times New Roman" w:cs="Times New Roman"/>
          <w:sz w:val="24"/>
          <w:szCs w:val="24"/>
        </w:rPr>
        <w:t>с.3</w:t>
      </w:r>
    </w:p>
    <w:p w:rsidR="001915ED" w:rsidRPr="00967341" w:rsidRDefault="001915ED" w:rsidP="001915ED">
      <w:pPr>
        <w:rPr>
          <w:rFonts w:ascii="Times New Roman" w:hAnsi="Times New Roman" w:cs="Times New Roman"/>
          <w:sz w:val="24"/>
          <w:szCs w:val="24"/>
        </w:rPr>
      </w:pPr>
      <w:r w:rsidRPr="00967341">
        <w:rPr>
          <w:rFonts w:ascii="Times New Roman" w:hAnsi="Times New Roman" w:cs="Times New Roman"/>
          <w:sz w:val="24"/>
          <w:szCs w:val="24"/>
        </w:rPr>
        <w:t>Основная часть _____________</w:t>
      </w:r>
      <w:r w:rsidR="003F1655">
        <w:rPr>
          <w:rFonts w:ascii="Times New Roman" w:hAnsi="Times New Roman" w:cs="Times New Roman"/>
          <w:sz w:val="24"/>
          <w:szCs w:val="24"/>
        </w:rPr>
        <w:t>_____________________________</w:t>
      </w:r>
      <w:r w:rsidR="002B28AA">
        <w:rPr>
          <w:rFonts w:ascii="Times New Roman" w:hAnsi="Times New Roman" w:cs="Times New Roman"/>
          <w:sz w:val="24"/>
          <w:szCs w:val="24"/>
        </w:rPr>
        <w:t>______________</w:t>
      </w:r>
      <w:r w:rsidR="003F1655">
        <w:rPr>
          <w:rFonts w:ascii="Times New Roman" w:hAnsi="Times New Roman" w:cs="Times New Roman"/>
          <w:sz w:val="24"/>
          <w:szCs w:val="24"/>
        </w:rPr>
        <w:t>с.3</w:t>
      </w:r>
      <w:r w:rsidR="00B214B4">
        <w:rPr>
          <w:rFonts w:ascii="Times New Roman" w:hAnsi="Times New Roman" w:cs="Times New Roman"/>
          <w:sz w:val="24"/>
          <w:szCs w:val="24"/>
        </w:rPr>
        <w:t>-</w:t>
      </w:r>
      <w:r w:rsidR="00E24172">
        <w:rPr>
          <w:rFonts w:ascii="Times New Roman" w:hAnsi="Times New Roman" w:cs="Times New Roman"/>
          <w:sz w:val="24"/>
          <w:szCs w:val="24"/>
        </w:rPr>
        <w:t>5</w:t>
      </w:r>
    </w:p>
    <w:p w:rsidR="002C4C2A" w:rsidRPr="00835E34" w:rsidRDefault="000220DD" w:rsidP="002C4C2A">
      <w:pPr>
        <w:pStyle w:val="a5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Вартбургское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торжество </w:t>
      </w:r>
      <w:r w:rsidR="002C4C2A" w:rsidRPr="00835E34">
        <w:rPr>
          <w:rFonts w:ascii="Times New Roman" w:hAnsi="Times New Roman"/>
          <w:sz w:val="24"/>
          <w:szCs w:val="24"/>
        </w:rPr>
        <w:t>___________________________________________с.3</w:t>
      </w:r>
    </w:p>
    <w:p w:rsidR="002C4C2A" w:rsidRPr="00835E34" w:rsidRDefault="000220DD" w:rsidP="002C4C2A">
      <w:pPr>
        <w:pStyle w:val="a5"/>
        <w:numPr>
          <w:ilvl w:val="0"/>
          <w:numId w:val="10"/>
        </w:numPr>
        <w:suppressAutoHyphens/>
        <w:autoSpaceDN w:val="0"/>
        <w:spacing w:after="100" w:afterAutospacing="1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Гамбахское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5E1">
        <w:rPr>
          <w:rFonts w:ascii="Times New Roman" w:hAnsi="Times New Roman"/>
          <w:sz w:val="24"/>
          <w:szCs w:val="24"/>
        </w:rPr>
        <w:t>праздненство</w:t>
      </w:r>
      <w:proofErr w:type="spellEnd"/>
      <w:r w:rsidR="002C4C2A" w:rsidRPr="00835E34">
        <w:rPr>
          <w:rFonts w:ascii="Times New Roman" w:hAnsi="Times New Roman"/>
          <w:sz w:val="24"/>
          <w:szCs w:val="24"/>
        </w:rPr>
        <w:t>__________________________________________</w:t>
      </w:r>
      <w:r w:rsidR="001825E1">
        <w:rPr>
          <w:rFonts w:ascii="Times New Roman" w:hAnsi="Times New Roman"/>
          <w:sz w:val="24"/>
          <w:szCs w:val="24"/>
        </w:rPr>
        <w:t xml:space="preserve"> </w:t>
      </w:r>
      <w:r w:rsidR="002C4C2A" w:rsidRPr="00835E34">
        <w:rPr>
          <w:rFonts w:ascii="Times New Roman" w:hAnsi="Times New Roman"/>
          <w:sz w:val="24"/>
          <w:szCs w:val="24"/>
        </w:rPr>
        <w:t>с.4</w:t>
      </w:r>
    </w:p>
    <w:p w:rsidR="002C4C2A" w:rsidRPr="00835E34" w:rsidRDefault="001825E1" w:rsidP="002C4C2A">
      <w:pPr>
        <w:pStyle w:val="a5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Рейнский кризис</w:t>
      </w:r>
      <w:r w:rsidR="002C4C2A">
        <w:rPr>
          <w:rFonts w:ascii="Times New Roman" w:eastAsia="Calibri" w:hAnsi="Times New Roman" w:cs="Times New Roman"/>
          <w:sz w:val="24"/>
          <w:szCs w:val="24"/>
        </w:rPr>
        <w:t>__________________________________________________с.4</w:t>
      </w:r>
    </w:p>
    <w:p w:rsidR="002C4C2A" w:rsidRPr="00673E54" w:rsidRDefault="001825E1" w:rsidP="002C4C2A">
      <w:pPr>
        <w:pStyle w:val="a5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«Песня немцев» </w:t>
      </w:r>
      <w:r w:rsidR="002C4C2A">
        <w:rPr>
          <w:rFonts w:ascii="Times New Roman" w:eastAsia="Calibri" w:hAnsi="Times New Roman" w:cs="Times New Roman"/>
          <w:sz w:val="24"/>
          <w:szCs w:val="24"/>
        </w:rPr>
        <w:t>__________________________________________________с.5</w:t>
      </w:r>
    </w:p>
    <w:p w:rsidR="001915ED" w:rsidRPr="00967341" w:rsidRDefault="001915ED" w:rsidP="001915ED">
      <w:pPr>
        <w:rPr>
          <w:rFonts w:ascii="Times New Roman" w:hAnsi="Times New Roman" w:cs="Times New Roman"/>
          <w:sz w:val="24"/>
          <w:szCs w:val="24"/>
        </w:rPr>
      </w:pPr>
      <w:r w:rsidRPr="00967341">
        <w:rPr>
          <w:rFonts w:ascii="Times New Roman" w:hAnsi="Times New Roman" w:cs="Times New Roman"/>
          <w:sz w:val="24"/>
          <w:szCs w:val="24"/>
        </w:rPr>
        <w:t>Заключение ___________________</w:t>
      </w:r>
      <w:r w:rsidR="003F1655">
        <w:rPr>
          <w:rFonts w:ascii="Times New Roman" w:hAnsi="Times New Roman" w:cs="Times New Roman"/>
          <w:sz w:val="24"/>
          <w:szCs w:val="24"/>
        </w:rPr>
        <w:t>__________________________</w:t>
      </w:r>
      <w:r w:rsidR="002B28AA">
        <w:rPr>
          <w:rFonts w:ascii="Times New Roman" w:hAnsi="Times New Roman" w:cs="Times New Roman"/>
          <w:sz w:val="24"/>
          <w:szCs w:val="24"/>
        </w:rPr>
        <w:t>______________</w:t>
      </w:r>
      <w:r w:rsidR="009470D4">
        <w:rPr>
          <w:rFonts w:ascii="Times New Roman" w:hAnsi="Times New Roman" w:cs="Times New Roman"/>
          <w:sz w:val="24"/>
          <w:szCs w:val="24"/>
        </w:rPr>
        <w:t>_</w:t>
      </w:r>
      <w:r w:rsidR="003F1655">
        <w:rPr>
          <w:rFonts w:ascii="Times New Roman" w:hAnsi="Times New Roman" w:cs="Times New Roman"/>
          <w:sz w:val="24"/>
          <w:szCs w:val="24"/>
        </w:rPr>
        <w:t>с.</w:t>
      </w:r>
      <w:r w:rsidR="00E24172">
        <w:rPr>
          <w:rFonts w:ascii="Times New Roman" w:hAnsi="Times New Roman" w:cs="Times New Roman"/>
          <w:sz w:val="24"/>
          <w:szCs w:val="24"/>
        </w:rPr>
        <w:t>5</w:t>
      </w:r>
    </w:p>
    <w:p w:rsidR="001915ED" w:rsidRPr="00967341" w:rsidRDefault="001915ED" w:rsidP="001915ED">
      <w:pPr>
        <w:rPr>
          <w:rFonts w:ascii="Times New Roman" w:hAnsi="Times New Roman" w:cs="Times New Roman"/>
          <w:sz w:val="24"/>
          <w:szCs w:val="24"/>
        </w:rPr>
      </w:pPr>
      <w:r w:rsidRPr="00967341">
        <w:rPr>
          <w:rFonts w:ascii="Times New Roman" w:hAnsi="Times New Roman" w:cs="Times New Roman"/>
          <w:sz w:val="24"/>
          <w:szCs w:val="24"/>
        </w:rPr>
        <w:t>Список источников и литературы__</w:t>
      </w:r>
      <w:r w:rsidR="003F1655">
        <w:rPr>
          <w:rFonts w:ascii="Times New Roman" w:hAnsi="Times New Roman" w:cs="Times New Roman"/>
          <w:sz w:val="24"/>
          <w:szCs w:val="24"/>
        </w:rPr>
        <w:t>_________________________</w:t>
      </w:r>
      <w:r w:rsidR="002B28AA">
        <w:rPr>
          <w:rFonts w:ascii="Times New Roman" w:hAnsi="Times New Roman" w:cs="Times New Roman"/>
          <w:sz w:val="24"/>
          <w:szCs w:val="24"/>
        </w:rPr>
        <w:t>______________</w:t>
      </w:r>
      <w:r w:rsidR="009470D4">
        <w:rPr>
          <w:rFonts w:ascii="Times New Roman" w:hAnsi="Times New Roman" w:cs="Times New Roman"/>
          <w:sz w:val="24"/>
          <w:szCs w:val="24"/>
        </w:rPr>
        <w:t>_</w:t>
      </w:r>
      <w:r w:rsidR="003F1655">
        <w:rPr>
          <w:rFonts w:ascii="Times New Roman" w:hAnsi="Times New Roman" w:cs="Times New Roman"/>
          <w:sz w:val="24"/>
          <w:szCs w:val="24"/>
        </w:rPr>
        <w:t>с.</w:t>
      </w:r>
      <w:r w:rsidR="00B214B4">
        <w:rPr>
          <w:rFonts w:ascii="Times New Roman" w:hAnsi="Times New Roman" w:cs="Times New Roman"/>
          <w:sz w:val="24"/>
          <w:szCs w:val="24"/>
        </w:rPr>
        <w:t>5</w:t>
      </w:r>
    </w:p>
    <w:p w:rsidR="001915ED" w:rsidRPr="00967341" w:rsidRDefault="001915ED" w:rsidP="001915ED">
      <w:pPr>
        <w:rPr>
          <w:rFonts w:ascii="Times New Roman" w:hAnsi="Times New Roman" w:cs="Times New Roman"/>
          <w:sz w:val="24"/>
          <w:szCs w:val="24"/>
        </w:rPr>
      </w:pPr>
    </w:p>
    <w:p w:rsidR="001915ED" w:rsidRPr="001915ED" w:rsidRDefault="001915ED" w:rsidP="001915ED">
      <w:pPr>
        <w:rPr>
          <w:rFonts w:ascii="Times New Roman" w:hAnsi="Times New Roman" w:cs="Times New Roman"/>
          <w:sz w:val="28"/>
          <w:szCs w:val="28"/>
        </w:rPr>
      </w:pPr>
    </w:p>
    <w:p w:rsidR="001915ED" w:rsidRPr="001915ED" w:rsidRDefault="001915ED" w:rsidP="001915ED">
      <w:pPr>
        <w:rPr>
          <w:rFonts w:ascii="Times New Roman" w:hAnsi="Times New Roman" w:cs="Times New Roman"/>
          <w:sz w:val="28"/>
          <w:szCs w:val="28"/>
        </w:rPr>
      </w:pPr>
    </w:p>
    <w:p w:rsidR="001915ED" w:rsidRPr="00F76ED9" w:rsidRDefault="001915ED" w:rsidP="001915ED">
      <w:pPr>
        <w:rPr>
          <w:rFonts w:ascii="Times New Roman" w:hAnsi="Times New Roman" w:cs="Times New Roman"/>
          <w:sz w:val="28"/>
          <w:szCs w:val="28"/>
        </w:rPr>
      </w:pPr>
    </w:p>
    <w:p w:rsidR="001915ED" w:rsidRPr="00F76ED9" w:rsidRDefault="001915ED" w:rsidP="001915ED">
      <w:pPr>
        <w:rPr>
          <w:rFonts w:ascii="Times New Roman" w:hAnsi="Times New Roman" w:cs="Times New Roman"/>
          <w:sz w:val="28"/>
          <w:szCs w:val="28"/>
        </w:rPr>
      </w:pPr>
    </w:p>
    <w:p w:rsidR="001915ED" w:rsidRPr="00F76ED9" w:rsidRDefault="001915ED" w:rsidP="001915ED">
      <w:pPr>
        <w:rPr>
          <w:rFonts w:ascii="Times New Roman" w:hAnsi="Times New Roman" w:cs="Times New Roman"/>
          <w:sz w:val="28"/>
          <w:szCs w:val="28"/>
        </w:rPr>
      </w:pPr>
    </w:p>
    <w:p w:rsidR="007B4710" w:rsidRDefault="007B4710" w:rsidP="00263DFE">
      <w:pPr>
        <w:rPr>
          <w:rFonts w:cstheme="minorHAnsi"/>
          <w:sz w:val="28"/>
          <w:szCs w:val="28"/>
        </w:rPr>
      </w:pPr>
    </w:p>
    <w:p w:rsidR="007B4710" w:rsidRDefault="007B4710" w:rsidP="00263DFE">
      <w:pPr>
        <w:rPr>
          <w:rFonts w:cstheme="minorHAnsi"/>
          <w:sz w:val="28"/>
          <w:szCs w:val="28"/>
        </w:rPr>
      </w:pPr>
    </w:p>
    <w:p w:rsidR="007B4710" w:rsidRDefault="007B4710" w:rsidP="00263DFE">
      <w:pPr>
        <w:rPr>
          <w:rFonts w:cstheme="minorHAnsi"/>
          <w:sz w:val="28"/>
          <w:szCs w:val="28"/>
        </w:rPr>
      </w:pPr>
    </w:p>
    <w:p w:rsidR="007B4710" w:rsidRDefault="007B4710" w:rsidP="00263DFE">
      <w:pPr>
        <w:rPr>
          <w:rFonts w:cstheme="minorHAnsi"/>
          <w:sz w:val="28"/>
          <w:szCs w:val="28"/>
        </w:rPr>
      </w:pPr>
    </w:p>
    <w:p w:rsidR="007B4710" w:rsidRDefault="007B4710" w:rsidP="00263DFE">
      <w:pPr>
        <w:rPr>
          <w:rFonts w:cstheme="minorHAnsi"/>
          <w:sz w:val="28"/>
          <w:szCs w:val="28"/>
        </w:rPr>
      </w:pPr>
    </w:p>
    <w:p w:rsidR="007B4710" w:rsidRDefault="007B4710" w:rsidP="00263DFE">
      <w:pPr>
        <w:rPr>
          <w:rFonts w:cstheme="minorHAnsi"/>
          <w:sz w:val="28"/>
          <w:szCs w:val="28"/>
        </w:rPr>
      </w:pPr>
    </w:p>
    <w:p w:rsidR="007B4710" w:rsidRDefault="007B4710" w:rsidP="00263DFE">
      <w:pPr>
        <w:rPr>
          <w:rFonts w:cstheme="minorHAnsi"/>
          <w:sz w:val="28"/>
          <w:szCs w:val="28"/>
        </w:rPr>
      </w:pPr>
    </w:p>
    <w:p w:rsidR="007B4710" w:rsidRDefault="007B4710" w:rsidP="00263DFE">
      <w:pPr>
        <w:rPr>
          <w:rFonts w:cstheme="minorHAnsi"/>
          <w:sz w:val="28"/>
          <w:szCs w:val="28"/>
        </w:rPr>
      </w:pPr>
    </w:p>
    <w:p w:rsidR="007B4710" w:rsidRDefault="007B4710" w:rsidP="00263DFE">
      <w:pPr>
        <w:rPr>
          <w:rFonts w:cstheme="minorHAnsi"/>
          <w:sz w:val="28"/>
          <w:szCs w:val="28"/>
        </w:rPr>
      </w:pPr>
    </w:p>
    <w:p w:rsidR="007B4710" w:rsidRDefault="007B4710" w:rsidP="00263DFE">
      <w:pPr>
        <w:rPr>
          <w:rFonts w:cstheme="minorHAnsi"/>
          <w:sz w:val="28"/>
          <w:szCs w:val="28"/>
        </w:rPr>
      </w:pPr>
    </w:p>
    <w:p w:rsidR="007B4710" w:rsidRDefault="007B4710" w:rsidP="00263DFE">
      <w:pPr>
        <w:rPr>
          <w:rFonts w:cstheme="minorHAnsi"/>
          <w:sz w:val="28"/>
          <w:szCs w:val="28"/>
        </w:rPr>
      </w:pPr>
    </w:p>
    <w:p w:rsidR="00C4079F" w:rsidRDefault="00C4079F" w:rsidP="00C4079F">
      <w:pPr>
        <w:pStyle w:val="a9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      </w:t>
      </w:r>
      <w:r w:rsidRPr="007C4856">
        <w:rPr>
          <w:rFonts w:ascii="Times New Roman" w:eastAsia="Times New Roman" w:hAnsi="Times New Roman" w:cs="Times New Roman"/>
          <w:b/>
          <w:bCs/>
          <w:sz w:val="24"/>
        </w:rPr>
        <w:t>Введение</w:t>
      </w:r>
    </w:p>
    <w:p w:rsidR="000E3852" w:rsidRPr="005509EC" w:rsidRDefault="00C4079F" w:rsidP="000E3852">
      <w:pPr>
        <w:pStyle w:val="a6"/>
        <w:rPr>
          <w:rFonts w:ascii="Times New Roman" w:hAnsi="Times New Roman" w:cs="Times New Roman"/>
          <w:sz w:val="24"/>
          <w:szCs w:val="24"/>
        </w:rPr>
      </w:pPr>
      <w:r w:rsidRPr="007C4856">
        <w:rPr>
          <w:rFonts w:ascii="Times New Roman" w:eastAsia="Times New Roman" w:hAnsi="Times New Roman" w:cs="Times New Roman"/>
          <w:b/>
          <w:sz w:val="24"/>
        </w:rPr>
        <w:t>Акту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Pr="007C4856">
        <w:rPr>
          <w:rFonts w:ascii="Times New Roman" w:eastAsia="Times New Roman" w:hAnsi="Times New Roman" w:cs="Times New Roman"/>
          <w:b/>
          <w:sz w:val="24"/>
        </w:rPr>
        <w:t>льность работы</w:t>
      </w:r>
      <w:r>
        <w:rPr>
          <w:rFonts w:ascii="Times New Roman" w:eastAsia="Times New Roman" w:hAnsi="Times New Roman" w:cs="Times New Roman"/>
          <w:sz w:val="24"/>
        </w:rPr>
        <w:t>:</w:t>
      </w:r>
      <w:r w:rsidR="000E3852">
        <w:rPr>
          <w:rFonts w:ascii="Times New Roman" w:eastAsia="Times New Roman" w:hAnsi="Times New Roman" w:cs="Times New Roman"/>
          <w:sz w:val="24"/>
        </w:rPr>
        <w:t xml:space="preserve"> </w:t>
      </w:r>
      <w:r w:rsidR="000E3852" w:rsidRPr="00C82292">
        <w:rPr>
          <w:rFonts w:ascii="Times New Roman" w:hAnsi="Times New Roman" w:cs="Times New Roman"/>
          <w:sz w:val="24"/>
          <w:szCs w:val="24"/>
          <w:shd w:val="clear" w:color="auto" w:fill="FEFEFE"/>
        </w:rPr>
        <w:t>В начале XIX века в центре Европы было 39 независимых немецких государств: кроме Австро-Венгерской империи, сюда входили пять королевств, владения одного курфюрста, 7 великих и 10 просто герцогств, а также 11 княжеств и 4 свободных города. У них не было общего главы или управляющего органа, и, конечно, не было единых вооруженных сил.</w:t>
      </w:r>
      <w:r w:rsidR="000E385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Тем не мене уже в 70-е годы на карте Европы появилось самостоятельное и сильное, политически значимое государство – Германская империя. </w:t>
      </w:r>
      <w:r w:rsidR="00B267D1" w:rsidRPr="005509EC">
        <w:rPr>
          <w:rFonts w:ascii="Times New Roman" w:hAnsi="Times New Roman" w:cs="Times New Roman"/>
          <w:sz w:val="24"/>
          <w:szCs w:val="24"/>
        </w:rPr>
        <w:t xml:space="preserve">Раздробленная Германия сумела за несколько десятилетий превратиться в одну из ведущих держав мира. </w:t>
      </w:r>
      <w:r w:rsidR="00D829E5">
        <w:rPr>
          <w:rFonts w:ascii="Times New Roman" w:hAnsi="Times New Roman" w:cs="Times New Roman"/>
          <w:sz w:val="24"/>
          <w:szCs w:val="24"/>
        </w:rPr>
        <w:t xml:space="preserve">И сегодня она является одним из самых влиятельных государств Европы. </w:t>
      </w:r>
    </w:p>
    <w:p w:rsidR="00E01BA5" w:rsidRPr="000B3C98" w:rsidRDefault="00C4079F" w:rsidP="000B3C98">
      <w:pPr>
        <w:pStyle w:val="Standard"/>
        <w:ind w:left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C4856">
        <w:rPr>
          <w:rFonts w:ascii="Times New Roman" w:eastAsia="Times New Roman" w:hAnsi="Times New Roman" w:cs="Times New Roman"/>
          <w:b/>
          <w:bCs/>
          <w:sz w:val="24"/>
        </w:rPr>
        <w:t>Цель работы: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A240B3" w:rsidRPr="00A240B3">
        <w:rPr>
          <w:rFonts w:ascii="Times New Roman" w:eastAsia="Times New Roman" w:hAnsi="Times New Roman" w:cs="Times New Roman"/>
          <w:bCs/>
          <w:sz w:val="24"/>
        </w:rPr>
        <w:t>Выяснить, в чем</w:t>
      </w:r>
      <w:r w:rsidR="00A240B3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A240B3" w:rsidRPr="00A240B3">
        <w:rPr>
          <w:rFonts w:ascii="Times New Roman" w:eastAsia="Times New Roman" w:hAnsi="Times New Roman" w:cs="Times New Roman"/>
          <w:bCs/>
          <w:sz w:val="24"/>
        </w:rPr>
        <w:t>состояла</w:t>
      </w:r>
      <w:r w:rsidR="00A240B3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0B3C98" w:rsidRPr="000B3C98">
        <w:rPr>
          <w:rFonts w:ascii="Times New Roman" w:eastAsia="Times New Roman" w:hAnsi="Times New Roman" w:cs="Times New Roman"/>
          <w:bCs/>
          <w:sz w:val="24"/>
        </w:rPr>
        <w:t>значимост</w:t>
      </w:r>
      <w:r w:rsidR="00A240B3">
        <w:rPr>
          <w:rFonts w:ascii="Times New Roman" w:eastAsia="Times New Roman" w:hAnsi="Times New Roman" w:cs="Times New Roman"/>
          <w:bCs/>
          <w:sz w:val="24"/>
        </w:rPr>
        <w:t>ь</w:t>
      </w:r>
      <w:r w:rsidR="000B3C98" w:rsidRPr="000B3C98">
        <w:rPr>
          <w:rFonts w:ascii="Times New Roman" w:eastAsia="Times New Roman" w:hAnsi="Times New Roman" w:cs="Times New Roman"/>
          <w:bCs/>
          <w:sz w:val="24"/>
        </w:rPr>
        <w:t xml:space="preserve"> флага для </w:t>
      </w:r>
      <w:r w:rsidR="00A240B3">
        <w:rPr>
          <w:rFonts w:ascii="Times New Roman" w:eastAsia="Times New Roman" w:hAnsi="Times New Roman" w:cs="Times New Roman"/>
          <w:bCs/>
          <w:sz w:val="24"/>
        </w:rPr>
        <w:t xml:space="preserve">процесса </w:t>
      </w:r>
      <w:r w:rsidR="000B3C98">
        <w:rPr>
          <w:rFonts w:ascii="Times New Roman" w:eastAsia="Times New Roman" w:hAnsi="Times New Roman" w:cs="Times New Roman"/>
          <w:bCs/>
          <w:sz w:val="24"/>
        </w:rPr>
        <w:t xml:space="preserve">национального объединения </w:t>
      </w:r>
      <w:r w:rsidR="000B3C98" w:rsidRPr="000B3C98">
        <w:rPr>
          <w:rFonts w:ascii="Times New Roman" w:eastAsia="Times New Roman" w:hAnsi="Times New Roman" w:cs="Times New Roman"/>
          <w:bCs/>
          <w:sz w:val="24"/>
        </w:rPr>
        <w:t>Германии</w:t>
      </w:r>
      <w:r w:rsidR="00A240B3">
        <w:rPr>
          <w:rFonts w:ascii="Times New Roman" w:eastAsia="Times New Roman" w:hAnsi="Times New Roman" w:cs="Times New Roman"/>
          <w:bCs/>
          <w:sz w:val="24"/>
        </w:rPr>
        <w:t>.</w:t>
      </w:r>
    </w:p>
    <w:p w:rsidR="00C4079F" w:rsidRPr="007C4856" w:rsidRDefault="00C4079F" w:rsidP="00C4079F">
      <w:pPr>
        <w:pStyle w:val="Standard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b/>
          <w:sz w:val="24"/>
        </w:rPr>
        <w:t>З</w:t>
      </w:r>
      <w:r w:rsidRPr="007C4856">
        <w:rPr>
          <w:rFonts w:ascii="Times New Roman" w:eastAsia="Times New Roman" w:hAnsi="Times New Roman" w:cs="Times New Roman"/>
          <w:b/>
          <w:bCs/>
          <w:sz w:val="24"/>
        </w:rPr>
        <w:t>адачи</w:t>
      </w:r>
      <w:r w:rsidRPr="007C4856">
        <w:rPr>
          <w:rFonts w:ascii="Times New Roman" w:eastAsia="Times New Roman" w:hAnsi="Times New Roman" w:cs="Times New Roman"/>
          <w:sz w:val="24"/>
        </w:rPr>
        <w:t xml:space="preserve">: </w:t>
      </w:r>
    </w:p>
    <w:p w:rsidR="00C4079F" w:rsidRDefault="00C4079F" w:rsidP="00C4079F">
      <w:pPr>
        <w:pStyle w:val="Standard"/>
        <w:numPr>
          <w:ilvl w:val="0"/>
          <w:numId w:val="5"/>
        </w:numPr>
        <w:tabs>
          <w:tab w:val="left" w:leader="underscore" w:pos="1176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11994">
        <w:rPr>
          <w:rFonts w:ascii="Times New Roman" w:hAnsi="Times New Roman" w:cs="Times New Roman"/>
          <w:sz w:val="24"/>
          <w:szCs w:val="24"/>
        </w:rPr>
        <w:t>Определить,</w:t>
      </w:r>
      <w:r w:rsidR="00D829E5">
        <w:rPr>
          <w:rFonts w:ascii="Times New Roman" w:hAnsi="Times New Roman" w:cs="Times New Roman"/>
          <w:sz w:val="24"/>
          <w:szCs w:val="24"/>
        </w:rPr>
        <w:t xml:space="preserve"> с чего начиналс</w:t>
      </w:r>
      <w:r w:rsidR="009905E7">
        <w:rPr>
          <w:rFonts w:ascii="Times New Roman" w:hAnsi="Times New Roman" w:cs="Times New Roman"/>
          <w:sz w:val="24"/>
          <w:szCs w:val="24"/>
        </w:rPr>
        <w:t>я</w:t>
      </w:r>
      <w:r w:rsidR="00D829E5">
        <w:rPr>
          <w:rFonts w:ascii="Times New Roman" w:hAnsi="Times New Roman" w:cs="Times New Roman"/>
          <w:sz w:val="24"/>
          <w:szCs w:val="24"/>
        </w:rPr>
        <w:t xml:space="preserve"> </w:t>
      </w:r>
      <w:r w:rsidR="009905E7">
        <w:rPr>
          <w:rFonts w:ascii="Times New Roman" w:hAnsi="Times New Roman" w:cs="Times New Roman"/>
          <w:sz w:val="24"/>
          <w:szCs w:val="24"/>
        </w:rPr>
        <w:t>процесс национального объединения германских народов Европы</w:t>
      </w:r>
      <w:r w:rsidRPr="00C11994">
        <w:rPr>
          <w:rFonts w:ascii="Times New Roman" w:eastAsia="Times New Roman" w:hAnsi="Times New Roman" w:cs="Times New Roman"/>
          <w:sz w:val="24"/>
        </w:rPr>
        <w:t xml:space="preserve">; </w:t>
      </w:r>
    </w:p>
    <w:p w:rsidR="009905E7" w:rsidRDefault="009905E7" w:rsidP="00C4079F">
      <w:pPr>
        <w:pStyle w:val="Standard"/>
        <w:numPr>
          <w:ilvl w:val="0"/>
          <w:numId w:val="5"/>
        </w:numPr>
        <w:tabs>
          <w:tab w:val="left" w:leader="underscore" w:pos="1176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Получить представление о </w:t>
      </w:r>
      <w:r w:rsidR="00F5350B">
        <w:rPr>
          <w:rFonts w:ascii="Times New Roman" w:eastAsia="Times New Roman" w:hAnsi="Times New Roman" w:cs="Times New Roman"/>
          <w:sz w:val="24"/>
        </w:rPr>
        <w:t xml:space="preserve">двух путях объединения- </w:t>
      </w:r>
      <w:r>
        <w:rPr>
          <w:rFonts w:ascii="Times New Roman" w:eastAsia="Times New Roman" w:hAnsi="Times New Roman" w:cs="Times New Roman"/>
          <w:sz w:val="24"/>
        </w:rPr>
        <w:t>пру</w:t>
      </w:r>
      <w:r w:rsidR="00F5350B">
        <w:rPr>
          <w:rFonts w:ascii="Times New Roman" w:eastAsia="Times New Roman" w:hAnsi="Times New Roman" w:cs="Times New Roman"/>
          <w:sz w:val="24"/>
        </w:rPr>
        <w:t>сском и австрийском</w:t>
      </w:r>
    </w:p>
    <w:p w:rsidR="00C4079F" w:rsidRPr="005509EC" w:rsidRDefault="00C24A9B" w:rsidP="00C4079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основные этапы </w:t>
      </w:r>
      <w:r w:rsidR="00C4079F" w:rsidRPr="005509EC">
        <w:rPr>
          <w:rFonts w:ascii="Times New Roman" w:hAnsi="Times New Roman" w:cs="Times New Roman"/>
          <w:sz w:val="24"/>
          <w:szCs w:val="24"/>
        </w:rPr>
        <w:t xml:space="preserve">происхождении </w:t>
      </w:r>
      <w:r>
        <w:rPr>
          <w:rFonts w:ascii="Times New Roman" w:hAnsi="Times New Roman" w:cs="Times New Roman"/>
          <w:sz w:val="24"/>
          <w:szCs w:val="24"/>
        </w:rPr>
        <w:t xml:space="preserve">германского </w:t>
      </w:r>
      <w:r w:rsidR="00C4079F" w:rsidRPr="005509EC">
        <w:rPr>
          <w:rFonts w:ascii="Times New Roman" w:hAnsi="Times New Roman" w:cs="Times New Roman"/>
          <w:sz w:val="24"/>
          <w:szCs w:val="24"/>
        </w:rPr>
        <w:t xml:space="preserve">флага </w:t>
      </w:r>
    </w:p>
    <w:p w:rsidR="00C4079F" w:rsidRPr="005509EC" w:rsidRDefault="00AB320B" w:rsidP="00C4079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Выяснить, </w:t>
      </w:r>
      <w:r w:rsidR="008D14CE">
        <w:rPr>
          <w:rFonts w:ascii="Times New Roman" w:hAnsi="Times New Roman" w:cs="Times New Roman"/>
          <w:sz w:val="24"/>
          <w:szCs w:val="24"/>
        </w:rPr>
        <w:t xml:space="preserve">как </w:t>
      </w:r>
      <w:r w:rsidR="00C4079F" w:rsidRPr="005509EC">
        <w:rPr>
          <w:rFonts w:ascii="Times New Roman" w:hAnsi="Times New Roman" w:cs="Times New Roman"/>
          <w:sz w:val="24"/>
          <w:szCs w:val="24"/>
        </w:rPr>
        <w:t>флаг связан с гимном и становлением этой страны</w:t>
      </w:r>
    </w:p>
    <w:p w:rsidR="008D14CE" w:rsidRDefault="008D14CE" w:rsidP="00C4079F">
      <w:pPr>
        <w:pStyle w:val="a9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776A0D" w:rsidRDefault="00776A0D" w:rsidP="00C4079F">
      <w:pPr>
        <w:pStyle w:val="a9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Объект исследования:</w:t>
      </w:r>
    </w:p>
    <w:p w:rsidR="00776A0D" w:rsidRPr="00776A0D" w:rsidRDefault="00776A0D" w:rsidP="00C4079F">
      <w:pPr>
        <w:pStyle w:val="a9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76A0D">
        <w:rPr>
          <w:rFonts w:ascii="Times New Roman" w:eastAsia="Times New Roman" w:hAnsi="Times New Roman" w:cs="Times New Roman"/>
          <w:bCs/>
          <w:sz w:val="24"/>
        </w:rPr>
        <w:t>Германский флаг</w:t>
      </w:r>
      <w:r w:rsidR="00495C23">
        <w:rPr>
          <w:rFonts w:ascii="Times New Roman" w:eastAsia="Times New Roman" w:hAnsi="Times New Roman" w:cs="Times New Roman"/>
          <w:bCs/>
          <w:sz w:val="24"/>
        </w:rPr>
        <w:t xml:space="preserve"> и германский гимн </w:t>
      </w:r>
    </w:p>
    <w:p w:rsidR="00776A0D" w:rsidRDefault="00776A0D" w:rsidP="00C4079F">
      <w:pPr>
        <w:pStyle w:val="a9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Предмет исследования:</w:t>
      </w:r>
    </w:p>
    <w:p w:rsidR="00495C23" w:rsidRPr="00495C23" w:rsidRDefault="00495C23" w:rsidP="00495C23">
      <w:pPr>
        <w:pStyle w:val="a9"/>
        <w:tabs>
          <w:tab w:val="left" w:leader="underscore" w:pos="11764"/>
        </w:tabs>
        <w:ind w:left="102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95C23">
        <w:rPr>
          <w:rFonts w:ascii="Times New Roman" w:eastAsia="Times New Roman" w:hAnsi="Times New Roman" w:cs="Times New Roman"/>
          <w:bCs/>
          <w:sz w:val="24"/>
        </w:rPr>
        <w:t xml:space="preserve">Влияние </w:t>
      </w:r>
      <w:r>
        <w:rPr>
          <w:rFonts w:ascii="Times New Roman" w:eastAsia="Times New Roman" w:hAnsi="Times New Roman" w:cs="Times New Roman"/>
          <w:bCs/>
          <w:sz w:val="24"/>
        </w:rPr>
        <w:t xml:space="preserve">символики </w:t>
      </w:r>
      <w:r w:rsidRPr="00495C23">
        <w:rPr>
          <w:rFonts w:ascii="Times New Roman" w:eastAsia="Times New Roman" w:hAnsi="Times New Roman" w:cs="Times New Roman"/>
          <w:bCs/>
          <w:sz w:val="24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</w:rPr>
        <w:t xml:space="preserve">процесс </w:t>
      </w:r>
      <w:r w:rsidRPr="00495C23">
        <w:rPr>
          <w:rFonts w:ascii="Times New Roman" w:eastAsia="Times New Roman" w:hAnsi="Times New Roman" w:cs="Times New Roman"/>
          <w:bCs/>
          <w:sz w:val="24"/>
        </w:rPr>
        <w:t xml:space="preserve">становление </w:t>
      </w:r>
      <w:r>
        <w:rPr>
          <w:rFonts w:ascii="Times New Roman" w:eastAsia="Times New Roman" w:hAnsi="Times New Roman" w:cs="Times New Roman"/>
          <w:bCs/>
          <w:sz w:val="24"/>
        </w:rPr>
        <w:t>г</w:t>
      </w:r>
      <w:r w:rsidRPr="00495C23">
        <w:rPr>
          <w:rFonts w:ascii="Times New Roman" w:eastAsia="Times New Roman" w:hAnsi="Times New Roman" w:cs="Times New Roman"/>
          <w:bCs/>
          <w:sz w:val="24"/>
        </w:rPr>
        <w:t>ерманской нации</w:t>
      </w:r>
    </w:p>
    <w:p w:rsidR="00C4079F" w:rsidRPr="007C4856" w:rsidRDefault="00C4079F" w:rsidP="00C4079F">
      <w:pPr>
        <w:pStyle w:val="a9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М</w:t>
      </w:r>
      <w:r w:rsidRPr="007C4856">
        <w:rPr>
          <w:rFonts w:ascii="Times New Roman" w:eastAsia="Times New Roman" w:hAnsi="Times New Roman" w:cs="Times New Roman"/>
          <w:b/>
          <w:bCs/>
          <w:sz w:val="24"/>
        </w:rPr>
        <w:t xml:space="preserve">етоды </w:t>
      </w:r>
      <w:r>
        <w:rPr>
          <w:rFonts w:ascii="Times New Roman" w:eastAsia="Times New Roman" w:hAnsi="Times New Roman" w:cs="Times New Roman"/>
          <w:b/>
          <w:bCs/>
          <w:sz w:val="24"/>
        </w:rPr>
        <w:t>проектирова</w:t>
      </w:r>
      <w:r w:rsidRPr="007C4856">
        <w:rPr>
          <w:rFonts w:ascii="Times New Roman" w:eastAsia="Times New Roman" w:hAnsi="Times New Roman" w:cs="Times New Roman"/>
          <w:b/>
          <w:bCs/>
          <w:sz w:val="24"/>
        </w:rPr>
        <w:t>ния</w:t>
      </w:r>
      <w:r w:rsidRPr="007C4856">
        <w:rPr>
          <w:rFonts w:ascii="Times New Roman" w:eastAsia="Times New Roman" w:hAnsi="Times New Roman" w:cs="Times New Roman"/>
          <w:sz w:val="24"/>
        </w:rPr>
        <w:t xml:space="preserve">: </w:t>
      </w:r>
    </w:p>
    <w:p w:rsidR="00C4079F" w:rsidRPr="007C4856" w:rsidRDefault="00C4079F" w:rsidP="00C4079F">
      <w:pPr>
        <w:pStyle w:val="a9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C4856">
        <w:rPr>
          <w:rFonts w:ascii="Times New Roman" w:eastAsia="Times New Roman" w:hAnsi="Times New Roman" w:cs="Times New Roman"/>
          <w:sz w:val="24"/>
        </w:rPr>
        <w:t xml:space="preserve">метод сравнения; </w:t>
      </w:r>
    </w:p>
    <w:p w:rsidR="00C4079F" w:rsidRDefault="00C4079F" w:rsidP="00C4079F">
      <w:pPr>
        <w:pStyle w:val="a9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7C485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C4856">
        <w:rPr>
          <w:rFonts w:ascii="Times New Roman" w:eastAsia="Times New Roman" w:hAnsi="Times New Roman" w:cs="Times New Roman"/>
          <w:sz w:val="24"/>
        </w:rPr>
        <w:t xml:space="preserve">метод анализа и синтеза. </w:t>
      </w:r>
    </w:p>
    <w:p w:rsidR="00C4079F" w:rsidRDefault="00C4079F" w:rsidP="00C4079F">
      <w:pPr>
        <w:pStyle w:val="a9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b/>
          <w:sz w:val="24"/>
        </w:rPr>
      </w:pPr>
      <w:r w:rsidRPr="007C4856">
        <w:rPr>
          <w:rFonts w:ascii="Times New Roman" w:eastAsia="Times New Roman" w:hAnsi="Times New Roman" w:cs="Times New Roman"/>
          <w:b/>
          <w:sz w:val="24"/>
        </w:rPr>
        <w:t>Материалы</w:t>
      </w:r>
      <w:r>
        <w:rPr>
          <w:rFonts w:ascii="Times New Roman" w:eastAsia="Times New Roman" w:hAnsi="Times New Roman" w:cs="Times New Roman"/>
          <w:b/>
          <w:sz w:val="24"/>
        </w:rPr>
        <w:t xml:space="preserve"> проектирования:</w:t>
      </w:r>
    </w:p>
    <w:p w:rsidR="008D14CE" w:rsidRDefault="00C654A2" w:rsidP="00C4079F">
      <w:pPr>
        <w:pStyle w:val="a9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4"/>
        </w:rPr>
      </w:pPr>
      <w:r w:rsidRPr="009E065F">
        <w:rPr>
          <w:rFonts w:ascii="Times New Roman" w:eastAsia="Times New Roman" w:hAnsi="Times New Roman" w:cs="Times New Roman"/>
          <w:sz w:val="24"/>
        </w:rPr>
        <w:t xml:space="preserve">В ходе работы над проектом основными </w:t>
      </w:r>
      <w:r w:rsidR="00912725" w:rsidRPr="009E065F">
        <w:rPr>
          <w:rFonts w:ascii="Times New Roman" w:eastAsia="Times New Roman" w:hAnsi="Times New Roman" w:cs="Times New Roman"/>
          <w:sz w:val="24"/>
        </w:rPr>
        <w:t>источниками стали материалы из электронных СМ</w:t>
      </w:r>
      <w:r w:rsidR="00476ED1" w:rsidRPr="009E065F">
        <w:rPr>
          <w:rFonts w:ascii="Times New Roman" w:eastAsia="Times New Roman" w:hAnsi="Times New Roman" w:cs="Times New Roman"/>
          <w:sz w:val="24"/>
        </w:rPr>
        <w:t>И</w:t>
      </w:r>
      <w:r w:rsidR="00476E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76ED1" w:rsidRPr="0097627D">
        <w:rPr>
          <w:rFonts w:ascii="Times New Roman" w:hAnsi="Times New Roman" w:cs="Times New Roman"/>
          <w:color w:val="000000"/>
          <w:sz w:val="24"/>
        </w:rPr>
        <w:t>[</w:t>
      </w:r>
      <w:r w:rsidR="0031445F">
        <w:rPr>
          <w:rFonts w:ascii="Times New Roman" w:hAnsi="Times New Roman" w:cs="Times New Roman"/>
          <w:color w:val="000000"/>
          <w:sz w:val="24"/>
        </w:rPr>
        <w:t>3</w:t>
      </w:r>
      <w:r w:rsidR="00476ED1" w:rsidRPr="0097627D">
        <w:rPr>
          <w:rFonts w:ascii="Times New Roman" w:hAnsi="Times New Roman" w:cs="Times New Roman"/>
          <w:color w:val="000000"/>
          <w:sz w:val="24"/>
        </w:rPr>
        <w:t>]</w:t>
      </w:r>
      <w:r w:rsidR="00476ED1">
        <w:rPr>
          <w:rFonts w:ascii="Times New Roman" w:hAnsi="Times New Roman" w:cs="Times New Roman"/>
          <w:color w:val="000000"/>
          <w:sz w:val="24"/>
        </w:rPr>
        <w:t>,</w:t>
      </w:r>
      <w:r w:rsidR="00485537" w:rsidRPr="00485537">
        <w:rPr>
          <w:rFonts w:ascii="Times New Roman" w:hAnsi="Times New Roman" w:cs="Times New Roman"/>
          <w:color w:val="000000"/>
          <w:sz w:val="24"/>
        </w:rPr>
        <w:t xml:space="preserve"> </w:t>
      </w:r>
      <w:r w:rsidR="00485537" w:rsidRPr="0097627D">
        <w:rPr>
          <w:rFonts w:ascii="Times New Roman" w:hAnsi="Times New Roman" w:cs="Times New Roman"/>
          <w:color w:val="000000"/>
          <w:sz w:val="24"/>
        </w:rPr>
        <w:t>[</w:t>
      </w:r>
      <w:r w:rsidR="0031445F">
        <w:rPr>
          <w:rFonts w:ascii="Times New Roman" w:hAnsi="Times New Roman" w:cs="Times New Roman"/>
          <w:color w:val="000000"/>
          <w:sz w:val="24"/>
        </w:rPr>
        <w:t>4</w:t>
      </w:r>
      <w:r w:rsidR="00485537" w:rsidRPr="0097627D">
        <w:rPr>
          <w:rFonts w:ascii="Times New Roman" w:hAnsi="Times New Roman" w:cs="Times New Roman"/>
          <w:color w:val="000000"/>
          <w:sz w:val="24"/>
        </w:rPr>
        <w:t>]</w:t>
      </w:r>
      <w:r w:rsidR="00485537">
        <w:rPr>
          <w:rFonts w:ascii="Times New Roman" w:hAnsi="Times New Roman" w:cs="Times New Roman"/>
          <w:color w:val="000000"/>
          <w:sz w:val="24"/>
        </w:rPr>
        <w:t xml:space="preserve">, </w:t>
      </w:r>
      <w:r w:rsidR="00485537" w:rsidRPr="0097627D">
        <w:rPr>
          <w:rFonts w:ascii="Times New Roman" w:hAnsi="Times New Roman" w:cs="Times New Roman"/>
          <w:color w:val="000000"/>
          <w:sz w:val="24"/>
        </w:rPr>
        <w:t>[</w:t>
      </w:r>
      <w:r w:rsidR="0031445F">
        <w:rPr>
          <w:rFonts w:ascii="Times New Roman" w:hAnsi="Times New Roman" w:cs="Times New Roman"/>
          <w:color w:val="000000"/>
          <w:sz w:val="24"/>
        </w:rPr>
        <w:t>5</w:t>
      </w:r>
      <w:r w:rsidR="00485537" w:rsidRPr="0097627D">
        <w:rPr>
          <w:rFonts w:ascii="Times New Roman" w:hAnsi="Times New Roman" w:cs="Times New Roman"/>
          <w:color w:val="000000"/>
          <w:sz w:val="24"/>
        </w:rPr>
        <w:t>]</w:t>
      </w:r>
      <w:r w:rsidR="00485537">
        <w:rPr>
          <w:rFonts w:ascii="Times New Roman" w:hAnsi="Times New Roman" w:cs="Times New Roman"/>
          <w:color w:val="000000"/>
          <w:sz w:val="24"/>
        </w:rPr>
        <w:t xml:space="preserve">, </w:t>
      </w:r>
      <w:r w:rsidR="0046716D" w:rsidRPr="0097627D">
        <w:rPr>
          <w:rFonts w:ascii="Times New Roman" w:hAnsi="Times New Roman" w:cs="Times New Roman"/>
          <w:color w:val="000000"/>
          <w:sz w:val="24"/>
        </w:rPr>
        <w:t>[</w:t>
      </w:r>
      <w:r w:rsidR="0046716D">
        <w:rPr>
          <w:rFonts w:ascii="Times New Roman" w:hAnsi="Times New Roman" w:cs="Times New Roman"/>
          <w:color w:val="000000"/>
          <w:sz w:val="24"/>
        </w:rPr>
        <w:t>7</w:t>
      </w:r>
      <w:r w:rsidR="0046716D" w:rsidRPr="0097627D">
        <w:rPr>
          <w:rFonts w:ascii="Times New Roman" w:hAnsi="Times New Roman" w:cs="Times New Roman"/>
          <w:color w:val="000000"/>
          <w:sz w:val="24"/>
        </w:rPr>
        <w:t>]</w:t>
      </w:r>
      <w:r w:rsidR="0046716D">
        <w:rPr>
          <w:rFonts w:ascii="Times New Roman" w:hAnsi="Times New Roman" w:cs="Times New Roman"/>
          <w:color w:val="000000"/>
          <w:sz w:val="24"/>
        </w:rPr>
        <w:t>,</w:t>
      </w:r>
      <w:r w:rsidR="0046716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76ED1">
        <w:rPr>
          <w:rFonts w:ascii="Times New Roman" w:hAnsi="Times New Roman" w:cs="Times New Roman"/>
          <w:color w:val="000000"/>
          <w:sz w:val="24"/>
        </w:rPr>
        <w:t>а также работы российск</w:t>
      </w:r>
      <w:r w:rsidR="009E065F">
        <w:rPr>
          <w:rFonts w:ascii="Times New Roman" w:hAnsi="Times New Roman" w:cs="Times New Roman"/>
          <w:color w:val="000000"/>
          <w:sz w:val="24"/>
        </w:rPr>
        <w:t xml:space="preserve">их и зарубежных </w:t>
      </w:r>
      <w:r w:rsidR="00476ED1">
        <w:rPr>
          <w:rFonts w:ascii="Times New Roman" w:hAnsi="Times New Roman" w:cs="Times New Roman"/>
          <w:color w:val="000000"/>
          <w:sz w:val="24"/>
        </w:rPr>
        <w:t>историк</w:t>
      </w:r>
      <w:r w:rsidR="009E065F">
        <w:rPr>
          <w:rFonts w:ascii="Times New Roman" w:hAnsi="Times New Roman" w:cs="Times New Roman"/>
          <w:color w:val="000000"/>
          <w:sz w:val="24"/>
        </w:rPr>
        <w:t>ов</w:t>
      </w:r>
      <w:r w:rsidR="00476ED1">
        <w:rPr>
          <w:rFonts w:ascii="Times New Roman" w:hAnsi="Times New Roman" w:cs="Times New Roman"/>
          <w:color w:val="000000"/>
          <w:sz w:val="24"/>
        </w:rPr>
        <w:t xml:space="preserve"> </w:t>
      </w:r>
      <w:r w:rsidR="00485537" w:rsidRPr="0097627D">
        <w:rPr>
          <w:rFonts w:ascii="Times New Roman" w:hAnsi="Times New Roman" w:cs="Times New Roman"/>
          <w:color w:val="000000"/>
          <w:sz w:val="24"/>
        </w:rPr>
        <w:t>[</w:t>
      </w:r>
      <w:r w:rsidR="0031445F">
        <w:rPr>
          <w:rFonts w:ascii="Times New Roman" w:hAnsi="Times New Roman" w:cs="Times New Roman"/>
          <w:color w:val="000000"/>
          <w:sz w:val="24"/>
        </w:rPr>
        <w:t>1</w:t>
      </w:r>
      <w:r w:rsidR="00485537" w:rsidRPr="0097627D">
        <w:rPr>
          <w:rFonts w:ascii="Times New Roman" w:hAnsi="Times New Roman" w:cs="Times New Roman"/>
          <w:color w:val="000000"/>
          <w:sz w:val="24"/>
        </w:rPr>
        <w:t>]</w:t>
      </w:r>
      <w:r w:rsidR="00485537">
        <w:rPr>
          <w:rFonts w:ascii="Times New Roman" w:hAnsi="Times New Roman" w:cs="Times New Roman"/>
          <w:color w:val="000000"/>
          <w:sz w:val="24"/>
        </w:rPr>
        <w:t xml:space="preserve">, </w:t>
      </w:r>
      <w:r w:rsidR="00476ED1" w:rsidRPr="0097627D">
        <w:rPr>
          <w:rFonts w:ascii="Times New Roman" w:hAnsi="Times New Roman" w:cs="Times New Roman"/>
          <w:color w:val="000000"/>
          <w:sz w:val="24"/>
        </w:rPr>
        <w:t>[</w:t>
      </w:r>
      <w:r w:rsidR="0031445F">
        <w:rPr>
          <w:rFonts w:ascii="Times New Roman" w:hAnsi="Times New Roman" w:cs="Times New Roman"/>
          <w:color w:val="000000"/>
          <w:sz w:val="24"/>
        </w:rPr>
        <w:t>2</w:t>
      </w:r>
      <w:r w:rsidR="00476ED1" w:rsidRPr="0097627D">
        <w:rPr>
          <w:rFonts w:ascii="Times New Roman" w:hAnsi="Times New Roman" w:cs="Times New Roman"/>
          <w:color w:val="000000"/>
          <w:sz w:val="24"/>
        </w:rPr>
        <w:t>]</w:t>
      </w:r>
      <w:r w:rsidR="00476ED1">
        <w:rPr>
          <w:rFonts w:ascii="Times New Roman" w:hAnsi="Times New Roman" w:cs="Times New Roman"/>
          <w:color w:val="000000"/>
          <w:sz w:val="24"/>
        </w:rPr>
        <w:t xml:space="preserve">, </w:t>
      </w:r>
      <w:r w:rsidR="00476ED1" w:rsidRPr="0097627D">
        <w:rPr>
          <w:rFonts w:ascii="Times New Roman" w:hAnsi="Times New Roman" w:cs="Times New Roman"/>
          <w:color w:val="000000"/>
          <w:sz w:val="24"/>
        </w:rPr>
        <w:t>[</w:t>
      </w:r>
      <w:r w:rsidR="009E065F">
        <w:rPr>
          <w:rFonts w:ascii="Times New Roman" w:hAnsi="Times New Roman" w:cs="Times New Roman"/>
          <w:color w:val="000000"/>
          <w:sz w:val="24"/>
        </w:rPr>
        <w:t>6</w:t>
      </w:r>
      <w:r w:rsidR="00476ED1" w:rsidRPr="0097627D">
        <w:rPr>
          <w:rFonts w:ascii="Times New Roman" w:hAnsi="Times New Roman" w:cs="Times New Roman"/>
          <w:color w:val="000000"/>
          <w:sz w:val="24"/>
        </w:rPr>
        <w:t>]</w:t>
      </w:r>
      <w:r w:rsidR="0046716D">
        <w:rPr>
          <w:rFonts w:ascii="Times New Roman" w:hAnsi="Times New Roman" w:cs="Times New Roman"/>
          <w:color w:val="000000"/>
          <w:sz w:val="24"/>
        </w:rPr>
        <w:t>.</w:t>
      </w:r>
      <w:bookmarkStart w:id="0" w:name="_GoBack"/>
      <w:bookmarkEnd w:id="0"/>
      <w:r w:rsidR="00476ED1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4079F" w:rsidRPr="00D91083" w:rsidRDefault="00C4079F" w:rsidP="00C407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B26CA5" w:rsidRPr="00C82292" w:rsidRDefault="00EB5844" w:rsidP="00B479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7341">
        <w:rPr>
          <w:rFonts w:ascii="Times New Roman" w:hAnsi="Times New Roman" w:cs="Times New Roman"/>
          <w:sz w:val="24"/>
          <w:szCs w:val="24"/>
        </w:rPr>
        <w:t xml:space="preserve">   </w:t>
      </w:r>
      <w:r w:rsidR="00B26CA5">
        <w:rPr>
          <w:rFonts w:ascii="Times New Roman" w:hAnsi="Times New Roman" w:cs="Times New Roman"/>
          <w:sz w:val="24"/>
          <w:szCs w:val="24"/>
        </w:rPr>
        <w:t>В ходе процесса объединения Германии можно выделить три основных</w:t>
      </w:r>
      <w:r w:rsidR="00E36393">
        <w:rPr>
          <w:rFonts w:ascii="Times New Roman" w:hAnsi="Times New Roman" w:cs="Times New Roman"/>
          <w:sz w:val="24"/>
          <w:szCs w:val="24"/>
        </w:rPr>
        <w:t xml:space="preserve"> момента, </w:t>
      </w:r>
      <w:r w:rsidR="00B26CA5">
        <w:rPr>
          <w:rFonts w:ascii="Times New Roman" w:hAnsi="Times New Roman" w:cs="Times New Roman"/>
          <w:sz w:val="24"/>
          <w:szCs w:val="24"/>
        </w:rPr>
        <w:t xml:space="preserve">связанных с созданием основных национальных символов:  </w:t>
      </w:r>
    </w:p>
    <w:p w:rsidR="0081452E" w:rsidRDefault="00E36393" w:rsidP="00B479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3894">
        <w:rPr>
          <w:rFonts w:ascii="Times New Roman" w:hAnsi="Times New Roman" w:cs="Times New Roman"/>
          <w:b/>
          <w:sz w:val="24"/>
          <w:szCs w:val="24"/>
        </w:rPr>
        <w:t xml:space="preserve">Первым является </w:t>
      </w:r>
      <w:proofErr w:type="spellStart"/>
      <w:r w:rsidR="00EB5844" w:rsidRPr="00A83894">
        <w:rPr>
          <w:rFonts w:ascii="Times New Roman" w:hAnsi="Times New Roman" w:cs="Times New Roman"/>
          <w:b/>
          <w:sz w:val="24"/>
          <w:szCs w:val="24"/>
        </w:rPr>
        <w:t>Вартбургское</w:t>
      </w:r>
      <w:proofErr w:type="spellEnd"/>
      <w:r w:rsidR="00EB5844" w:rsidRPr="00A83894">
        <w:rPr>
          <w:rFonts w:ascii="Times New Roman" w:hAnsi="Times New Roman" w:cs="Times New Roman"/>
          <w:b/>
          <w:sz w:val="24"/>
          <w:szCs w:val="24"/>
        </w:rPr>
        <w:t xml:space="preserve"> торжество: 18 октября 1817 года</w:t>
      </w:r>
      <w:r w:rsidR="00EB5844" w:rsidRPr="00C82292">
        <w:rPr>
          <w:rFonts w:ascii="Times New Roman" w:hAnsi="Times New Roman" w:cs="Times New Roman"/>
          <w:sz w:val="24"/>
          <w:szCs w:val="24"/>
        </w:rPr>
        <w:t xml:space="preserve"> примерно 500 студентов и несколько профессоров из одиннадцати протестантских университетов Гер</w:t>
      </w:r>
      <w:r w:rsidR="00ED28E3" w:rsidRPr="00C82292">
        <w:rPr>
          <w:rFonts w:ascii="Times New Roman" w:hAnsi="Times New Roman" w:cs="Times New Roman"/>
          <w:sz w:val="24"/>
          <w:szCs w:val="24"/>
        </w:rPr>
        <w:t>мании собрались в Вартбурге возле</w:t>
      </w:r>
      <w:r w:rsidR="00657AEA">
        <w:rPr>
          <w:rFonts w:ascii="Times New Roman" w:hAnsi="Times New Roman" w:cs="Times New Roman"/>
          <w:sz w:val="24"/>
          <w:szCs w:val="24"/>
        </w:rPr>
        <w:t xml:space="preserve"> города Эйзенах в Тюрингии. Это собрание они провели </w:t>
      </w:r>
      <w:r w:rsidR="00EB5844" w:rsidRPr="00C82292">
        <w:rPr>
          <w:rFonts w:ascii="Times New Roman" w:hAnsi="Times New Roman" w:cs="Times New Roman"/>
          <w:sz w:val="24"/>
          <w:szCs w:val="24"/>
        </w:rPr>
        <w:t>чтобы отпраздновать сразу две памятные даты - 300-летие начала Реформации как религиозного освобождения Германии и четырехлетие Лейпцигской битвы как политического освобождения страны от иноземного ига. Звучали</w:t>
      </w:r>
      <w:r w:rsidR="0081452E">
        <w:rPr>
          <w:rFonts w:ascii="Times New Roman" w:hAnsi="Times New Roman" w:cs="Times New Roman"/>
          <w:sz w:val="24"/>
          <w:szCs w:val="24"/>
        </w:rPr>
        <w:t xml:space="preserve"> патриотические</w:t>
      </w:r>
      <w:r w:rsidR="00EB5844" w:rsidRPr="00C82292">
        <w:rPr>
          <w:rFonts w:ascii="Times New Roman" w:hAnsi="Times New Roman" w:cs="Times New Roman"/>
          <w:sz w:val="24"/>
          <w:szCs w:val="24"/>
        </w:rPr>
        <w:t xml:space="preserve"> пламенные речи о героическом прошлом немцев, и о необходимости создания единой и свободной Германии.</w:t>
      </w:r>
    </w:p>
    <w:p w:rsidR="0081452E" w:rsidRDefault="0081452E" w:rsidP="00B479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844" w:rsidRPr="00C82292">
        <w:rPr>
          <w:rFonts w:ascii="Times New Roman" w:hAnsi="Times New Roman" w:cs="Times New Roman"/>
          <w:sz w:val="24"/>
          <w:szCs w:val="24"/>
        </w:rPr>
        <w:t xml:space="preserve"> </w:t>
      </w:r>
      <w:r w:rsidR="00E12B41" w:rsidRPr="00C82292">
        <w:rPr>
          <w:rFonts w:ascii="Times New Roman" w:hAnsi="Times New Roman" w:cs="Times New Roman"/>
          <w:sz w:val="24"/>
          <w:szCs w:val="24"/>
        </w:rPr>
        <w:t xml:space="preserve">   </w:t>
      </w:r>
      <w:r w:rsidR="00EB5844" w:rsidRPr="00C82292">
        <w:rPr>
          <w:rFonts w:ascii="Times New Roman" w:hAnsi="Times New Roman" w:cs="Times New Roman"/>
          <w:sz w:val="24"/>
          <w:szCs w:val="24"/>
        </w:rPr>
        <w:t xml:space="preserve">Однако Вартбургское торжество имело еще одно, весьма существенное для процесса </w:t>
      </w:r>
    </w:p>
    <w:p w:rsidR="005509EC" w:rsidRDefault="00EB5844" w:rsidP="00B479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292">
        <w:rPr>
          <w:rFonts w:ascii="Times New Roman" w:hAnsi="Times New Roman" w:cs="Times New Roman"/>
          <w:sz w:val="24"/>
          <w:szCs w:val="24"/>
        </w:rPr>
        <w:t xml:space="preserve">формирования немецкой нации последствие – появление флага, ставшего символом </w:t>
      </w:r>
    </w:p>
    <w:p w:rsidR="0081452E" w:rsidRDefault="00EB5844" w:rsidP="00B479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292">
        <w:rPr>
          <w:rFonts w:ascii="Times New Roman" w:hAnsi="Times New Roman" w:cs="Times New Roman"/>
          <w:sz w:val="24"/>
          <w:szCs w:val="24"/>
        </w:rPr>
        <w:t xml:space="preserve">будущего германского единства. В 1815 году студенты университета города Йены создали вместо традиционных землячеств единую студенческую организацию Буршеншафт. Многие члены новой организации в 1813-1814 гг. сражались за свободу Германии, в том числе в рядах Вольного корпуса барона Адольфа фон Лютцова, бойцы которого носили особое обмундирование – двубортные мундиры из черного сукна с красными опушками и желтыми металлическими деталями. </w:t>
      </w:r>
    </w:p>
    <w:p w:rsidR="00C82292" w:rsidRPr="00C82292" w:rsidRDefault="0081452E" w:rsidP="00B479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844" w:rsidRPr="00C82292">
        <w:rPr>
          <w:rFonts w:ascii="Times New Roman" w:hAnsi="Times New Roman" w:cs="Times New Roman"/>
          <w:sz w:val="24"/>
          <w:szCs w:val="24"/>
        </w:rPr>
        <w:t>Эти три цвета йенское студенчество и перенесло на знамя своей организации</w:t>
      </w:r>
      <w:r w:rsidR="003C17CC">
        <w:rPr>
          <w:rFonts w:ascii="Times New Roman" w:hAnsi="Times New Roman" w:cs="Times New Roman"/>
          <w:sz w:val="24"/>
          <w:szCs w:val="24"/>
        </w:rPr>
        <w:t xml:space="preserve"> </w:t>
      </w:r>
      <w:r w:rsidR="00EB5844" w:rsidRPr="00C82292">
        <w:rPr>
          <w:rFonts w:ascii="Times New Roman" w:hAnsi="Times New Roman" w:cs="Times New Roman"/>
          <w:sz w:val="24"/>
          <w:szCs w:val="24"/>
        </w:rPr>
        <w:t xml:space="preserve">- черно-красное полотнище с украшениями – листьями дуба и бахромой золотистого цвета. </w:t>
      </w:r>
      <w:r w:rsidR="00EB5844" w:rsidRPr="00C82292">
        <w:rPr>
          <w:rFonts w:ascii="Times New Roman" w:hAnsi="Times New Roman" w:cs="Times New Roman"/>
          <w:sz w:val="24"/>
          <w:szCs w:val="24"/>
        </w:rPr>
        <w:lastRenderedPageBreak/>
        <w:t>Именно такие флаги развевались в Вартбурге во время празднеств 18 октября 1817 г., давшего толчок к созданию в следующем, 1818 г. общегерманского студенческого объединения, которое было, по мысли его организаторов, зародышем будущего немецкого общенационального государства. Знамя этого объединения состояло уже из трех полос – черной, красной и золотой. Постепенно эти цвета получили широкую, выходящую далеко за пределы студенческой среды, известность, став символом объединения Германии на демократической основе.</w:t>
      </w:r>
      <w:r w:rsidR="00B45177" w:rsidRPr="00B45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177" w:rsidRPr="00683C2C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:rsidR="007C0E58" w:rsidRDefault="00A83894" w:rsidP="009052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5FFE">
        <w:rPr>
          <w:rFonts w:ascii="Times New Roman" w:hAnsi="Times New Roman" w:cs="Times New Roman"/>
          <w:b/>
          <w:sz w:val="24"/>
          <w:szCs w:val="24"/>
        </w:rPr>
        <w:t xml:space="preserve">Вторым событием можно считать </w:t>
      </w:r>
      <w:proofErr w:type="spellStart"/>
      <w:r w:rsidR="009D01E0" w:rsidRPr="00495FFE">
        <w:rPr>
          <w:rFonts w:ascii="Times New Roman" w:hAnsi="Times New Roman" w:cs="Times New Roman"/>
          <w:b/>
          <w:sz w:val="24"/>
          <w:szCs w:val="24"/>
        </w:rPr>
        <w:t>Гамбахское</w:t>
      </w:r>
      <w:proofErr w:type="spellEnd"/>
      <w:r w:rsidR="009D01E0" w:rsidRPr="00495FFE">
        <w:rPr>
          <w:rFonts w:ascii="Times New Roman" w:hAnsi="Times New Roman" w:cs="Times New Roman"/>
          <w:b/>
          <w:sz w:val="24"/>
          <w:szCs w:val="24"/>
        </w:rPr>
        <w:t xml:space="preserve"> празднество 27 мая 1832 г.</w:t>
      </w:r>
      <w:r w:rsidR="009D01E0" w:rsidRPr="00C82292">
        <w:rPr>
          <w:rFonts w:ascii="Times New Roman" w:hAnsi="Times New Roman" w:cs="Times New Roman"/>
          <w:sz w:val="24"/>
          <w:szCs w:val="24"/>
        </w:rPr>
        <w:t xml:space="preserve"> – апогей оппозиционного движения начала 30-х гг. в Германии. Оно было подготовлено журналистами Иоганном Виртом из Мюнхена и Филиппом Зибенпфайфером из Пфальца и посвящено годовщине конституции Баварии, введенной 26 мая 1818 г. </w:t>
      </w:r>
      <w:r w:rsidR="004A47F8">
        <w:rPr>
          <w:rFonts w:ascii="Times New Roman" w:hAnsi="Times New Roman" w:cs="Times New Roman"/>
          <w:sz w:val="24"/>
          <w:szCs w:val="24"/>
        </w:rPr>
        <w:t>М</w:t>
      </w:r>
      <w:r w:rsidR="009D01E0" w:rsidRPr="00C82292">
        <w:rPr>
          <w:rFonts w:ascii="Times New Roman" w:hAnsi="Times New Roman" w:cs="Times New Roman"/>
          <w:sz w:val="24"/>
          <w:szCs w:val="24"/>
        </w:rPr>
        <w:t>естом его проведения избрали замок Гамбах (его развалины), около города Нейштадта, где во время великой крестьянской войны повстанцы разбили войско феодалов. Т</w:t>
      </w:r>
      <w:r w:rsidR="004A47F8">
        <w:rPr>
          <w:rFonts w:ascii="Times New Roman" w:hAnsi="Times New Roman" w:cs="Times New Roman"/>
          <w:sz w:val="24"/>
          <w:szCs w:val="24"/>
        </w:rPr>
        <w:t>аким образом</w:t>
      </w:r>
      <w:r w:rsidR="009D01E0" w:rsidRPr="00C82292">
        <w:rPr>
          <w:rFonts w:ascii="Times New Roman" w:hAnsi="Times New Roman" w:cs="Times New Roman"/>
          <w:sz w:val="24"/>
          <w:szCs w:val="24"/>
        </w:rPr>
        <w:t xml:space="preserve">, оба торжества – и </w:t>
      </w:r>
      <w:proofErr w:type="spellStart"/>
      <w:r w:rsidR="009D01E0" w:rsidRPr="00C82292">
        <w:rPr>
          <w:rFonts w:ascii="Times New Roman" w:hAnsi="Times New Roman" w:cs="Times New Roman"/>
          <w:sz w:val="24"/>
          <w:szCs w:val="24"/>
        </w:rPr>
        <w:t>Вартбургское</w:t>
      </w:r>
      <w:proofErr w:type="spellEnd"/>
      <w:r w:rsidR="009D01E0" w:rsidRPr="00C8229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9D01E0" w:rsidRPr="00C82292">
        <w:rPr>
          <w:rFonts w:ascii="Times New Roman" w:hAnsi="Times New Roman" w:cs="Times New Roman"/>
          <w:sz w:val="24"/>
          <w:szCs w:val="24"/>
        </w:rPr>
        <w:t>Гамбахское</w:t>
      </w:r>
      <w:proofErr w:type="spellEnd"/>
      <w:r w:rsidR="009D01E0" w:rsidRPr="00C82292">
        <w:rPr>
          <w:rFonts w:ascii="Times New Roman" w:hAnsi="Times New Roman" w:cs="Times New Roman"/>
          <w:sz w:val="24"/>
          <w:szCs w:val="24"/>
        </w:rPr>
        <w:t xml:space="preserve"> – символизировали связь национального движения сразу с двумя </w:t>
      </w:r>
      <w:r w:rsidR="00FE30C4">
        <w:rPr>
          <w:rFonts w:ascii="Times New Roman" w:hAnsi="Times New Roman" w:cs="Times New Roman"/>
          <w:sz w:val="24"/>
          <w:szCs w:val="24"/>
        </w:rPr>
        <w:t xml:space="preserve">важными моментами </w:t>
      </w:r>
      <w:r w:rsidR="009D01E0" w:rsidRPr="00C82292">
        <w:rPr>
          <w:rFonts w:ascii="Times New Roman" w:hAnsi="Times New Roman" w:cs="Times New Roman"/>
          <w:sz w:val="24"/>
          <w:szCs w:val="24"/>
        </w:rPr>
        <w:t>немецкой истории</w:t>
      </w:r>
      <w:r w:rsidR="00FE30C4">
        <w:rPr>
          <w:rFonts w:ascii="Times New Roman" w:hAnsi="Times New Roman" w:cs="Times New Roman"/>
          <w:sz w:val="24"/>
          <w:szCs w:val="24"/>
        </w:rPr>
        <w:t>.</w:t>
      </w:r>
      <w:r w:rsidR="00360A4B">
        <w:rPr>
          <w:rFonts w:ascii="Times New Roman" w:hAnsi="Times New Roman" w:cs="Times New Roman"/>
          <w:sz w:val="24"/>
          <w:szCs w:val="24"/>
        </w:rPr>
        <w:t xml:space="preserve"> П</w:t>
      </w:r>
      <w:r w:rsidR="006579C8" w:rsidRPr="00C82292">
        <w:rPr>
          <w:rFonts w:ascii="Times New Roman" w:hAnsi="Times New Roman" w:cs="Times New Roman"/>
          <w:sz w:val="24"/>
          <w:szCs w:val="24"/>
        </w:rPr>
        <w:t>о сравнению с 1817 годом события 1832 имели более четкую</w:t>
      </w:r>
      <w:r w:rsidR="00C77224" w:rsidRPr="00C82292">
        <w:rPr>
          <w:rFonts w:ascii="Times New Roman" w:hAnsi="Times New Roman" w:cs="Times New Roman"/>
          <w:sz w:val="24"/>
          <w:szCs w:val="24"/>
        </w:rPr>
        <w:t xml:space="preserve"> </w:t>
      </w:r>
      <w:r w:rsidR="009D01E0" w:rsidRPr="00C82292">
        <w:rPr>
          <w:rFonts w:ascii="Times New Roman" w:hAnsi="Times New Roman" w:cs="Times New Roman"/>
          <w:sz w:val="24"/>
          <w:szCs w:val="24"/>
        </w:rPr>
        <w:t xml:space="preserve">политическую направленность: немецкие патриоты выдвигали конкретные требования – объединение Германии и введение либеральных свобод. Эти требования выражались не </w:t>
      </w:r>
      <w:r w:rsidR="00360A4B">
        <w:rPr>
          <w:rFonts w:ascii="Times New Roman" w:hAnsi="Times New Roman" w:cs="Times New Roman"/>
          <w:sz w:val="24"/>
          <w:szCs w:val="24"/>
        </w:rPr>
        <w:t xml:space="preserve">просто на словах, </w:t>
      </w:r>
      <w:r w:rsidR="009D01E0" w:rsidRPr="00C82292">
        <w:rPr>
          <w:rFonts w:ascii="Times New Roman" w:hAnsi="Times New Roman" w:cs="Times New Roman"/>
          <w:sz w:val="24"/>
          <w:szCs w:val="24"/>
        </w:rPr>
        <w:t xml:space="preserve">но и с помощью </w:t>
      </w:r>
      <w:r w:rsidR="00360A4B">
        <w:rPr>
          <w:rFonts w:ascii="Times New Roman" w:hAnsi="Times New Roman" w:cs="Times New Roman"/>
          <w:sz w:val="24"/>
          <w:szCs w:val="24"/>
        </w:rPr>
        <w:t xml:space="preserve">определенных политических </w:t>
      </w:r>
      <w:r w:rsidR="009D01E0" w:rsidRPr="00C82292">
        <w:rPr>
          <w:rFonts w:ascii="Times New Roman" w:hAnsi="Times New Roman" w:cs="Times New Roman"/>
          <w:sz w:val="24"/>
          <w:szCs w:val="24"/>
        </w:rPr>
        <w:t>символ</w:t>
      </w:r>
      <w:r w:rsidR="00360A4B">
        <w:rPr>
          <w:rFonts w:ascii="Times New Roman" w:hAnsi="Times New Roman" w:cs="Times New Roman"/>
          <w:sz w:val="24"/>
          <w:szCs w:val="24"/>
        </w:rPr>
        <w:t>ов</w:t>
      </w:r>
      <w:r w:rsidR="009D01E0" w:rsidRPr="00C82292">
        <w:rPr>
          <w:rFonts w:ascii="Times New Roman" w:hAnsi="Times New Roman" w:cs="Times New Roman"/>
          <w:sz w:val="24"/>
          <w:szCs w:val="24"/>
        </w:rPr>
        <w:t>: на башне замка и над колоннами демонстрантов</w:t>
      </w:r>
      <w:r w:rsidR="002D47BE" w:rsidRPr="00C82292">
        <w:rPr>
          <w:rFonts w:ascii="Times New Roman" w:hAnsi="Times New Roman" w:cs="Times New Roman"/>
          <w:sz w:val="24"/>
          <w:szCs w:val="24"/>
        </w:rPr>
        <w:t xml:space="preserve"> </w:t>
      </w:r>
      <w:r w:rsidR="009D01E0" w:rsidRPr="00C82292">
        <w:rPr>
          <w:rFonts w:ascii="Times New Roman" w:hAnsi="Times New Roman" w:cs="Times New Roman"/>
          <w:sz w:val="24"/>
          <w:szCs w:val="24"/>
        </w:rPr>
        <w:t xml:space="preserve">развевались черно-красно-золотые флаги, на многих участниках были шарфы и кокарды этих же цветов. Во многом благодаря Гамбаху популярный в патриотических кругах </w:t>
      </w:r>
      <w:proofErr w:type="spellStart"/>
      <w:r w:rsidR="009D01E0" w:rsidRPr="00C82292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="009D01E0" w:rsidRPr="00C82292">
        <w:rPr>
          <w:rFonts w:ascii="Times New Roman" w:hAnsi="Times New Roman" w:cs="Times New Roman"/>
          <w:sz w:val="24"/>
          <w:szCs w:val="24"/>
        </w:rPr>
        <w:t xml:space="preserve"> окончательно утвердился как символ единой и свободной Германии.</w:t>
      </w:r>
      <w:r w:rsidR="00B45177" w:rsidRPr="00B45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177" w:rsidRPr="00683C2C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B4517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45177" w:rsidRPr="00683C2C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410A70" w:rsidRPr="006B7855" w:rsidRDefault="0081452E" w:rsidP="009052A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73B6" w:rsidRPr="006B7855">
        <w:rPr>
          <w:rFonts w:ascii="Times New Roman" w:hAnsi="Times New Roman" w:cs="Times New Roman"/>
          <w:b/>
          <w:sz w:val="24"/>
          <w:szCs w:val="24"/>
        </w:rPr>
        <w:t xml:space="preserve">Третий всплеск общегерманских патриотических настроений </w:t>
      </w:r>
      <w:r w:rsidRPr="006B7855">
        <w:rPr>
          <w:rFonts w:ascii="Times New Roman" w:hAnsi="Times New Roman" w:cs="Times New Roman"/>
          <w:b/>
          <w:sz w:val="24"/>
          <w:szCs w:val="24"/>
        </w:rPr>
        <w:t xml:space="preserve">начался в 1840 г. </w:t>
      </w:r>
    </w:p>
    <w:p w:rsidR="002D47BE" w:rsidRPr="00C82292" w:rsidRDefault="006B7855" w:rsidP="009052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10A70">
        <w:rPr>
          <w:rFonts w:ascii="Times New Roman" w:hAnsi="Times New Roman" w:cs="Times New Roman"/>
          <w:sz w:val="24"/>
          <w:szCs w:val="24"/>
        </w:rPr>
        <w:t xml:space="preserve"> получил известность как </w:t>
      </w:r>
      <w:r w:rsidR="00FD73B6" w:rsidRPr="00992F17">
        <w:rPr>
          <w:rFonts w:ascii="Times New Roman" w:hAnsi="Times New Roman" w:cs="Times New Roman"/>
          <w:b/>
          <w:sz w:val="24"/>
          <w:szCs w:val="24"/>
        </w:rPr>
        <w:t>«рейнский кризис 1840 г.».</w:t>
      </w:r>
      <w:r w:rsidR="00FD73B6" w:rsidRPr="00C82292">
        <w:rPr>
          <w:rFonts w:ascii="Times New Roman" w:hAnsi="Times New Roman" w:cs="Times New Roman"/>
          <w:sz w:val="24"/>
          <w:szCs w:val="24"/>
        </w:rPr>
        <w:t xml:space="preserve"> </w:t>
      </w:r>
      <w:r w:rsidR="002D47BE" w:rsidRPr="00C82292">
        <w:rPr>
          <w:rFonts w:ascii="Times New Roman" w:hAnsi="Times New Roman" w:cs="Times New Roman"/>
          <w:sz w:val="24"/>
          <w:szCs w:val="24"/>
        </w:rPr>
        <w:t>Национальный германский черно-красно-золотой флаг берет свое начало из военной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7BE" w:rsidRPr="00C82292">
        <w:rPr>
          <w:rFonts w:ascii="Times New Roman" w:hAnsi="Times New Roman" w:cs="Times New Roman"/>
          <w:sz w:val="24"/>
          <w:szCs w:val="24"/>
        </w:rPr>
        <w:t>униформы добровольческого ко</w:t>
      </w:r>
      <w:r w:rsidR="00E12B41" w:rsidRPr="00C82292">
        <w:rPr>
          <w:rFonts w:ascii="Times New Roman" w:hAnsi="Times New Roman" w:cs="Times New Roman"/>
          <w:sz w:val="24"/>
          <w:szCs w:val="24"/>
        </w:rPr>
        <w:t xml:space="preserve">рпуса майора барона Адольфа фон </w:t>
      </w:r>
      <w:r w:rsidR="002D47BE" w:rsidRPr="00C82292">
        <w:rPr>
          <w:rFonts w:ascii="Times New Roman" w:hAnsi="Times New Roman" w:cs="Times New Roman"/>
          <w:sz w:val="24"/>
          <w:szCs w:val="24"/>
        </w:rPr>
        <w:t>Лютцова, который в составе прусской армии сражался против наполеоновских войск на территории германских государств в 1813 году. Эта форма была черного цвета, с красными отворотами, обшлагами и золотистыми пуговицами.  На самом деле выбор цветов формы был чисто прагматическим: члены корпуса должны были одеваться за свой счет, поэтому для единой формы было решено окрашивать имевшуюся у них гражданскую одежду дешевой стойкой краской. Это же касалось красной ткани на обшлагах и бронзовых пуговиц золотистого цвета.</w:t>
      </w:r>
    </w:p>
    <w:p w:rsidR="006579C8" w:rsidRPr="00C82292" w:rsidRDefault="002D47BE" w:rsidP="009052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292">
        <w:rPr>
          <w:rFonts w:ascii="Times New Roman" w:hAnsi="Times New Roman" w:cs="Times New Roman"/>
          <w:sz w:val="24"/>
          <w:szCs w:val="24"/>
        </w:rPr>
        <w:t xml:space="preserve">    В то время черный, красный и золотой цвета интерпретировались как символ движения «из темноты рабства через кровавую битву к золотому свету</w:t>
      </w:r>
      <w:r w:rsidR="00DB6BAA">
        <w:rPr>
          <w:rFonts w:ascii="Times New Roman" w:hAnsi="Times New Roman" w:cs="Times New Roman"/>
          <w:sz w:val="24"/>
          <w:szCs w:val="24"/>
        </w:rPr>
        <w:t xml:space="preserve"> победы и</w:t>
      </w:r>
      <w:r w:rsidRPr="00C82292">
        <w:rPr>
          <w:rFonts w:ascii="Times New Roman" w:hAnsi="Times New Roman" w:cs="Times New Roman"/>
          <w:sz w:val="24"/>
          <w:szCs w:val="24"/>
        </w:rPr>
        <w:t xml:space="preserve"> свободы». Поэтому даже значки уланов в составе корпуса были красно-черными. В связи с тем, что большинство добровольцев корпуса Лютцова были студентами и преподавателями университетов, цвета корпуса получили широкое распространение во многих германских государствах, тем более, что эти цвета ассоциировались с цветами герба Священной Римской империи германской нации.</w:t>
      </w:r>
    </w:p>
    <w:p w:rsidR="00657AEA" w:rsidRDefault="002D47BE" w:rsidP="009052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292">
        <w:rPr>
          <w:rFonts w:ascii="Times New Roman" w:hAnsi="Times New Roman" w:cs="Times New Roman"/>
          <w:sz w:val="24"/>
          <w:szCs w:val="24"/>
        </w:rPr>
        <w:t xml:space="preserve">   Впервые флаг этих цветов появился в 1832 году на празднике города Нойштадт-ан-дер-хаардт, причем он состоя</w:t>
      </w:r>
      <w:r w:rsidR="00DB6BAA">
        <w:rPr>
          <w:rFonts w:ascii="Times New Roman" w:hAnsi="Times New Roman" w:cs="Times New Roman"/>
          <w:sz w:val="24"/>
          <w:szCs w:val="24"/>
        </w:rPr>
        <w:t xml:space="preserve">л из трех горизонтальных полос - </w:t>
      </w:r>
      <w:r w:rsidRPr="00C82292">
        <w:rPr>
          <w:rFonts w:ascii="Times New Roman" w:hAnsi="Times New Roman" w:cs="Times New Roman"/>
          <w:sz w:val="24"/>
          <w:szCs w:val="24"/>
        </w:rPr>
        <w:t>желтой, черной и красной</w:t>
      </w:r>
      <w:r w:rsidR="00B3131B">
        <w:rPr>
          <w:rFonts w:ascii="Times New Roman" w:hAnsi="Times New Roman" w:cs="Times New Roman"/>
          <w:sz w:val="24"/>
          <w:szCs w:val="24"/>
        </w:rPr>
        <w:t>.</w:t>
      </w:r>
      <w:r w:rsidR="00DB6BAA">
        <w:rPr>
          <w:rFonts w:ascii="Times New Roman" w:hAnsi="Times New Roman" w:cs="Times New Roman"/>
          <w:sz w:val="24"/>
          <w:szCs w:val="24"/>
        </w:rPr>
        <w:t xml:space="preserve"> </w:t>
      </w:r>
      <w:r w:rsidR="00FD73B6" w:rsidRPr="00C82292">
        <w:rPr>
          <w:rFonts w:ascii="Times New Roman" w:hAnsi="Times New Roman" w:cs="Times New Roman"/>
          <w:sz w:val="24"/>
          <w:szCs w:val="24"/>
        </w:rPr>
        <w:t xml:space="preserve"> </w:t>
      </w:r>
      <w:r w:rsidRPr="00C82292">
        <w:rPr>
          <w:rFonts w:ascii="Times New Roman" w:hAnsi="Times New Roman" w:cs="Times New Roman"/>
          <w:sz w:val="24"/>
          <w:szCs w:val="24"/>
        </w:rPr>
        <w:t>9 марта 1848 года во Франкфурте-на-Майне был принят черно-красно-золотой флаг германского союза.</w:t>
      </w:r>
      <w:r w:rsidR="00B3131B">
        <w:rPr>
          <w:rFonts w:ascii="Times New Roman" w:hAnsi="Times New Roman" w:cs="Times New Roman"/>
          <w:sz w:val="24"/>
          <w:szCs w:val="24"/>
        </w:rPr>
        <w:t xml:space="preserve">  </w:t>
      </w:r>
      <w:r w:rsidRPr="00C82292">
        <w:rPr>
          <w:rFonts w:ascii="Times New Roman" w:hAnsi="Times New Roman" w:cs="Times New Roman"/>
          <w:sz w:val="24"/>
          <w:szCs w:val="24"/>
        </w:rPr>
        <w:t>22 сентября 1866 года в газете «</w:t>
      </w:r>
      <w:r w:rsidRPr="00C82292">
        <w:rPr>
          <w:rFonts w:ascii="Times New Roman" w:hAnsi="Times New Roman" w:cs="Times New Roman"/>
          <w:sz w:val="24"/>
          <w:szCs w:val="24"/>
          <w:lang w:val="en-US"/>
        </w:rPr>
        <w:t>Bremer</w:t>
      </w:r>
      <w:r w:rsidRPr="00C82292">
        <w:rPr>
          <w:rFonts w:ascii="Times New Roman" w:hAnsi="Times New Roman" w:cs="Times New Roman"/>
          <w:sz w:val="24"/>
          <w:szCs w:val="24"/>
        </w:rPr>
        <w:t xml:space="preserve"> </w:t>
      </w:r>
      <w:r w:rsidRPr="00C82292">
        <w:rPr>
          <w:rFonts w:ascii="Times New Roman" w:hAnsi="Times New Roman" w:cs="Times New Roman"/>
          <w:sz w:val="24"/>
          <w:szCs w:val="24"/>
          <w:lang w:val="en-US"/>
        </w:rPr>
        <w:t>Handelsplatt</w:t>
      </w:r>
      <w:r w:rsidRPr="00C82292">
        <w:rPr>
          <w:rFonts w:ascii="Times New Roman" w:hAnsi="Times New Roman" w:cs="Times New Roman"/>
          <w:sz w:val="24"/>
          <w:szCs w:val="24"/>
        </w:rPr>
        <w:t xml:space="preserve">» была опубликована статья </w:t>
      </w:r>
      <w:r w:rsidR="00DB6BAA" w:rsidRPr="00DB6BAA">
        <w:rPr>
          <w:rFonts w:ascii="Times New Roman" w:hAnsi="Times New Roman" w:cs="Times New Roman"/>
          <w:sz w:val="24"/>
          <w:szCs w:val="24"/>
          <w:shd w:val="clear" w:color="auto" w:fill="FFFFFF"/>
        </w:rPr>
        <w:t>Гамбурга</w:t>
      </w:r>
      <w:r w:rsidR="00DB6BAA" w:rsidRPr="00DB6B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д-ра Адольфа </w:t>
      </w:r>
      <w:proofErr w:type="spellStart"/>
      <w:r w:rsidR="00DB6BAA" w:rsidRPr="00DB6B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Сётберса</w:t>
      </w:r>
      <w:proofErr w:type="spellEnd"/>
      <w:r w:rsidR="00657A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B31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которой </w:t>
      </w:r>
      <w:r w:rsidRPr="00C82292">
        <w:rPr>
          <w:rFonts w:ascii="Times New Roman" w:hAnsi="Times New Roman" w:cs="Times New Roman"/>
          <w:sz w:val="24"/>
          <w:szCs w:val="24"/>
        </w:rPr>
        <w:t>предлагалось сделать флагом будущего единого германского государства полотнище из черной, белой и красной полос. Этот проект поддержал прусский канц</w:t>
      </w:r>
      <w:r w:rsidR="00657AEA">
        <w:rPr>
          <w:rFonts w:ascii="Times New Roman" w:hAnsi="Times New Roman" w:cs="Times New Roman"/>
          <w:sz w:val="24"/>
          <w:szCs w:val="24"/>
        </w:rPr>
        <w:t>лер граф фон Бисмарк-</w:t>
      </w:r>
      <w:proofErr w:type="spellStart"/>
      <w:r w:rsidR="00657AEA">
        <w:rPr>
          <w:rFonts w:ascii="Times New Roman" w:hAnsi="Times New Roman" w:cs="Times New Roman"/>
          <w:sz w:val="24"/>
          <w:szCs w:val="24"/>
        </w:rPr>
        <w:t>Шенхаузен</w:t>
      </w:r>
      <w:proofErr w:type="spellEnd"/>
      <w:r w:rsidR="00657AEA">
        <w:rPr>
          <w:rFonts w:ascii="Times New Roman" w:hAnsi="Times New Roman" w:cs="Times New Roman"/>
          <w:sz w:val="24"/>
          <w:szCs w:val="24"/>
        </w:rPr>
        <w:t>.</w:t>
      </w:r>
      <w:r w:rsidR="00B45177" w:rsidRPr="00B45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177" w:rsidRPr="00683C2C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B451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45177" w:rsidRPr="00683C2C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657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A78" w:rsidRPr="00080A78" w:rsidRDefault="004A76F7" w:rsidP="009052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2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80A78" w:rsidRPr="0008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История появления песни, которая в будущем стала гимном единой Германии, связана с венским капитаном графом </w:t>
      </w:r>
      <w:proofErr w:type="spellStart"/>
      <w:r w:rsidR="00080A78" w:rsidRPr="00080A78">
        <w:rPr>
          <w:rFonts w:ascii="Times New Roman" w:hAnsi="Times New Roman" w:cs="Times New Roman"/>
          <w:sz w:val="24"/>
          <w:szCs w:val="24"/>
          <w:shd w:val="clear" w:color="auto" w:fill="FFFFFF"/>
        </w:rPr>
        <w:t>Зарау</w:t>
      </w:r>
      <w:proofErr w:type="spellEnd"/>
      <w:r w:rsidR="00080A78" w:rsidRPr="0008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Произошло это следующим образом. Командир, патриот, человек близкий к полиции, заказал известному композитору Йозефу Гайдну написать гимн императору. Речь идет о мелодии, так как известный композитор, как и сам </w:t>
      </w:r>
      <w:proofErr w:type="spellStart"/>
      <w:r w:rsidR="00080A78" w:rsidRPr="00080A78">
        <w:rPr>
          <w:rFonts w:ascii="Times New Roman" w:hAnsi="Times New Roman" w:cs="Times New Roman"/>
          <w:sz w:val="24"/>
          <w:szCs w:val="24"/>
          <w:shd w:val="clear" w:color="auto" w:fill="FFFFFF"/>
        </w:rPr>
        <w:t>Зарау</w:t>
      </w:r>
      <w:proofErr w:type="spellEnd"/>
      <w:r w:rsidR="00080A78" w:rsidRPr="00080A78">
        <w:rPr>
          <w:rFonts w:ascii="Times New Roman" w:hAnsi="Times New Roman" w:cs="Times New Roman"/>
          <w:sz w:val="24"/>
          <w:szCs w:val="24"/>
          <w:shd w:val="clear" w:color="auto" w:fill="FFFFFF"/>
        </w:rPr>
        <w:t>, был членом масонской ложи "</w:t>
      </w:r>
      <w:proofErr w:type="spellStart"/>
      <w:r w:rsidR="00080A78" w:rsidRPr="00080A78">
        <w:rPr>
          <w:rFonts w:ascii="Times New Roman" w:hAnsi="Times New Roman" w:cs="Times New Roman"/>
          <w:sz w:val="24"/>
          <w:szCs w:val="24"/>
          <w:shd w:val="clear" w:color="auto" w:fill="FFFFFF"/>
        </w:rPr>
        <w:t>Zur</w:t>
      </w:r>
      <w:proofErr w:type="spellEnd"/>
      <w:r w:rsidR="00080A78" w:rsidRPr="0008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A78" w:rsidRPr="00080A78">
        <w:rPr>
          <w:rFonts w:ascii="Times New Roman" w:hAnsi="Times New Roman" w:cs="Times New Roman"/>
          <w:sz w:val="24"/>
          <w:szCs w:val="24"/>
          <w:shd w:val="clear" w:color="auto" w:fill="FFFFFF"/>
        </w:rPr>
        <w:t>wahren</w:t>
      </w:r>
      <w:proofErr w:type="spellEnd"/>
      <w:r w:rsidR="00080A78" w:rsidRPr="0008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A78" w:rsidRPr="00080A78">
        <w:rPr>
          <w:rFonts w:ascii="Times New Roman" w:hAnsi="Times New Roman" w:cs="Times New Roman"/>
          <w:sz w:val="24"/>
          <w:szCs w:val="24"/>
          <w:shd w:val="clear" w:color="auto" w:fill="FFFFFF"/>
        </w:rPr>
        <w:t>Eintracht</w:t>
      </w:r>
      <w:proofErr w:type="spellEnd"/>
      <w:r w:rsidR="00080A78" w:rsidRPr="00080A78">
        <w:rPr>
          <w:rFonts w:ascii="Times New Roman" w:hAnsi="Times New Roman" w:cs="Times New Roman"/>
          <w:sz w:val="24"/>
          <w:szCs w:val="24"/>
          <w:shd w:val="clear" w:color="auto" w:fill="FFFFFF"/>
        </w:rPr>
        <w:t>" («К Истинному Согласию»).</w:t>
      </w:r>
    </w:p>
    <w:p w:rsidR="00080A78" w:rsidRDefault="00080A78" w:rsidP="00080A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0A7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176BAB" w:rsidRDefault="00A50ED8" w:rsidP="00AA54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C8229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Одним из активистов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немецкого либерального </w:t>
      </w:r>
      <w:r w:rsidRPr="00C8229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движения был профессор литературы Август Генрих </w:t>
      </w:r>
      <w:proofErr w:type="spellStart"/>
      <w:r w:rsidRPr="00C82292">
        <w:rPr>
          <w:rFonts w:ascii="Times New Roman" w:hAnsi="Times New Roman" w:cs="Times New Roman"/>
          <w:sz w:val="24"/>
          <w:szCs w:val="24"/>
          <w:shd w:val="clear" w:color="auto" w:fill="FEFEFE"/>
        </w:rPr>
        <w:t>Гофманн</w:t>
      </w:r>
      <w:proofErr w:type="spellEnd"/>
      <w:r w:rsidR="00A72744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  <w:r w:rsidR="00C77224" w:rsidRPr="00C8229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5F2E0E" w:rsidRPr="00C82292">
        <w:rPr>
          <w:rFonts w:ascii="Times New Roman" w:hAnsi="Times New Roman" w:cs="Times New Roman"/>
          <w:sz w:val="24"/>
          <w:szCs w:val="24"/>
          <w:shd w:val="clear" w:color="auto" w:fill="FEFEFE"/>
        </w:rPr>
        <w:t>Находясь в очередном отпуске</w:t>
      </w:r>
      <w:r w:rsidR="00A7274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r w:rsidR="007C6D0F">
        <w:rPr>
          <w:rFonts w:ascii="Times New Roman" w:hAnsi="Times New Roman" w:cs="Times New Roman"/>
          <w:sz w:val="24"/>
          <w:szCs w:val="24"/>
          <w:shd w:val="clear" w:color="auto" w:fill="FEFEFE"/>
        </w:rPr>
        <w:t>в августе 1841 года</w:t>
      </w:r>
      <w:r w:rsidR="002156B4" w:rsidRPr="00C8229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DA300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он </w:t>
      </w:r>
      <w:r w:rsidR="002156B4" w:rsidRPr="00C82292">
        <w:rPr>
          <w:rFonts w:ascii="Times New Roman" w:hAnsi="Times New Roman" w:cs="Times New Roman"/>
          <w:sz w:val="24"/>
          <w:szCs w:val="24"/>
          <w:shd w:val="clear" w:color="auto" w:fill="FEFEFE"/>
        </w:rPr>
        <w:t>сочинил стихи, названные им «Песня немцев</w:t>
      </w:r>
      <w:r w:rsidR="002156B4" w:rsidRPr="00036A3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». </w:t>
      </w:r>
      <w:r w:rsidR="002156B4" w:rsidRPr="00C82292">
        <w:rPr>
          <w:rFonts w:ascii="Times New Roman" w:hAnsi="Times New Roman" w:cs="Times New Roman"/>
          <w:sz w:val="24"/>
          <w:szCs w:val="24"/>
          <w:shd w:val="clear" w:color="auto" w:fill="FEFEFE"/>
        </w:rPr>
        <w:t>Через несколько дней патриот-профессор продал стихи гамбургскому издателю Кампе за 4 золотых луидора.</w:t>
      </w:r>
      <w:r w:rsidR="00DA300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2156B4" w:rsidRPr="00C82292">
        <w:rPr>
          <w:rFonts w:ascii="Times New Roman" w:hAnsi="Times New Roman" w:cs="Times New Roman"/>
          <w:sz w:val="24"/>
          <w:szCs w:val="24"/>
          <w:shd w:val="clear" w:color="auto" w:fill="FEFEFE"/>
        </w:rPr>
        <w:t>4 сентября песня была опубликована в Гамбурге, а еще через месяц, 5 октября, впервые исполнена</w:t>
      </w:r>
      <w:r w:rsidR="00DA300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публично</w:t>
      </w:r>
      <w:r w:rsidR="006D28E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r w:rsidR="002156B4" w:rsidRPr="00C82292">
        <w:rPr>
          <w:rFonts w:ascii="Times New Roman" w:hAnsi="Times New Roman" w:cs="Times New Roman"/>
          <w:sz w:val="24"/>
          <w:szCs w:val="24"/>
        </w:rPr>
        <w:br/>
      </w:r>
      <w:r w:rsidR="002156B4" w:rsidRPr="00C82292">
        <w:rPr>
          <w:rFonts w:ascii="Times New Roman" w:hAnsi="Times New Roman" w:cs="Times New Roman"/>
          <w:sz w:val="24"/>
          <w:szCs w:val="24"/>
          <w:shd w:val="clear" w:color="auto" w:fill="FEFEFE"/>
        </w:rPr>
        <w:t>на</w:t>
      </w:r>
      <w:r w:rsidR="00C8229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2156B4" w:rsidRPr="00C82292">
        <w:rPr>
          <w:rFonts w:ascii="Times New Roman" w:hAnsi="Times New Roman" w:cs="Times New Roman"/>
          <w:sz w:val="24"/>
          <w:szCs w:val="24"/>
          <w:shd w:val="clear" w:color="auto" w:fill="FEFEFE"/>
        </w:rPr>
        <w:t>мелодию известного гимна Гайдна</w:t>
      </w:r>
      <w:r w:rsidR="00C77224" w:rsidRPr="00C8229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r w:rsidR="002156B4" w:rsidRPr="00C82292">
        <w:rPr>
          <w:rFonts w:ascii="Times New Roman" w:hAnsi="Times New Roman" w:cs="Times New Roman"/>
          <w:sz w:val="24"/>
          <w:szCs w:val="24"/>
          <w:shd w:val="clear" w:color="auto" w:fill="FEFEFE"/>
        </w:rPr>
        <w:t>Первая строка песни — «Германия превыше всего», звучала как призыв к объедине</w:t>
      </w:r>
      <w:r w:rsidR="00C77224" w:rsidRPr="00C8229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нию. </w:t>
      </w:r>
      <w:r w:rsidR="002156B4" w:rsidRPr="00C8229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«Песня немцев» стала популярной. В 1890 году она была впервые исполнена </w:t>
      </w:r>
      <w:r w:rsidR="00531C18" w:rsidRPr="00C8229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на </w:t>
      </w:r>
      <w:r w:rsidR="00531C18">
        <w:rPr>
          <w:rFonts w:ascii="Times New Roman" w:hAnsi="Times New Roman" w:cs="Times New Roman"/>
          <w:sz w:val="24"/>
          <w:szCs w:val="24"/>
          <w:shd w:val="clear" w:color="auto" w:fill="FEFEFE"/>
        </w:rPr>
        <w:t>мероприятии</w:t>
      </w:r>
      <w:r w:rsidR="00657AE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официального характера</w:t>
      </w:r>
      <w:r w:rsidR="003222F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а в </w:t>
      </w:r>
      <w:r w:rsidR="002156B4" w:rsidRPr="00C82292">
        <w:rPr>
          <w:rFonts w:ascii="Times New Roman" w:hAnsi="Times New Roman" w:cs="Times New Roman"/>
          <w:sz w:val="24"/>
          <w:szCs w:val="24"/>
          <w:shd w:val="clear" w:color="auto" w:fill="FEFEFE"/>
        </w:rPr>
        <w:t>следующем году песню исполнили в присутствии кайзера, что считалось очень почетным.</w:t>
      </w:r>
    </w:p>
    <w:p w:rsidR="003F1655" w:rsidRPr="003F1655" w:rsidRDefault="003F1655" w:rsidP="00AA548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</w:t>
      </w:r>
      <w:r w:rsidRPr="003F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время Первой мировой войны добровольцы, в основном бывшие студенты, со словами "Германия превыше всего" шли под пулеметный огонь и гибли тысячами. Сообщения об этом в начале войны с энтузи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азмом воспринимало патриотически-</w:t>
      </w:r>
      <w:r w:rsidRPr="003F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настроенное население.</w:t>
      </w:r>
      <w:r w:rsidR="00E724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Pr="003F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1922 году, пытаясь как-то примирить политически разъединенную страну, президент Веймарской республики, социал-демократ </w:t>
      </w:r>
      <w:proofErr w:type="spellStart"/>
      <w:r w:rsidRPr="003F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Эберт</w:t>
      </w:r>
      <w:proofErr w:type="spellEnd"/>
      <w:r w:rsidRPr="003F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провозгласил Немецкую песню Гайдна-Гофмана государственным гимном. </w:t>
      </w:r>
      <w:r w:rsidRPr="003F165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9D42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3F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1951 году группа депутатов бундестага предложила вновь сделать Песню немцев официальным гимном.</w:t>
      </w:r>
      <w:r w:rsidR="00131D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поддержку этой идеи </w:t>
      </w:r>
      <w:r w:rsidRPr="003F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выступил старый антифашист, боннский канцлер Аденауэр. </w:t>
      </w:r>
      <w:r w:rsidR="00131D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3F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 решительно выступил за </w:t>
      </w:r>
      <w:r w:rsidR="00683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3F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динство, </w:t>
      </w:r>
      <w:r w:rsidR="00683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3F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раво и </w:t>
      </w:r>
      <w:r w:rsidR="00683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3F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вободу, звучащие в третьем куплете Гофмана. </w:t>
      </w:r>
      <w:r w:rsidR="00131D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хотя в</w:t>
      </w:r>
      <w:r w:rsidRPr="003F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течение почти 40 последующих лет страна жила без официального гимна</w:t>
      </w:r>
      <w:r w:rsidR="00683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е</w:t>
      </w:r>
      <w:r w:rsidRPr="003F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 исполняли явочным порядком, иногда со словами третьего куплета, в основном на спортивных соревнованиях. И вот, в 1991 году старый гимн с третьим куплетом утвердили официально (остальные куплеты остаются под запретом).</w:t>
      </w:r>
      <w:r w:rsidR="00B45177" w:rsidRPr="00B45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177" w:rsidRPr="00683C2C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B4517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45177" w:rsidRPr="00683C2C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B1279E" w:rsidRDefault="00B1279E" w:rsidP="00C822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</w:p>
    <w:p w:rsidR="0004346D" w:rsidRPr="00C82292" w:rsidRDefault="0004346D" w:rsidP="00C822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92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Заключение</w:t>
      </w:r>
    </w:p>
    <w:p w:rsidR="00AB022D" w:rsidRPr="00AB022D" w:rsidRDefault="00AB022D" w:rsidP="00AA54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022D">
        <w:rPr>
          <w:rFonts w:ascii="Times New Roman" w:hAnsi="Times New Roman" w:cs="Times New Roman"/>
          <w:sz w:val="24"/>
          <w:szCs w:val="24"/>
        </w:rPr>
        <w:t xml:space="preserve">При подготовке этой исследовательской работы я изучила большое количество литературы о формировании германской нации и ее национальных символах. Я узнала много интересного об этой стране и ее истории в </w:t>
      </w:r>
      <w:r w:rsidRPr="00AB022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B022D">
        <w:rPr>
          <w:rFonts w:ascii="Times New Roman" w:hAnsi="Times New Roman" w:cs="Times New Roman"/>
          <w:sz w:val="24"/>
          <w:szCs w:val="24"/>
        </w:rPr>
        <w:t>-</w:t>
      </w:r>
      <w:r w:rsidRPr="00AB022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B022D">
        <w:rPr>
          <w:rFonts w:ascii="Times New Roman" w:hAnsi="Times New Roman" w:cs="Times New Roman"/>
          <w:sz w:val="24"/>
          <w:szCs w:val="24"/>
        </w:rPr>
        <w:t xml:space="preserve"> веках, познакомилась с национальными символами Германии.</w:t>
      </w:r>
      <w:r w:rsidR="00886C1A">
        <w:rPr>
          <w:rFonts w:ascii="Times New Roman" w:hAnsi="Times New Roman" w:cs="Times New Roman"/>
          <w:sz w:val="24"/>
          <w:szCs w:val="24"/>
        </w:rPr>
        <w:t xml:space="preserve"> </w:t>
      </w:r>
      <w:r w:rsidRPr="00AB022D">
        <w:rPr>
          <w:rFonts w:ascii="Times New Roman" w:hAnsi="Times New Roman" w:cs="Times New Roman"/>
          <w:sz w:val="24"/>
          <w:szCs w:val="24"/>
        </w:rPr>
        <w:t xml:space="preserve">Также данная работа помогла мне сформировать мое личное мнение о процессе национального самоопределения немецкого народа. </w:t>
      </w:r>
    </w:p>
    <w:p w:rsidR="00C77224" w:rsidRPr="00C82292" w:rsidRDefault="0087427B" w:rsidP="00AA5486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С</w:t>
      </w:r>
      <w:r w:rsidR="007C6D0F">
        <w:rPr>
          <w:rFonts w:ascii="Times New Roman" w:hAnsi="Times New Roman" w:cs="Times New Roman"/>
          <w:sz w:val="24"/>
          <w:szCs w:val="24"/>
          <w:shd w:val="clear" w:color="auto" w:fill="FEFEFE"/>
        </w:rPr>
        <w:t>оздание германского национального</w:t>
      </w:r>
      <w:r w:rsidR="002156B4" w:rsidRPr="00C8229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флаг</w:t>
      </w:r>
      <w:r w:rsidR="007C6D0F">
        <w:rPr>
          <w:rFonts w:ascii="Times New Roman" w:hAnsi="Times New Roman" w:cs="Times New Roman"/>
          <w:sz w:val="24"/>
          <w:szCs w:val="24"/>
          <w:shd w:val="clear" w:color="auto" w:fill="FEFEFE"/>
        </w:rPr>
        <w:t>а</w:t>
      </w:r>
      <w:r w:rsidR="002156B4" w:rsidRPr="00C8229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7C6D0F">
        <w:rPr>
          <w:rFonts w:ascii="Times New Roman" w:hAnsi="Times New Roman" w:cs="Times New Roman"/>
          <w:sz w:val="24"/>
          <w:szCs w:val="24"/>
          <w:shd w:val="clear" w:color="auto" w:fill="FEFEFE"/>
        </w:rPr>
        <w:t>объединило все народы немецких государств в одно большое государство</w:t>
      </w:r>
      <w:r w:rsidR="00886C1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-</w:t>
      </w:r>
      <w:r w:rsidR="007C6D0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Германи</w:t>
      </w:r>
      <w:r w:rsidR="00886C1A">
        <w:rPr>
          <w:rFonts w:ascii="Times New Roman" w:hAnsi="Times New Roman" w:cs="Times New Roman"/>
          <w:sz w:val="24"/>
          <w:szCs w:val="24"/>
          <w:shd w:val="clear" w:color="auto" w:fill="FEFEFE"/>
        </w:rPr>
        <w:t>ю</w:t>
      </w:r>
      <w:r w:rsidR="007C6D0F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Затем</w:t>
      </w:r>
      <w:r w:rsidR="00657AEA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="007C6D0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после появления флага зародился гим</w:t>
      </w:r>
      <w:r w:rsidR="005F2E0E">
        <w:rPr>
          <w:rFonts w:ascii="Times New Roman" w:hAnsi="Times New Roman" w:cs="Times New Roman"/>
          <w:sz w:val="24"/>
          <w:szCs w:val="24"/>
          <w:shd w:val="clear" w:color="auto" w:fill="FEFEFE"/>
        </w:rPr>
        <w:t>н</w:t>
      </w:r>
      <w:r w:rsidR="00657AE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их большого и вовсе</w:t>
      </w:r>
      <w:r w:rsidR="007C6D0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не фаши</w:t>
      </w:r>
      <w:r w:rsidR="005F2E0E">
        <w:rPr>
          <w:rFonts w:ascii="Times New Roman" w:hAnsi="Times New Roman" w:cs="Times New Roman"/>
          <w:sz w:val="24"/>
          <w:szCs w:val="24"/>
          <w:shd w:val="clear" w:color="auto" w:fill="FEFEFE"/>
        </w:rPr>
        <w:t>стского</w:t>
      </w:r>
      <w:r w:rsidR="00E313E4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="007C6D0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657AEA">
        <w:rPr>
          <w:rFonts w:ascii="Times New Roman" w:hAnsi="Times New Roman" w:cs="Times New Roman"/>
          <w:sz w:val="24"/>
          <w:szCs w:val="24"/>
          <w:shd w:val="clear" w:color="auto" w:fill="FEFEFE"/>
        </w:rPr>
        <w:t>как многие считают</w:t>
      </w:r>
      <w:r w:rsidR="00E313E4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="00657AE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7C6D0F">
        <w:rPr>
          <w:rFonts w:ascii="Times New Roman" w:hAnsi="Times New Roman" w:cs="Times New Roman"/>
          <w:sz w:val="24"/>
          <w:szCs w:val="24"/>
          <w:shd w:val="clear" w:color="auto" w:fill="FEFEFE"/>
        </w:rPr>
        <w:t>народа.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Так же, как и флаг, гимн стал символом единой Германии</w:t>
      </w:r>
      <w:r w:rsidR="00340A1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–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340A1E">
        <w:rPr>
          <w:rFonts w:ascii="Times New Roman" w:hAnsi="Times New Roman" w:cs="Times New Roman"/>
          <w:sz w:val="24"/>
          <w:szCs w:val="24"/>
          <w:shd w:val="clear" w:color="auto" w:fill="FEFEFE"/>
        </w:rPr>
        <w:t>велико</w:t>
      </w:r>
      <w:r w:rsidR="00E313E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й </w:t>
      </w:r>
      <w:r w:rsidR="00340A1E">
        <w:rPr>
          <w:rFonts w:ascii="Times New Roman" w:hAnsi="Times New Roman" w:cs="Times New Roman"/>
          <w:sz w:val="24"/>
          <w:szCs w:val="24"/>
          <w:shd w:val="clear" w:color="auto" w:fill="FEFEFE"/>
        </w:rPr>
        <w:t>европейск</w:t>
      </w:r>
      <w:r w:rsidR="00E313E4">
        <w:rPr>
          <w:rFonts w:ascii="Times New Roman" w:hAnsi="Times New Roman" w:cs="Times New Roman"/>
          <w:sz w:val="24"/>
          <w:szCs w:val="24"/>
          <w:shd w:val="clear" w:color="auto" w:fill="FEFEFE"/>
        </w:rPr>
        <w:t>ой</w:t>
      </w:r>
      <w:r w:rsidR="00340A1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E313E4">
        <w:rPr>
          <w:rFonts w:ascii="Times New Roman" w:hAnsi="Times New Roman" w:cs="Times New Roman"/>
          <w:sz w:val="24"/>
          <w:szCs w:val="24"/>
          <w:shd w:val="clear" w:color="auto" w:fill="FEFEFE"/>
        </w:rPr>
        <w:t>страны.</w:t>
      </w:r>
    </w:p>
    <w:p w:rsidR="00BE50BA" w:rsidRPr="005509EC" w:rsidRDefault="00BE50BA" w:rsidP="00AB02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3C4F" w:rsidRPr="00165E9E" w:rsidRDefault="0081452E" w:rsidP="007D73A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9E">
        <w:rPr>
          <w:rFonts w:ascii="Times New Roman" w:hAnsi="Times New Roman" w:cs="Times New Roman"/>
          <w:b/>
          <w:sz w:val="24"/>
          <w:szCs w:val="24"/>
        </w:rPr>
        <w:t xml:space="preserve">Список используемой </w:t>
      </w:r>
      <w:r w:rsidR="00FD73B6" w:rsidRPr="00165E9E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5C3C4F" w:rsidRPr="00683C2C" w:rsidRDefault="00165E9E" w:rsidP="00683C2C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683C2C">
        <w:rPr>
          <w:rFonts w:ascii="Times New Roman" w:hAnsi="Times New Roman" w:cs="Times New Roman"/>
          <w:color w:val="000000"/>
          <w:sz w:val="24"/>
          <w:szCs w:val="24"/>
        </w:rPr>
        <w:t xml:space="preserve">[1] </w:t>
      </w:r>
      <w:r w:rsidR="005C3C4F" w:rsidRPr="00683C2C">
        <w:rPr>
          <w:rFonts w:ascii="Times New Roman" w:hAnsi="Times New Roman" w:cs="Times New Roman"/>
          <w:sz w:val="24"/>
          <w:szCs w:val="24"/>
        </w:rPr>
        <w:t>Создание германской нации</w:t>
      </w:r>
      <w:r w:rsidR="00F37961" w:rsidRPr="00683C2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C3C4F" w:rsidRPr="00683C2C">
          <w:rPr>
            <w:rStyle w:val="a4"/>
            <w:rFonts w:ascii="Times New Roman" w:hAnsi="Times New Roman" w:cs="Times New Roman"/>
            <w:sz w:val="24"/>
            <w:szCs w:val="24"/>
          </w:rPr>
          <w:t>https://vk</w:t>
        </w:r>
        <w:r w:rsidR="005C3C4F" w:rsidRPr="00683C2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C3C4F" w:rsidRPr="00683C2C">
          <w:rPr>
            <w:rStyle w:val="a4"/>
            <w:rFonts w:ascii="Times New Roman" w:hAnsi="Times New Roman" w:cs="Times New Roman"/>
            <w:sz w:val="24"/>
            <w:szCs w:val="24"/>
          </w:rPr>
          <w:t>com/doc285687838_528588011?hash=c61d4218ad52e441db&amp;dl=49689ac54551ff2630</w:t>
        </w:r>
      </w:hyperlink>
    </w:p>
    <w:p w:rsidR="00B01DEF" w:rsidRDefault="00E85EC8" w:rsidP="00683C2C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683C2C">
        <w:rPr>
          <w:rFonts w:ascii="Times New Roman" w:hAnsi="Times New Roman" w:cs="Times New Roman"/>
          <w:color w:val="000000"/>
          <w:sz w:val="24"/>
          <w:szCs w:val="24"/>
        </w:rPr>
        <w:t xml:space="preserve">[2] </w:t>
      </w:r>
      <w:r w:rsidR="00D978D6">
        <w:rPr>
          <w:rFonts w:ascii="Times New Roman" w:hAnsi="Times New Roman" w:cs="Times New Roman"/>
          <w:color w:val="000000"/>
          <w:sz w:val="24"/>
          <w:szCs w:val="24"/>
        </w:rPr>
        <w:t>Петренко</w:t>
      </w:r>
      <w:r w:rsidR="00B01D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978D6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B01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8D6">
        <w:rPr>
          <w:rFonts w:ascii="Times New Roman" w:hAnsi="Times New Roman" w:cs="Times New Roman"/>
          <w:color w:val="000000"/>
          <w:sz w:val="24"/>
          <w:szCs w:val="24"/>
        </w:rPr>
        <w:t>П.</w:t>
      </w:r>
      <w:r w:rsidR="00B01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3C4F" w:rsidRPr="00683C2C">
        <w:rPr>
          <w:rFonts w:ascii="Times New Roman" w:hAnsi="Times New Roman" w:cs="Times New Roman"/>
          <w:sz w:val="24"/>
          <w:szCs w:val="24"/>
        </w:rPr>
        <w:t>История Пруссии</w:t>
      </w:r>
      <w:r w:rsidR="00462932">
        <w:rPr>
          <w:rFonts w:ascii="Times New Roman" w:hAnsi="Times New Roman" w:cs="Times New Roman"/>
          <w:sz w:val="24"/>
          <w:szCs w:val="24"/>
        </w:rPr>
        <w:t>: стереотипы и факты</w:t>
      </w:r>
      <w:r w:rsidR="005C3C4F" w:rsidRPr="00683C2C">
        <w:rPr>
          <w:rFonts w:ascii="Times New Roman" w:hAnsi="Times New Roman" w:cs="Times New Roman"/>
          <w:sz w:val="24"/>
          <w:szCs w:val="24"/>
        </w:rPr>
        <w:t xml:space="preserve"> </w:t>
      </w:r>
      <w:r w:rsidR="00B01DEF">
        <w:rPr>
          <w:rFonts w:ascii="Times New Roman" w:hAnsi="Times New Roman" w:cs="Times New Roman"/>
          <w:sz w:val="24"/>
          <w:szCs w:val="24"/>
        </w:rPr>
        <w:t>//</w:t>
      </w:r>
    </w:p>
    <w:p w:rsidR="007E1CB8" w:rsidRPr="007E1CB8" w:rsidRDefault="007E1CB8" w:rsidP="00683C2C">
      <w:pPr>
        <w:spacing w:line="240" w:lineRule="auto"/>
        <w:ind w:left="35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7E1C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Вестник Таганрогского государственного педагогического института</w:t>
      </w:r>
      <w:r w:rsidRPr="007E1CB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 2014 (2):345-350</w:t>
      </w:r>
    </w:p>
    <w:p w:rsidR="005C3C4F" w:rsidRPr="00683C2C" w:rsidRDefault="002C147D" w:rsidP="00683C2C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886C1A" w:rsidRPr="006800A9">
          <w:rPr>
            <w:rStyle w:val="a4"/>
            <w:rFonts w:ascii="Times New Roman" w:hAnsi="Times New Roman" w:cs="Times New Roman"/>
            <w:sz w:val="24"/>
            <w:szCs w:val="24"/>
          </w:rPr>
          <w:t>https://vk.co</w:t>
        </w:r>
        <w:r w:rsidR="00886C1A" w:rsidRPr="006800A9">
          <w:rPr>
            <w:rStyle w:val="a4"/>
            <w:rFonts w:ascii="Times New Roman" w:hAnsi="Times New Roman" w:cs="Times New Roman"/>
            <w:sz w:val="24"/>
            <w:szCs w:val="24"/>
          </w:rPr>
          <w:t>m</w:t>
        </w:r>
        <w:r w:rsidR="00886C1A" w:rsidRPr="006800A9">
          <w:rPr>
            <w:rStyle w:val="a4"/>
            <w:rFonts w:ascii="Times New Roman" w:hAnsi="Times New Roman" w:cs="Times New Roman"/>
            <w:sz w:val="24"/>
            <w:szCs w:val="24"/>
          </w:rPr>
          <w:t>/doc285687838_528588018?hash=c4c8c336b52d7ed42c&amp;dl=021fb4291825575ce8</w:t>
        </w:r>
      </w:hyperlink>
    </w:p>
    <w:p w:rsidR="005C3C4F" w:rsidRPr="00683C2C" w:rsidRDefault="00E85EC8" w:rsidP="00683C2C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683C2C">
        <w:rPr>
          <w:rFonts w:ascii="Times New Roman" w:hAnsi="Times New Roman" w:cs="Times New Roman"/>
          <w:color w:val="000000"/>
          <w:sz w:val="24"/>
          <w:szCs w:val="24"/>
        </w:rPr>
        <w:t xml:space="preserve">[3] </w:t>
      </w:r>
      <w:r w:rsidR="005C3C4F" w:rsidRPr="00683C2C">
        <w:rPr>
          <w:rFonts w:ascii="Times New Roman" w:hAnsi="Times New Roman" w:cs="Times New Roman"/>
          <w:sz w:val="24"/>
          <w:szCs w:val="24"/>
        </w:rPr>
        <w:t xml:space="preserve">Описание, история создания и значение флага </w:t>
      </w:r>
      <w:hyperlink r:id="rId10" w:history="1">
        <w:r w:rsidR="005C3C4F" w:rsidRPr="00683C2C">
          <w:rPr>
            <w:rStyle w:val="a4"/>
            <w:rFonts w:ascii="Times New Roman" w:hAnsi="Times New Roman" w:cs="Times New Roman"/>
            <w:sz w:val="24"/>
            <w:szCs w:val="24"/>
          </w:rPr>
          <w:t>https://2m</w:t>
        </w:r>
        <w:r w:rsidR="005C3C4F" w:rsidRPr="00683C2C">
          <w:rPr>
            <w:rStyle w:val="a4"/>
            <w:rFonts w:ascii="Times New Roman" w:hAnsi="Times New Roman" w:cs="Times New Roman"/>
            <w:sz w:val="24"/>
            <w:szCs w:val="24"/>
          </w:rPr>
          <w:t>i</w:t>
        </w:r>
        <w:r w:rsidR="005C3C4F" w:rsidRPr="00683C2C">
          <w:rPr>
            <w:rStyle w:val="a4"/>
            <w:rFonts w:ascii="Times New Roman" w:hAnsi="Times New Roman" w:cs="Times New Roman"/>
            <w:sz w:val="24"/>
            <w:szCs w:val="24"/>
          </w:rPr>
          <w:t>r-istorii.ru/flagi/953-flag-germanii.html</w:t>
        </w:r>
      </w:hyperlink>
    </w:p>
    <w:p w:rsidR="005C3C4F" w:rsidRPr="00683C2C" w:rsidRDefault="00E85EC8" w:rsidP="00683C2C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683C2C">
        <w:rPr>
          <w:rFonts w:ascii="Times New Roman" w:hAnsi="Times New Roman" w:cs="Times New Roman"/>
          <w:color w:val="000000"/>
          <w:sz w:val="24"/>
          <w:szCs w:val="24"/>
        </w:rPr>
        <w:t xml:space="preserve">[4] </w:t>
      </w:r>
      <w:r w:rsidR="005C3C4F" w:rsidRPr="00683C2C">
        <w:rPr>
          <w:rFonts w:ascii="Times New Roman" w:hAnsi="Times New Roman" w:cs="Times New Roman"/>
          <w:sz w:val="24"/>
          <w:szCs w:val="24"/>
        </w:rPr>
        <w:t xml:space="preserve">Википедия </w:t>
      </w:r>
      <w:hyperlink r:id="rId11" w:history="1">
        <w:r w:rsidR="005C3C4F" w:rsidRPr="00683C2C">
          <w:rPr>
            <w:rStyle w:val="a4"/>
            <w:rFonts w:ascii="Times New Roman" w:hAnsi="Times New Roman" w:cs="Times New Roman"/>
            <w:sz w:val="24"/>
            <w:szCs w:val="24"/>
          </w:rPr>
          <w:t>https://ru</w:t>
        </w:r>
        <w:r w:rsidR="005C3C4F" w:rsidRPr="00683C2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C3C4F" w:rsidRPr="00683C2C">
          <w:rPr>
            <w:rStyle w:val="a4"/>
            <w:rFonts w:ascii="Times New Roman" w:hAnsi="Times New Roman" w:cs="Times New Roman"/>
            <w:sz w:val="24"/>
            <w:szCs w:val="24"/>
          </w:rPr>
          <w:t>wikipedia.org/wiki/</w:t>
        </w:r>
      </w:hyperlink>
    </w:p>
    <w:p w:rsidR="005A66A1" w:rsidRPr="00683C2C" w:rsidRDefault="00E85EC8" w:rsidP="00683C2C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683C2C">
        <w:rPr>
          <w:rFonts w:ascii="Times New Roman" w:hAnsi="Times New Roman" w:cs="Times New Roman"/>
          <w:color w:val="000000"/>
          <w:sz w:val="24"/>
          <w:szCs w:val="24"/>
        </w:rPr>
        <w:t xml:space="preserve">[5] </w:t>
      </w:r>
      <w:r w:rsidR="005A66A1" w:rsidRPr="00683C2C">
        <w:rPr>
          <w:rFonts w:ascii="Times New Roman" w:hAnsi="Times New Roman" w:cs="Times New Roman"/>
          <w:sz w:val="24"/>
          <w:szCs w:val="24"/>
        </w:rPr>
        <w:t xml:space="preserve">Гимн </w:t>
      </w:r>
      <w:r w:rsidR="00165E9E" w:rsidRPr="00683C2C">
        <w:rPr>
          <w:rFonts w:ascii="Times New Roman" w:hAnsi="Times New Roman" w:cs="Times New Roman"/>
          <w:sz w:val="24"/>
          <w:szCs w:val="24"/>
        </w:rPr>
        <w:t>Г</w:t>
      </w:r>
      <w:r w:rsidR="005A66A1" w:rsidRPr="00683C2C">
        <w:rPr>
          <w:rFonts w:ascii="Times New Roman" w:hAnsi="Times New Roman" w:cs="Times New Roman"/>
          <w:sz w:val="24"/>
          <w:szCs w:val="24"/>
        </w:rPr>
        <w:t xml:space="preserve">ермании </w:t>
      </w:r>
      <w:hyperlink r:id="rId12" w:history="1">
        <w:r w:rsidR="005A66A1" w:rsidRPr="00683C2C">
          <w:rPr>
            <w:rStyle w:val="a4"/>
            <w:rFonts w:ascii="Times New Roman" w:hAnsi="Times New Roman" w:cs="Times New Roman"/>
            <w:sz w:val="24"/>
            <w:szCs w:val="24"/>
          </w:rPr>
          <w:t>https://ww</w:t>
        </w:r>
        <w:r w:rsidR="005A66A1" w:rsidRPr="00683C2C">
          <w:rPr>
            <w:rStyle w:val="a4"/>
            <w:rFonts w:ascii="Times New Roman" w:hAnsi="Times New Roman" w:cs="Times New Roman"/>
            <w:sz w:val="24"/>
            <w:szCs w:val="24"/>
          </w:rPr>
          <w:t>w</w:t>
        </w:r>
        <w:r w:rsidR="005A66A1" w:rsidRPr="00683C2C">
          <w:rPr>
            <w:rStyle w:val="a4"/>
            <w:rFonts w:ascii="Times New Roman" w:hAnsi="Times New Roman" w:cs="Times New Roman"/>
            <w:sz w:val="24"/>
            <w:szCs w:val="24"/>
          </w:rPr>
          <w:t>.proza.ru/2012/07/21/1011</w:t>
        </w:r>
      </w:hyperlink>
    </w:p>
    <w:p w:rsidR="005A66A1" w:rsidRPr="00683C2C" w:rsidRDefault="00E85EC8" w:rsidP="00683C2C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683C2C">
        <w:rPr>
          <w:rFonts w:ascii="Times New Roman" w:hAnsi="Times New Roman" w:cs="Times New Roman"/>
          <w:color w:val="000000"/>
          <w:sz w:val="24"/>
          <w:szCs w:val="24"/>
        </w:rPr>
        <w:t xml:space="preserve">[6] </w:t>
      </w:r>
      <w:r w:rsidR="005A66A1" w:rsidRPr="00683C2C">
        <w:rPr>
          <w:rFonts w:ascii="Times New Roman" w:hAnsi="Times New Roman" w:cs="Times New Roman"/>
          <w:sz w:val="24"/>
          <w:szCs w:val="24"/>
        </w:rPr>
        <w:t xml:space="preserve">Детективная история германского гимна </w:t>
      </w:r>
      <w:hyperlink r:id="rId13" w:history="1">
        <w:r w:rsidR="005A66A1" w:rsidRPr="00683C2C">
          <w:rPr>
            <w:rStyle w:val="a4"/>
            <w:rFonts w:ascii="Times New Roman" w:hAnsi="Times New Roman" w:cs="Times New Roman"/>
            <w:sz w:val="24"/>
            <w:szCs w:val="24"/>
          </w:rPr>
          <w:t>https://ww</w:t>
        </w:r>
        <w:r w:rsidR="005A66A1" w:rsidRPr="00683C2C">
          <w:rPr>
            <w:rStyle w:val="a4"/>
            <w:rFonts w:ascii="Times New Roman" w:hAnsi="Times New Roman" w:cs="Times New Roman"/>
            <w:sz w:val="24"/>
            <w:szCs w:val="24"/>
          </w:rPr>
          <w:t>w</w:t>
        </w:r>
        <w:r w:rsidR="005A66A1" w:rsidRPr="00683C2C">
          <w:rPr>
            <w:rStyle w:val="a4"/>
            <w:rFonts w:ascii="Times New Roman" w:hAnsi="Times New Roman" w:cs="Times New Roman"/>
            <w:sz w:val="24"/>
            <w:szCs w:val="24"/>
          </w:rPr>
          <w:t>.partner-inform.de/partner/detail/2010/3/230/4148/detektivnaja-istorija-nemeckogo-gimna?lang=ru</w:t>
        </w:r>
      </w:hyperlink>
    </w:p>
    <w:p w:rsidR="00FD73B6" w:rsidRDefault="00E85EC8" w:rsidP="00D70E8A">
      <w:pPr>
        <w:spacing w:line="240" w:lineRule="auto"/>
        <w:ind w:left="357"/>
        <w:contextualSpacing/>
        <w:rPr>
          <w:rStyle w:val="a4"/>
          <w:rFonts w:ascii="Times New Roman" w:hAnsi="Times New Roman" w:cs="Times New Roman"/>
          <w:sz w:val="24"/>
          <w:szCs w:val="24"/>
        </w:rPr>
      </w:pPr>
      <w:r w:rsidRPr="00683C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[7] </w:t>
      </w:r>
      <w:r w:rsidR="00D20A9C" w:rsidRPr="00683C2C">
        <w:rPr>
          <w:rFonts w:ascii="Times New Roman" w:hAnsi="Times New Roman" w:cs="Times New Roman"/>
          <w:sz w:val="24"/>
          <w:szCs w:val="24"/>
        </w:rPr>
        <w:t xml:space="preserve">Флаг Германии </w:t>
      </w:r>
      <w:hyperlink r:id="rId14" w:history="1">
        <w:r w:rsidR="00D20A9C" w:rsidRPr="00683C2C">
          <w:rPr>
            <w:rStyle w:val="a4"/>
            <w:rFonts w:ascii="Times New Roman" w:hAnsi="Times New Roman" w:cs="Times New Roman"/>
            <w:sz w:val="24"/>
            <w:szCs w:val="24"/>
          </w:rPr>
          <w:t>http://www.ex</w:t>
        </w:r>
        <w:r w:rsidR="00D20A9C" w:rsidRPr="00683C2C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="00D20A9C" w:rsidRPr="00683C2C">
          <w:rPr>
            <w:rStyle w:val="a4"/>
            <w:rFonts w:ascii="Times New Roman" w:hAnsi="Times New Roman" w:cs="Times New Roman"/>
            <w:sz w:val="24"/>
            <w:szCs w:val="24"/>
          </w:rPr>
          <w:t>urs.ru/flags/Germany_flag.htm</w:t>
        </w:r>
      </w:hyperlink>
    </w:p>
    <w:sectPr w:rsidR="00FD73B6" w:rsidSect="0050666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32" w:rsidRDefault="00630B32" w:rsidP="00630B32">
      <w:pPr>
        <w:spacing w:after="0" w:line="240" w:lineRule="auto"/>
      </w:pPr>
      <w:r>
        <w:separator/>
      </w:r>
    </w:p>
  </w:endnote>
  <w:endnote w:type="continuationSeparator" w:id="0">
    <w:p w:rsidR="00630B32" w:rsidRDefault="00630B32" w:rsidP="0063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379312"/>
      <w:docPartObj>
        <w:docPartGallery w:val="Page Numbers (Bottom of Page)"/>
        <w:docPartUnique/>
      </w:docPartObj>
    </w:sdtPr>
    <w:sdtEndPr/>
    <w:sdtContent>
      <w:p w:rsidR="00630B32" w:rsidRDefault="00630B3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47D">
          <w:rPr>
            <w:noProof/>
          </w:rPr>
          <w:t>5</w:t>
        </w:r>
        <w:r>
          <w:fldChar w:fldCharType="end"/>
        </w:r>
      </w:p>
    </w:sdtContent>
  </w:sdt>
  <w:p w:rsidR="00630B32" w:rsidRDefault="00630B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32" w:rsidRDefault="00630B32" w:rsidP="00630B32">
      <w:pPr>
        <w:spacing w:after="0" w:line="240" w:lineRule="auto"/>
      </w:pPr>
      <w:r>
        <w:separator/>
      </w:r>
    </w:p>
  </w:footnote>
  <w:footnote w:type="continuationSeparator" w:id="0">
    <w:p w:rsidR="00630B32" w:rsidRDefault="00630B32" w:rsidP="0063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368D8"/>
    <w:multiLevelType w:val="multilevel"/>
    <w:tmpl w:val="C99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EC3D83"/>
    <w:multiLevelType w:val="hybridMultilevel"/>
    <w:tmpl w:val="5294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10288"/>
    <w:multiLevelType w:val="hybridMultilevel"/>
    <w:tmpl w:val="8F8A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7BE0"/>
    <w:multiLevelType w:val="hybridMultilevel"/>
    <w:tmpl w:val="474804B8"/>
    <w:lvl w:ilvl="0" w:tplc="876250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DC7D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3A6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BC67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E078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8C87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CE8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6AB6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6AA4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AC55C79"/>
    <w:multiLevelType w:val="hybridMultilevel"/>
    <w:tmpl w:val="A0CE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E05F2"/>
    <w:multiLevelType w:val="hybridMultilevel"/>
    <w:tmpl w:val="8A50A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14198"/>
    <w:multiLevelType w:val="hybridMultilevel"/>
    <w:tmpl w:val="5A724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E35E4"/>
    <w:multiLevelType w:val="hybridMultilevel"/>
    <w:tmpl w:val="89B4597A"/>
    <w:lvl w:ilvl="0" w:tplc="FC7EFC3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01D24"/>
    <w:multiLevelType w:val="hybridMultilevel"/>
    <w:tmpl w:val="36B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F726C"/>
    <w:multiLevelType w:val="hybridMultilevel"/>
    <w:tmpl w:val="F340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53A"/>
    <w:rsid w:val="0001186F"/>
    <w:rsid w:val="000220DD"/>
    <w:rsid w:val="00036A38"/>
    <w:rsid w:val="0004346D"/>
    <w:rsid w:val="00080A78"/>
    <w:rsid w:val="000B3C98"/>
    <w:rsid w:val="000D6726"/>
    <w:rsid w:val="000E3852"/>
    <w:rsid w:val="000F0F2B"/>
    <w:rsid w:val="000F1156"/>
    <w:rsid w:val="00102B0A"/>
    <w:rsid w:val="00131D85"/>
    <w:rsid w:val="00165452"/>
    <w:rsid w:val="00165E9E"/>
    <w:rsid w:val="00176BAB"/>
    <w:rsid w:val="001825E1"/>
    <w:rsid w:val="001915ED"/>
    <w:rsid w:val="001B4890"/>
    <w:rsid w:val="001D45ED"/>
    <w:rsid w:val="001D4895"/>
    <w:rsid w:val="00207FE1"/>
    <w:rsid w:val="00210AA8"/>
    <w:rsid w:val="00213537"/>
    <w:rsid w:val="002156B4"/>
    <w:rsid w:val="00215727"/>
    <w:rsid w:val="00222AC6"/>
    <w:rsid w:val="00253843"/>
    <w:rsid w:val="00263DFE"/>
    <w:rsid w:val="00266858"/>
    <w:rsid w:val="002A2711"/>
    <w:rsid w:val="002B28AA"/>
    <w:rsid w:val="002C147D"/>
    <w:rsid w:val="002C4C2A"/>
    <w:rsid w:val="002D47BE"/>
    <w:rsid w:val="0031445F"/>
    <w:rsid w:val="003222F7"/>
    <w:rsid w:val="00326605"/>
    <w:rsid w:val="00340A1E"/>
    <w:rsid w:val="00341463"/>
    <w:rsid w:val="00360A4B"/>
    <w:rsid w:val="003C17CC"/>
    <w:rsid w:val="003D4E90"/>
    <w:rsid w:val="003F1655"/>
    <w:rsid w:val="003F1C7D"/>
    <w:rsid w:val="00410A70"/>
    <w:rsid w:val="00417E50"/>
    <w:rsid w:val="00423B8E"/>
    <w:rsid w:val="00434845"/>
    <w:rsid w:val="00461B3E"/>
    <w:rsid w:val="00462932"/>
    <w:rsid w:val="0046716D"/>
    <w:rsid w:val="00470338"/>
    <w:rsid w:val="004749EB"/>
    <w:rsid w:val="00476ED1"/>
    <w:rsid w:val="00485537"/>
    <w:rsid w:val="00490421"/>
    <w:rsid w:val="00495C23"/>
    <w:rsid w:val="00495FFE"/>
    <w:rsid w:val="004A47F8"/>
    <w:rsid w:val="004A76F7"/>
    <w:rsid w:val="004B0897"/>
    <w:rsid w:val="004E4DC4"/>
    <w:rsid w:val="004F353C"/>
    <w:rsid w:val="0050666E"/>
    <w:rsid w:val="00512F3A"/>
    <w:rsid w:val="005154CC"/>
    <w:rsid w:val="00515B3E"/>
    <w:rsid w:val="00531C18"/>
    <w:rsid w:val="005509EC"/>
    <w:rsid w:val="00563A8F"/>
    <w:rsid w:val="005A0A5A"/>
    <w:rsid w:val="005A66A1"/>
    <w:rsid w:val="005C179E"/>
    <w:rsid w:val="005C3C4F"/>
    <w:rsid w:val="005D39ED"/>
    <w:rsid w:val="005F2E0E"/>
    <w:rsid w:val="00630B32"/>
    <w:rsid w:val="006579C8"/>
    <w:rsid w:val="00657AEA"/>
    <w:rsid w:val="00671A91"/>
    <w:rsid w:val="00683C2C"/>
    <w:rsid w:val="006B3AA6"/>
    <w:rsid w:val="006B7855"/>
    <w:rsid w:val="006D28E1"/>
    <w:rsid w:val="0070453A"/>
    <w:rsid w:val="00752A94"/>
    <w:rsid w:val="00776A0D"/>
    <w:rsid w:val="00784E53"/>
    <w:rsid w:val="0079158E"/>
    <w:rsid w:val="007B1984"/>
    <w:rsid w:val="007B4710"/>
    <w:rsid w:val="007B5352"/>
    <w:rsid w:val="007C0E58"/>
    <w:rsid w:val="007C6D0F"/>
    <w:rsid w:val="007D73AD"/>
    <w:rsid w:val="007E1CB8"/>
    <w:rsid w:val="00812B25"/>
    <w:rsid w:val="0081452E"/>
    <w:rsid w:val="008615CE"/>
    <w:rsid w:val="0087427B"/>
    <w:rsid w:val="00886C1A"/>
    <w:rsid w:val="00891EC6"/>
    <w:rsid w:val="0089730D"/>
    <w:rsid w:val="008A399D"/>
    <w:rsid w:val="008A6E8B"/>
    <w:rsid w:val="008B65E2"/>
    <w:rsid w:val="008C6C0C"/>
    <w:rsid w:val="008D14CE"/>
    <w:rsid w:val="008E7C0C"/>
    <w:rsid w:val="008F5CD4"/>
    <w:rsid w:val="009052A3"/>
    <w:rsid w:val="00912725"/>
    <w:rsid w:val="009321E4"/>
    <w:rsid w:val="009470D4"/>
    <w:rsid w:val="00950652"/>
    <w:rsid w:val="00967341"/>
    <w:rsid w:val="009905E7"/>
    <w:rsid w:val="00992F17"/>
    <w:rsid w:val="009973B4"/>
    <w:rsid w:val="009D01E0"/>
    <w:rsid w:val="009D4232"/>
    <w:rsid w:val="009E065F"/>
    <w:rsid w:val="009E2502"/>
    <w:rsid w:val="00A0128B"/>
    <w:rsid w:val="00A240B3"/>
    <w:rsid w:val="00A369C9"/>
    <w:rsid w:val="00A4523F"/>
    <w:rsid w:val="00A50ED8"/>
    <w:rsid w:val="00A72744"/>
    <w:rsid w:val="00A83894"/>
    <w:rsid w:val="00AA5486"/>
    <w:rsid w:val="00AB022D"/>
    <w:rsid w:val="00AB320B"/>
    <w:rsid w:val="00AB3577"/>
    <w:rsid w:val="00AD3319"/>
    <w:rsid w:val="00AE2DEF"/>
    <w:rsid w:val="00AE3EB9"/>
    <w:rsid w:val="00B01DEF"/>
    <w:rsid w:val="00B1279E"/>
    <w:rsid w:val="00B20157"/>
    <w:rsid w:val="00B214B4"/>
    <w:rsid w:val="00B267D1"/>
    <w:rsid w:val="00B26CA5"/>
    <w:rsid w:val="00B3131B"/>
    <w:rsid w:val="00B446B6"/>
    <w:rsid w:val="00B45177"/>
    <w:rsid w:val="00B47970"/>
    <w:rsid w:val="00B80756"/>
    <w:rsid w:val="00B84EDF"/>
    <w:rsid w:val="00B938E8"/>
    <w:rsid w:val="00BD64CE"/>
    <w:rsid w:val="00BE50BA"/>
    <w:rsid w:val="00C24A9B"/>
    <w:rsid w:val="00C33D62"/>
    <w:rsid w:val="00C4079F"/>
    <w:rsid w:val="00C654A2"/>
    <w:rsid w:val="00C77224"/>
    <w:rsid w:val="00C806C7"/>
    <w:rsid w:val="00C82292"/>
    <w:rsid w:val="00CA64A7"/>
    <w:rsid w:val="00CC1730"/>
    <w:rsid w:val="00CC761C"/>
    <w:rsid w:val="00CD713B"/>
    <w:rsid w:val="00CF7D19"/>
    <w:rsid w:val="00D20A9C"/>
    <w:rsid w:val="00D445FE"/>
    <w:rsid w:val="00D70E8A"/>
    <w:rsid w:val="00D829E5"/>
    <w:rsid w:val="00D83902"/>
    <w:rsid w:val="00D86066"/>
    <w:rsid w:val="00D978D6"/>
    <w:rsid w:val="00DA300A"/>
    <w:rsid w:val="00DB6BAA"/>
    <w:rsid w:val="00E01BA5"/>
    <w:rsid w:val="00E12B41"/>
    <w:rsid w:val="00E24172"/>
    <w:rsid w:val="00E313E4"/>
    <w:rsid w:val="00E3539A"/>
    <w:rsid w:val="00E36393"/>
    <w:rsid w:val="00E724DA"/>
    <w:rsid w:val="00E85EC8"/>
    <w:rsid w:val="00EB1DC9"/>
    <w:rsid w:val="00EB5844"/>
    <w:rsid w:val="00EC0364"/>
    <w:rsid w:val="00ED28E3"/>
    <w:rsid w:val="00ED47B5"/>
    <w:rsid w:val="00EE265F"/>
    <w:rsid w:val="00F1263F"/>
    <w:rsid w:val="00F14B75"/>
    <w:rsid w:val="00F377EF"/>
    <w:rsid w:val="00F37961"/>
    <w:rsid w:val="00F37A8C"/>
    <w:rsid w:val="00F5350B"/>
    <w:rsid w:val="00F6357E"/>
    <w:rsid w:val="00F705C6"/>
    <w:rsid w:val="00F81A57"/>
    <w:rsid w:val="00F91E05"/>
    <w:rsid w:val="00FB1EAC"/>
    <w:rsid w:val="00FD28F5"/>
    <w:rsid w:val="00FD73B6"/>
    <w:rsid w:val="00FE30C4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DF48A-896F-4AF1-88B8-2DA1598F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6E"/>
  </w:style>
  <w:style w:type="paragraph" w:styleId="1">
    <w:name w:val="heading 1"/>
    <w:basedOn w:val="a"/>
    <w:next w:val="a"/>
    <w:link w:val="10"/>
    <w:uiPriority w:val="9"/>
    <w:qFormat/>
    <w:rsid w:val="00657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3C4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C3C4F"/>
    <w:pPr>
      <w:ind w:left="720"/>
      <w:contextualSpacing/>
    </w:pPr>
  </w:style>
  <w:style w:type="paragraph" w:styleId="a6">
    <w:name w:val="No Spacing"/>
    <w:uiPriority w:val="1"/>
    <w:qFormat/>
    <w:rsid w:val="006579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7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5A6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A6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rsid w:val="005D39ED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5D39ED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andard">
    <w:name w:val="Standard"/>
    <w:rsid w:val="00C4079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b">
    <w:name w:val="header"/>
    <w:basedOn w:val="a"/>
    <w:link w:val="ac"/>
    <w:uiPriority w:val="99"/>
    <w:unhideWhenUsed/>
    <w:rsid w:val="0063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0B32"/>
  </w:style>
  <w:style w:type="paragraph" w:styleId="ad">
    <w:name w:val="footer"/>
    <w:basedOn w:val="a"/>
    <w:link w:val="ae"/>
    <w:uiPriority w:val="99"/>
    <w:unhideWhenUsed/>
    <w:rsid w:val="0063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0B32"/>
  </w:style>
  <w:style w:type="character" w:styleId="af">
    <w:name w:val="FollowedHyperlink"/>
    <w:basedOn w:val="a0"/>
    <w:uiPriority w:val="99"/>
    <w:semiHidden/>
    <w:unhideWhenUsed/>
    <w:rsid w:val="004855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99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285687838_528588011?hash=c61d4218ad52e441db&amp;dl=49689ac54551ff2630" TargetMode="External"/><Relationship Id="rId13" Type="http://schemas.openxmlformats.org/officeDocument/2006/relationships/hyperlink" Target="https://www.partner-inform.de/partner/detail/2010/3/230/4148/detektivnaja-istorija-nemeckogo-gimna?lang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za.ru/2012/07/21/10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2mir-istorii.ru/flagi/953-flag-german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c285687838_528588018?hash=c4c8c336b52d7ed42c&amp;dl=021fb4291825575ce8" TargetMode="External"/><Relationship Id="rId14" Type="http://schemas.openxmlformats.org/officeDocument/2006/relationships/hyperlink" Target="http://www.excurs.ru/flags/Germany_fla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6138-8C80-443C-9434-4B3A2189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Мама Лёля</cp:lastModifiedBy>
  <cp:revision>49</cp:revision>
  <dcterms:created xsi:type="dcterms:W3CDTF">2020-03-02T12:22:00Z</dcterms:created>
  <dcterms:modified xsi:type="dcterms:W3CDTF">2020-05-10T19:24:00Z</dcterms:modified>
</cp:coreProperties>
</file>