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716" w:rsidRDefault="009C7716" w:rsidP="00AB41FC">
      <w:pPr>
        <w:jc w:val="center"/>
        <w:rPr>
          <w:sz w:val="32"/>
          <w:szCs w:val="32"/>
        </w:rPr>
      </w:pPr>
      <w:r w:rsidRPr="009C7716">
        <w:rPr>
          <w:sz w:val="32"/>
          <w:szCs w:val="32"/>
        </w:rPr>
        <w:t>ГБОУ РО «Таганрогский педагогический лицей-интернат»</w:t>
      </w:r>
    </w:p>
    <w:p w:rsidR="009C7716" w:rsidRDefault="009C7716" w:rsidP="00AB41FC">
      <w:pPr>
        <w:jc w:val="center"/>
        <w:rPr>
          <w:sz w:val="32"/>
          <w:szCs w:val="32"/>
        </w:rPr>
      </w:pPr>
    </w:p>
    <w:p w:rsidR="009C7716" w:rsidRDefault="009C7716" w:rsidP="00AB41FC">
      <w:pPr>
        <w:jc w:val="center"/>
        <w:rPr>
          <w:sz w:val="32"/>
          <w:szCs w:val="32"/>
        </w:rPr>
      </w:pPr>
    </w:p>
    <w:p w:rsidR="009C7716" w:rsidRDefault="009C7716" w:rsidP="00AB41FC">
      <w:pPr>
        <w:jc w:val="center"/>
        <w:rPr>
          <w:sz w:val="32"/>
          <w:szCs w:val="32"/>
        </w:rPr>
      </w:pPr>
    </w:p>
    <w:p w:rsidR="009C7716" w:rsidRDefault="009C7716" w:rsidP="00AB41FC">
      <w:pPr>
        <w:jc w:val="center"/>
        <w:rPr>
          <w:sz w:val="32"/>
          <w:szCs w:val="32"/>
        </w:rPr>
      </w:pPr>
    </w:p>
    <w:p w:rsidR="009C7716" w:rsidRDefault="009C7716" w:rsidP="00AB41FC">
      <w:pPr>
        <w:jc w:val="center"/>
        <w:rPr>
          <w:sz w:val="32"/>
          <w:szCs w:val="32"/>
        </w:rPr>
      </w:pPr>
    </w:p>
    <w:p w:rsidR="009C7716" w:rsidRDefault="009C7716" w:rsidP="00AB41FC">
      <w:pPr>
        <w:jc w:val="center"/>
        <w:rPr>
          <w:sz w:val="32"/>
          <w:szCs w:val="32"/>
        </w:rPr>
      </w:pPr>
    </w:p>
    <w:p w:rsidR="009C7716" w:rsidRDefault="009C7716" w:rsidP="00AB41FC">
      <w:pPr>
        <w:jc w:val="center"/>
        <w:rPr>
          <w:sz w:val="32"/>
          <w:szCs w:val="32"/>
        </w:rPr>
      </w:pPr>
    </w:p>
    <w:p w:rsidR="009C7716" w:rsidRDefault="009C7716" w:rsidP="00AB41FC">
      <w:pPr>
        <w:jc w:val="center"/>
        <w:rPr>
          <w:sz w:val="32"/>
          <w:szCs w:val="32"/>
        </w:rPr>
      </w:pPr>
    </w:p>
    <w:p w:rsidR="009C7716" w:rsidRDefault="009C7716" w:rsidP="00AB41FC">
      <w:pPr>
        <w:jc w:val="center"/>
        <w:rPr>
          <w:sz w:val="32"/>
          <w:szCs w:val="32"/>
        </w:rPr>
      </w:pPr>
    </w:p>
    <w:p w:rsidR="009C7716" w:rsidRDefault="009C7716" w:rsidP="00AB41FC">
      <w:pPr>
        <w:jc w:val="center"/>
        <w:rPr>
          <w:sz w:val="32"/>
          <w:szCs w:val="32"/>
        </w:rPr>
      </w:pPr>
    </w:p>
    <w:p w:rsidR="009C7716" w:rsidRDefault="009C7716" w:rsidP="00AB41FC">
      <w:pPr>
        <w:jc w:val="center"/>
        <w:rPr>
          <w:sz w:val="32"/>
          <w:szCs w:val="32"/>
        </w:rPr>
      </w:pPr>
    </w:p>
    <w:p w:rsidR="009C7716" w:rsidRPr="009C7716" w:rsidRDefault="009C7716" w:rsidP="00AB41FC">
      <w:pPr>
        <w:jc w:val="center"/>
        <w:rPr>
          <w:sz w:val="48"/>
          <w:szCs w:val="48"/>
        </w:rPr>
      </w:pPr>
      <w:r w:rsidRPr="009C7716">
        <w:rPr>
          <w:sz w:val="48"/>
          <w:szCs w:val="48"/>
        </w:rPr>
        <w:t>Исследовательская работа</w:t>
      </w:r>
    </w:p>
    <w:p w:rsidR="009C7716" w:rsidRDefault="009C7716" w:rsidP="00AB41FC">
      <w:pPr>
        <w:jc w:val="center"/>
        <w:rPr>
          <w:i/>
          <w:sz w:val="32"/>
          <w:szCs w:val="32"/>
        </w:rPr>
      </w:pPr>
      <w:r w:rsidRPr="009C7716">
        <w:rPr>
          <w:i/>
          <w:sz w:val="32"/>
          <w:szCs w:val="32"/>
        </w:rPr>
        <w:t xml:space="preserve">  по английскому языку на тему:</w:t>
      </w:r>
    </w:p>
    <w:p w:rsidR="009C7716" w:rsidRPr="009C7716" w:rsidRDefault="009C7716" w:rsidP="00AB41FC">
      <w:pPr>
        <w:jc w:val="center"/>
        <w:rPr>
          <w:i/>
          <w:sz w:val="32"/>
          <w:szCs w:val="32"/>
        </w:rPr>
      </w:pPr>
    </w:p>
    <w:p w:rsidR="009C7716" w:rsidRPr="009C7716" w:rsidRDefault="00111FB2" w:rsidP="00AB41FC">
      <w:pPr>
        <w:jc w:val="center"/>
        <w:rPr>
          <w:rFonts w:ascii="Monotype Corsiva" w:hAnsi="Monotype Corsiva"/>
          <w:sz w:val="56"/>
          <w:szCs w:val="56"/>
        </w:rPr>
      </w:pPr>
      <w:bookmarkStart w:id="0" w:name="_GoBack"/>
      <w:r>
        <w:rPr>
          <w:rFonts w:ascii="Monotype Corsiva" w:hAnsi="Monotype Corsiva"/>
          <w:sz w:val="56"/>
          <w:szCs w:val="56"/>
        </w:rPr>
        <w:t>«</w:t>
      </w:r>
      <w:r w:rsidR="009C7716" w:rsidRPr="009C7716">
        <w:rPr>
          <w:rFonts w:ascii="Monotype Corsiva" w:hAnsi="Monotype Corsiva"/>
          <w:sz w:val="56"/>
          <w:szCs w:val="56"/>
        </w:rPr>
        <w:t xml:space="preserve">Роль и значение иностранного языка </w:t>
      </w:r>
    </w:p>
    <w:p w:rsidR="009C7716" w:rsidRDefault="009C7716" w:rsidP="00AB41FC">
      <w:pPr>
        <w:jc w:val="center"/>
        <w:rPr>
          <w:rFonts w:ascii="Monotype Corsiva" w:hAnsi="Monotype Corsiva"/>
          <w:sz w:val="56"/>
          <w:szCs w:val="56"/>
        </w:rPr>
      </w:pPr>
      <w:r w:rsidRPr="009C7716">
        <w:rPr>
          <w:rFonts w:ascii="Monotype Corsiva" w:hAnsi="Monotype Corsiva"/>
          <w:sz w:val="56"/>
          <w:szCs w:val="56"/>
        </w:rPr>
        <w:t>в современном мире»</w:t>
      </w:r>
      <w:bookmarkEnd w:id="0"/>
      <w:r>
        <w:rPr>
          <w:rFonts w:ascii="Monotype Corsiva" w:hAnsi="Monotype Corsiva"/>
          <w:sz w:val="56"/>
          <w:szCs w:val="56"/>
        </w:rPr>
        <w:t>.</w:t>
      </w:r>
    </w:p>
    <w:p w:rsidR="009C7716" w:rsidRDefault="009C7716" w:rsidP="00AB41FC">
      <w:pPr>
        <w:jc w:val="center"/>
        <w:rPr>
          <w:rFonts w:ascii="Monotype Corsiva" w:hAnsi="Monotype Corsiva"/>
          <w:sz w:val="56"/>
          <w:szCs w:val="56"/>
        </w:rPr>
      </w:pPr>
    </w:p>
    <w:p w:rsidR="009C7716" w:rsidRDefault="009C7716" w:rsidP="00AB41FC">
      <w:pPr>
        <w:jc w:val="center"/>
        <w:rPr>
          <w:rFonts w:ascii="Monotype Corsiva" w:hAnsi="Monotype Corsiva"/>
          <w:sz w:val="56"/>
          <w:szCs w:val="56"/>
        </w:rPr>
      </w:pPr>
    </w:p>
    <w:tbl>
      <w:tblPr>
        <w:tblStyle w:val="a8"/>
        <w:tblW w:w="5670"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C7716" w:rsidTr="009C7716">
        <w:tc>
          <w:tcPr>
            <w:tcW w:w="5670" w:type="dxa"/>
          </w:tcPr>
          <w:p w:rsidR="009C7716" w:rsidRDefault="009C7716" w:rsidP="009C7716">
            <w:pPr>
              <w:rPr>
                <w:rFonts w:ascii="Century Schoolbook" w:hAnsi="Century Schoolbook"/>
                <w:sz w:val="28"/>
                <w:szCs w:val="28"/>
              </w:rPr>
            </w:pPr>
            <w:r>
              <w:rPr>
                <w:rFonts w:ascii="Century Schoolbook" w:hAnsi="Century Schoolbook"/>
                <w:sz w:val="28"/>
                <w:szCs w:val="28"/>
              </w:rPr>
              <w:t>Работу выполнила:</w:t>
            </w:r>
          </w:p>
          <w:p w:rsidR="009C7716" w:rsidRPr="009C7716" w:rsidRDefault="009C7716" w:rsidP="009C7716">
            <w:pPr>
              <w:rPr>
                <w:rFonts w:ascii="Century Schoolbook" w:hAnsi="Century Schoolbook"/>
                <w:i/>
                <w:sz w:val="28"/>
                <w:szCs w:val="28"/>
              </w:rPr>
            </w:pPr>
            <w:r w:rsidRPr="009C7716">
              <w:rPr>
                <w:rFonts w:ascii="Century Schoolbook" w:hAnsi="Century Schoolbook"/>
                <w:i/>
                <w:sz w:val="28"/>
                <w:szCs w:val="28"/>
              </w:rPr>
              <w:t xml:space="preserve">учащиеся 9 класса «А»  </w:t>
            </w:r>
            <w:proofErr w:type="spellStart"/>
            <w:r w:rsidRPr="009C7716">
              <w:rPr>
                <w:rFonts w:ascii="Century Schoolbook" w:hAnsi="Century Schoolbook"/>
                <w:i/>
                <w:sz w:val="28"/>
                <w:szCs w:val="28"/>
              </w:rPr>
              <w:t>Присевка</w:t>
            </w:r>
            <w:proofErr w:type="spellEnd"/>
            <w:r w:rsidRPr="009C7716">
              <w:rPr>
                <w:rFonts w:ascii="Century Schoolbook" w:hAnsi="Century Schoolbook"/>
                <w:i/>
                <w:sz w:val="28"/>
                <w:szCs w:val="28"/>
              </w:rPr>
              <w:t xml:space="preserve"> Юлия</w:t>
            </w:r>
          </w:p>
          <w:p w:rsidR="009C7716" w:rsidRDefault="009C7716" w:rsidP="009C7716">
            <w:pPr>
              <w:rPr>
                <w:rFonts w:ascii="Century Schoolbook" w:hAnsi="Century Schoolbook"/>
                <w:sz w:val="28"/>
                <w:szCs w:val="28"/>
              </w:rPr>
            </w:pPr>
          </w:p>
          <w:p w:rsidR="009C7716" w:rsidRDefault="009C7716" w:rsidP="009C7716">
            <w:pPr>
              <w:rPr>
                <w:rFonts w:ascii="Century Schoolbook" w:hAnsi="Century Schoolbook"/>
                <w:sz w:val="28"/>
                <w:szCs w:val="28"/>
              </w:rPr>
            </w:pPr>
            <w:r>
              <w:rPr>
                <w:rFonts w:ascii="Century Schoolbook" w:hAnsi="Century Schoolbook"/>
                <w:sz w:val="28"/>
                <w:szCs w:val="28"/>
              </w:rPr>
              <w:t xml:space="preserve">Руководитель:   </w:t>
            </w:r>
          </w:p>
          <w:p w:rsidR="009C7716" w:rsidRPr="009C7716" w:rsidRDefault="009C7716" w:rsidP="009C7716">
            <w:pPr>
              <w:rPr>
                <w:rFonts w:ascii="Century Schoolbook" w:hAnsi="Century Schoolbook"/>
                <w:i/>
                <w:sz w:val="28"/>
                <w:szCs w:val="28"/>
              </w:rPr>
            </w:pPr>
            <w:r w:rsidRPr="009C7716">
              <w:rPr>
                <w:rFonts w:ascii="Century Schoolbook" w:hAnsi="Century Schoolbook"/>
                <w:i/>
                <w:sz w:val="28"/>
                <w:szCs w:val="28"/>
              </w:rPr>
              <w:t xml:space="preserve">учитель английского языка </w:t>
            </w:r>
          </w:p>
          <w:p w:rsidR="009C7716" w:rsidRPr="009C7716" w:rsidRDefault="009C7716" w:rsidP="009C7716">
            <w:pPr>
              <w:rPr>
                <w:rFonts w:ascii="Century Schoolbook" w:hAnsi="Century Schoolbook"/>
                <w:sz w:val="28"/>
                <w:szCs w:val="28"/>
              </w:rPr>
            </w:pPr>
            <w:r w:rsidRPr="009C7716">
              <w:rPr>
                <w:rFonts w:ascii="Century Schoolbook" w:hAnsi="Century Schoolbook"/>
                <w:i/>
                <w:sz w:val="28"/>
                <w:szCs w:val="28"/>
              </w:rPr>
              <w:t>Федоренко Людмила Николаевна</w:t>
            </w:r>
          </w:p>
        </w:tc>
      </w:tr>
    </w:tbl>
    <w:p w:rsidR="009C7716" w:rsidRDefault="009C7716" w:rsidP="00AB41FC">
      <w:pPr>
        <w:jc w:val="center"/>
        <w:rPr>
          <w:rFonts w:ascii="Monotype Corsiva" w:hAnsi="Monotype Corsiva"/>
          <w:sz w:val="56"/>
          <w:szCs w:val="56"/>
        </w:rPr>
      </w:pPr>
    </w:p>
    <w:p w:rsidR="009C7716" w:rsidRDefault="009C7716" w:rsidP="00AB41FC">
      <w:pPr>
        <w:jc w:val="center"/>
        <w:rPr>
          <w:rFonts w:ascii="Monotype Corsiva" w:hAnsi="Monotype Corsiva"/>
          <w:sz w:val="56"/>
          <w:szCs w:val="56"/>
        </w:rPr>
      </w:pPr>
    </w:p>
    <w:p w:rsidR="009C7716" w:rsidRDefault="009C7716" w:rsidP="00AB41FC">
      <w:pPr>
        <w:jc w:val="center"/>
        <w:rPr>
          <w:rFonts w:ascii="Monotype Corsiva" w:hAnsi="Monotype Corsiva"/>
          <w:sz w:val="56"/>
          <w:szCs w:val="56"/>
        </w:rPr>
      </w:pPr>
    </w:p>
    <w:p w:rsidR="009C7716" w:rsidRDefault="009C7716" w:rsidP="00AB41FC">
      <w:pPr>
        <w:jc w:val="center"/>
        <w:rPr>
          <w:rFonts w:ascii="Monotype Corsiva" w:hAnsi="Monotype Corsiva"/>
          <w:sz w:val="56"/>
          <w:szCs w:val="56"/>
        </w:rPr>
      </w:pPr>
    </w:p>
    <w:p w:rsidR="009C7716" w:rsidRDefault="009C7716" w:rsidP="00AB41FC">
      <w:pPr>
        <w:jc w:val="center"/>
        <w:rPr>
          <w:rFonts w:ascii="Monotype Corsiva" w:hAnsi="Monotype Corsiva"/>
          <w:sz w:val="56"/>
          <w:szCs w:val="56"/>
        </w:rPr>
      </w:pPr>
    </w:p>
    <w:p w:rsidR="009C7716" w:rsidRDefault="009C7716" w:rsidP="00AB41FC">
      <w:pPr>
        <w:jc w:val="center"/>
        <w:rPr>
          <w:rFonts w:ascii="Monotype Corsiva" w:hAnsi="Monotype Corsiva"/>
          <w:sz w:val="56"/>
          <w:szCs w:val="56"/>
        </w:rPr>
      </w:pPr>
    </w:p>
    <w:p w:rsidR="009C7716" w:rsidRPr="009C7716" w:rsidRDefault="009C7716" w:rsidP="00AB41FC">
      <w:pPr>
        <w:jc w:val="center"/>
        <w:rPr>
          <w:sz w:val="28"/>
          <w:szCs w:val="28"/>
        </w:rPr>
      </w:pPr>
      <w:r>
        <w:rPr>
          <w:sz w:val="28"/>
          <w:szCs w:val="28"/>
        </w:rPr>
        <w:t>Таганрог 2017</w:t>
      </w:r>
    </w:p>
    <w:p w:rsidR="009C7716" w:rsidRPr="009C7716" w:rsidRDefault="009C7716" w:rsidP="00AB41FC">
      <w:pPr>
        <w:jc w:val="center"/>
        <w:rPr>
          <w:sz w:val="40"/>
          <w:szCs w:val="40"/>
        </w:rPr>
      </w:pPr>
    </w:p>
    <w:p w:rsidR="009C7716" w:rsidRDefault="009C7716" w:rsidP="009C7716">
      <w:pPr>
        <w:rPr>
          <w:sz w:val="40"/>
          <w:szCs w:val="40"/>
        </w:rPr>
      </w:pPr>
    </w:p>
    <w:p w:rsidR="00AB41FC" w:rsidRDefault="00AB41FC" w:rsidP="00AB41FC">
      <w:pPr>
        <w:jc w:val="center"/>
        <w:rPr>
          <w:sz w:val="40"/>
          <w:szCs w:val="40"/>
        </w:rPr>
      </w:pPr>
      <w:r>
        <w:rPr>
          <w:sz w:val="40"/>
          <w:szCs w:val="40"/>
        </w:rPr>
        <w:t>С</w:t>
      </w:r>
      <w:r w:rsidRPr="00547DA4">
        <w:rPr>
          <w:sz w:val="40"/>
          <w:szCs w:val="40"/>
        </w:rPr>
        <w:t>одержание</w:t>
      </w:r>
      <w:r>
        <w:rPr>
          <w:sz w:val="40"/>
          <w:szCs w:val="40"/>
        </w:rPr>
        <w:t>.</w:t>
      </w:r>
    </w:p>
    <w:p w:rsidR="00AB41FC" w:rsidRDefault="00AB41FC" w:rsidP="00AB41FC">
      <w:pPr>
        <w:jc w:val="center"/>
        <w:rPr>
          <w:sz w:val="40"/>
          <w:szCs w:val="40"/>
        </w:rPr>
      </w:pPr>
    </w:p>
    <w:p w:rsidR="00AB41FC" w:rsidRDefault="00AB41FC" w:rsidP="00AB41FC">
      <w:pPr>
        <w:jc w:val="center"/>
        <w:rPr>
          <w:sz w:val="40"/>
          <w:szCs w:val="40"/>
        </w:rPr>
      </w:pPr>
    </w:p>
    <w:p w:rsidR="00AB41FC" w:rsidRDefault="00AB41FC" w:rsidP="00AB41FC">
      <w:pPr>
        <w:ind w:left="-709"/>
        <w:jc w:val="center"/>
        <w:rPr>
          <w:sz w:val="40"/>
          <w:szCs w:val="40"/>
        </w:rPr>
      </w:pPr>
    </w:p>
    <w:p w:rsidR="00AB41FC" w:rsidRPr="003566BA" w:rsidRDefault="00AB41FC" w:rsidP="00AB41FC">
      <w:pPr>
        <w:ind w:left="-709"/>
        <w:rPr>
          <w:sz w:val="28"/>
          <w:szCs w:val="28"/>
        </w:rPr>
      </w:pPr>
      <w:r w:rsidRPr="003566BA">
        <w:rPr>
          <w:sz w:val="28"/>
          <w:szCs w:val="28"/>
        </w:rPr>
        <w:t>1.  Введение</w:t>
      </w:r>
      <w:r w:rsidRPr="003566BA">
        <w:rPr>
          <w:iCs/>
          <w:sz w:val="28"/>
          <w:szCs w:val="28"/>
        </w:rPr>
        <w:t>.</w:t>
      </w:r>
    </w:p>
    <w:p w:rsidR="00AB41FC" w:rsidRPr="003566BA" w:rsidRDefault="00AB41FC" w:rsidP="00AB41FC">
      <w:pPr>
        <w:ind w:left="-709"/>
        <w:rPr>
          <w:iCs/>
          <w:sz w:val="28"/>
          <w:szCs w:val="28"/>
        </w:rPr>
      </w:pPr>
      <w:r w:rsidRPr="003566BA">
        <w:rPr>
          <w:rFonts w:ascii="Georgia" w:eastAsia="+mj-ea" w:hAnsi="Georgia" w:cs="+mj-cs"/>
          <w:iCs/>
          <w:color w:val="000000" w:themeColor="text1"/>
          <w:kern w:val="24"/>
          <w:sz w:val="28"/>
          <w:szCs w:val="28"/>
        </w:rPr>
        <w:t>2.</w:t>
      </w:r>
      <w:r w:rsidRPr="003566BA">
        <w:rPr>
          <w:rFonts w:ascii="Georgia" w:eastAsia="+mj-ea" w:hAnsi="Georgia" w:cs="+mj-cs"/>
          <w:i/>
          <w:iCs/>
          <w:color w:val="000000" w:themeColor="text1"/>
          <w:kern w:val="24"/>
          <w:sz w:val="28"/>
          <w:szCs w:val="28"/>
        </w:rPr>
        <w:t xml:space="preserve"> </w:t>
      </w:r>
      <w:r w:rsidRPr="003566BA">
        <w:rPr>
          <w:rFonts w:ascii="Georgia" w:eastAsia="+mj-ea" w:hAnsi="Georgia" w:cs="+mj-cs"/>
          <w:iCs/>
          <w:color w:val="FF0000"/>
          <w:kern w:val="24"/>
          <w:sz w:val="28"/>
          <w:szCs w:val="28"/>
        </w:rPr>
        <w:t xml:space="preserve"> </w:t>
      </w:r>
      <w:r w:rsidR="00F73BF2">
        <w:rPr>
          <w:iCs/>
          <w:sz w:val="28"/>
          <w:szCs w:val="28"/>
        </w:rPr>
        <w:t xml:space="preserve">Понятие и значение </w:t>
      </w:r>
      <w:r w:rsidRPr="003566BA">
        <w:rPr>
          <w:iCs/>
          <w:sz w:val="28"/>
          <w:szCs w:val="28"/>
        </w:rPr>
        <w:t xml:space="preserve"> язык</w:t>
      </w:r>
      <w:r w:rsidR="00F73BF2">
        <w:rPr>
          <w:iCs/>
          <w:sz w:val="28"/>
          <w:szCs w:val="28"/>
        </w:rPr>
        <w:t>а.</w:t>
      </w:r>
    </w:p>
    <w:p w:rsidR="00AB41FC" w:rsidRPr="003566BA" w:rsidRDefault="00AB41FC" w:rsidP="00AB41FC">
      <w:pPr>
        <w:ind w:left="-709"/>
        <w:rPr>
          <w:iCs/>
          <w:sz w:val="28"/>
          <w:szCs w:val="28"/>
        </w:rPr>
      </w:pPr>
      <w:r w:rsidRPr="003566BA">
        <w:rPr>
          <w:iCs/>
          <w:sz w:val="28"/>
          <w:szCs w:val="28"/>
        </w:rPr>
        <w:t>3.</w:t>
      </w:r>
      <w:r>
        <w:rPr>
          <w:rFonts w:ascii="Georgia" w:eastAsia="+mj-ea" w:hAnsi="Georgia" w:cs="+mj-cs"/>
          <w:i/>
          <w:iCs/>
          <w:color w:val="FF0000"/>
          <w:kern w:val="24"/>
          <w:sz w:val="28"/>
          <w:szCs w:val="28"/>
        </w:rPr>
        <w:t xml:space="preserve"> </w:t>
      </w:r>
      <w:r w:rsidRPr="003566BA">
        <w:rPr>
          <w:rFonts w:ascii="Georgia" w:eastAsia="+mj-ea" w:hAnsi="Georgia" w:cs="+mj-cs"/>
          <w:i/>
          <w:iCs/>
          <w:color w:val="FF0000"/>
          <w:kern w:val="24"/>
          <w:sz w:val="28"/>
          <w:szCs w:val="28"/>
        </w:rPr>
        <w:t xml:space="preserve"> </w:t>
      </w:r>
      <w:r w:rsidRPr="003566BA">
        <w:rPr>
          <w:iCs/>
          <w:sz w:val="28"/>
          <w:szCs w:val="28"/>
        </w:rPr>
        <w:t>Роль и функции языка в обществе.</w:t>
      </w:r>
    </w:p>
    <w:p w:rsidR="00AB41FC" w:rsidRPr="003566BA" w:rsidRDefault="00AB41FC" w:rsidP="00AB41FC">
      <w:pPr>
        <w:ind w:left="-426" w:hanging="283"/>
        <w:rPr>
          <w:iCs/>
          <w:sz w:val="28"/>
          <w:szCs w:val="28"/>
        </w:rPr>
      </w:pPr>
      <w:r w:rsidRPr="003566BA">
        <w:rPr>
          <w:iCs/>
          <w:sz w:val="28"/>
          <w:szCs w:val="28"/>
        </w:rPr>
        <w:t>4.</w:t>
      </w:r>
      <w:r w:rsidRPr="003566BA">
        <w:rPr>
          <w:rFonts w:ascii="Georgia" w:eastAsia="+mj-ea" w:hAnsi="Georgia" w:cs="+mj-cs"/>
          <w:iCs/>
          <w:color w:val="FF0000"/>
          <w:kern w:val="24"/>
          <w:sz w:val="28"/>
          <w:szCs w:val="28"/>
        </w:rPr>
        <w:t xml:space="preserve">  </w:t>
      </w:r>
      <w:r w:rsidR="00F73BF2">
        <w:rPr>
          <w:iCs/>
          <w:sz w:val="28"/>
          <w:szCs w:val="28"/>
        </w:rPr>
        <w:t>История р</w:t>
      </w:r>
      <w:r w:rsidRPr="003566BA">
        <w:rPr>
          <w:iCs/>
          <w:sz w:val="28"/>
          <w:szCs w:val="28"/>
        </w:rPr>
        <w:t>азвитие и распространение языков.</w:t>
      </w:r>
    </w:p>
    <w:p w:rsidR="00AB41FC" w:rsidRPr="003566BA" w:rsidRDefault="00AB41FC" w:rsidP="00AB41FC">
      <w:pPr>
        <w:ind w:left="-567" w:hanging="142"/>
        <w:rPr>
          <w:iCs/>
          <w:sz w:val="28"/>
          <w:szCs w:val="28"/>
        </w:rPr>
      </w:pPr>
      <w:r w:rsidRPr="003566BA">
        <w:rPr>
          <w:iCs/>
          <w:sz w:val="28"/>
          <w:szCs w:val="28"/>
        </w:rPr>
        <w:t>5.</w:t>
      </w:r>
      <w:r w:rsidRPr="003566BA">
        <w:rPr>
          <w:i/>
          <w:iCs/>
          <w:sz w:val="28"/>
          <w:szCs w:val="28"/>
        </w:rPr>
        <w:t xml:space="preserve">  </w:t>
      </w:r>
      <w:r w:rsidRPr="003566BA">
        <w:rPr>
          <w:iCs/>
          <w:sz w:val="28"/>
          <w:szCs w:val="28"/>
        </w:rPr>
        <w:t>Сведения о языках мира.</w:t>
      </w:r>
    </w:p>
    <w:p w:rsidR="00AB41FC" w:rsidRPr="003566BA" w:rsidRDefault="00AB41FC" w:rsidP="00AB41FC">
      <w:pPr>
        <w:ind w:left="-426" w:hanging="283"/>
        <w:rPr>
          <w:iCs/>
          <w:sz w:val="28"/>
          <w:szCs w:val="28"/>
        </w:rPr>
      </w:pPr>
      <w:r w:rsidRPr="003566BA">
        <w:rPr>
          <w:iCs/>
          <w:sz w:val="28"/>
          <w:szCs w:val="28"/>
        </w:rPr>
        <w:t>6.</w:t>
      </w:r>
      <w:r>
        <w:rPr>
          <w:rFonts w:ascii="Georgia" w:eastAsia="+mj-ea" w:hAnsi="Georgia" w:cs="+mj-cs"/>
          <w:i/>
          <w:iCs/>
          <w:color w:val="FF0000"/>
          <w:kern w:val="24"/>
          <w:sz w:val="28"/>
          <w:szCs w:val="28"/>
        </w:rPr>
        <w:t xml:space="preserve">  </w:t>
      </w:r>
      <w:r w:rsidRPr="003566BA">
        <w:rPr>
          <w:iCs/>
          <w:sz w:val="28"/>
          <w:szCs w:val="28"/>
        </w:rPr>
        <w:t>Актуальность изучения языков в современной России.</w:t>
      </w:r>
    </w:p>
    <w:p w:rsidR="00AB41FC" w:rsidRPr="003566BA" w:rsidRDefault="00AB41FC" w:rsidP="00AB41FC">
      <w:pPr>
        <w:ind w:left="-426" w:hanging="283"/>
        <w:rPr>
          <w:iCs/>
          <w:sz w:val="28"/>
          <w:szCs w:val="28"/>
        </w:rPr>
      </w:pPr>
      <w:r w:rsidRPr="003566BA">
        <w:rPr>
          <w:iCs/>
          <w:sz w:val="28"/>
          <w:szCs w:val="28"/>
        </w:rPr>
        <w:t>7.</w:t>
      </w:r>
      <w:r>
        <w:rPr>
          <w:rFonts w:ascii="Georgia" w:eastAsia="+mj-ea" w:hAnsi="Georgia" w:cs="+mj-cs"/>
          <w:i/>
          <w:iCs/>
          <w:color w:val="FF0000"/>
          <w:kern w:val="24"/>
          <w:sz w:val="28"/>
          <w:szCs w:val="28"/>
        </w:rPr>
        <w:t xml:space="preserve">  </w:t>
      </w:r>
      <w:r w:rsidRPr="003566BA">
        <w:rPr>
          <w:iCs/>
          <w:sz w:val="28"/>
          <w:szCs w:val="28"/>
        </w:rPr>
        <w:t>Английский язык –  язык международного общения.</w:t>
      </w:r>
    </w:p>
    <w:p w:rsidR="00AB41FC" w:rsidRPr="003566BA" w:rsidRDefault="00AB41FC" w:rsidP="00AB41FC">
      <w:pPr>
        <w:ind w:left="-426" w:hanging="283"/>
        <w:rPr>
          <w:iCs/>
          <w:sz w:val="28"/>
          <w:szCs w:val="28"/>
        </w:rPr>
      </w:pPr>
      <w:r w:rsidRPr="003566BA">
        <w:rPr>
          <w:iCs/>
          <w:sz w:val="28"/>
          <w:szCs w:val="28"/>
        </w:rPr>
        <w:t>8.</w:t>
      </w:r>
      <w:r>
        <w:rPr>
          <w:rFonts w:ascii="Georgia" w:eastAsia="+mj-ea" w:hAnsi="Georgia" w:cs="+mj-cs"/>
          <w:i/>
          <w:iCs/>
          <w:color w:val="FF0000"/>
          <w:kern w:val="24"/>
          <w:sz w:val="28"/>
          <w:szCs w:val="28"/>
        </w:rPr>
        <w:t xml:space="preserve"> </w:t>
      </w:r>
      <w:r w:rsidRPr="003566BA">
        <w:rPr>
          <w:rFonts w:ascii="Georgia" w:eastAsia="+mj-ea" w:hAnsi="Georgia" w:cs="+mj-cs"/>
          <w:i/>
          <w:iCs/>
          <w:color w:val="FF0000"/>
          <w:kern w:val="24"/>
          <w:sz w:val="28"/>
          <w:szCs w:val="28"/>
        </w:rPr>
        <w:t xml:space="preserve"> </w:t>
      </w:r>
      <w:r w:rsidRPr="003566BA">
        <w:rPr>
          <w:iCs/>
          <w:sz w:val="28"/>
          <w:szCs w:val="28"/>
        </w:rPr>
        <w:t>Отличия английского языка от русского.</w:t>
      </w:r>
    </w:p>
    <w:p w:rsidR="00AB41FC" w:rsidRDefault="00AB41FC" w:rsidP="00AB41FC">
      <w:pPr>
        <w:ind w:left="-709" w:hanging="283"/>
        <w:rPr>
          <w:iCs/>
          <w:sz w:val="28"/>
          <w:szCs w:val="28"/>
        </w:rPr>
      </w:pPr>
      <w:r w:rsidRPr="003566BA">
        <w:rPr>
          <w:iCs/>
          <w:sz w:val="28"/>
          <w:szCs w:val="28"/>
        </w:rPr>
        <w:t xml:space="preserve">    9.</w:t>
      </w:r>
      <w:r w:rsidRPr="003566BA">
        <w:rPr>
          <w:rFonts w:ascii="Georgia" w:eastAsia="+mj-ea" w:hAnsi="Georgia" w:cs="+mj-cs"/>
          <w:i/>
          <w:iCs/>
          <w:color w:val="FF0000"/>
          <w:kern w:val="24"/>
          <w:sz w:val="28"/>
          <w:szCs w:val="28"/>
        </w:rPr>
        <w:t xml:space="preserve">  </w:t>
      </w:r>
      <w:r w:rsidRPr="003566BA">
        <w:rPr>
          <w:iCs/>
          <w:sz w:val="28"/>
          <w:szCs w:val="28"/>
        </w:rPr>
        <w:t xml:space="preserve">Использование Интернет  ресурсов при обучении английского  языка. </w:t>
      </w:r>
    </w:p>
    <w:p w:rsidR="00AB41FC" w:rsidRPr="003566BA" w:rsidRDefault="00AB41FC" w:rsidP="00AB41FC">
      <w:pPr>
        <w:ind w:left="-709" w:hanging="283"/>
        <w:rPr>
          <w:iCs/>
          <w:sz w:val="28"/>
          <w:szCs w:val="28"/>
        </w:rPr>
      </w:pPr>
      <w:r>
        <w:rPr>
          <w:iCs/>
          <w:sz w:val="28"/>
          <w:szCs w:val="28"/>
        </w:rPr>
        <w:t xml:space="preserve">    </w:t>
      </w:r>
      <w:r w:rsidRPr="003566BA">
        <w:rPr>
          <w:iCs/>
          <w:sz w:val="28"/>
          <w:szCs w:val="28"/>
        </w:rPr>
        <w:t xml:space="preserve">10. Изучение английского на </w:t>
      </w:r>
      <w:proofErr w:type="spellStart"/>
      <w:r w:rsidRPr="003566BA">
        <w:rPr>
          <w:iCs/>
          <w:sz w:val="28"/>
          <w:szCs w:val="28"/>
        </w:rPr>
        <w:t>YouTube</w:t>
      </w:r>
      <w:proofErr w:type="spellEnd"/>
      <w:r w:rsidRPr="003566BA">
        <w:rPr>
          <w:iCs/>
          <w:sz w:val="28"/>
          <w:szCs w:val="28"/>
        </w:rPr>
        <w:t>: 10 лучших видеоканалов.</w:t>
      </w:r>
    </w:p>
    <w:p w:rsidR="00AB41FC" w:rsidRPr="003566BA" w:rsidRDefault="00AB41FC" w:rsidP="00AB41FC">
      <w:pPr>
        <w:ind w:left="-426" w:hanging="283"/>
        <w:rPr>
          <w:iCs/>
          <w:sz w:val="28"/>
          <w:szCs w:val="28"/>
        </w:rPr>
      </w:pPr>
      <w:r w:rsidRPr="003566BA">
        <w:rPr>
          <w:iCs/>
          <w:sz w:val="28"/>
          <w:szCs w:val="28"/>
        </w:rPr>
        <w:t>11. Изучения иностранных языков в вузах и университетах России</w:t>
      </w:r>
    </w:p>
    <w:p w:rsidR="00AB41FC" w:rsidRPr="003566BA" w:rsidRDefault="00AB41FC" w:rsidP="00AB41FC">
      <w:pPr>
        <w:ind w:left="-426" w:hanging="283"/>
        <w:rPr>
          <w:iCs/>
          <w:sz w:val="28"/>
          <w:szCs w:val="28"/>
        </w:rPr>
      </w:pPr>
      <w:r w:rsidRPr="003566BA">
        <w:rPr>
          <w:iCs/>
          <w:sz w:val="28"/>
          <w:szCs w:val="28"/>
        </w:rPr>
        <w:t>12. Анкетирование.</w:t>
      </w:r>
    </w:p>
    <w:p w:rsidR="00AB41FC" w:rsidRPr="003566BA" w:rsidRDefault="00AB41FC" w:rsidP="00AB41FC">
      <w:pPr>
        <w:ind w:left="-426" w:hanging="283"/>
        <w:rPr>
          <w:iCs/>
          <w:sz w:val="28"/>
          <w:szCs w:val="28"/>
        </w:rPr>
      </w:pPr>
      <w:r w:rsidRPr="003566BA">
        <w:rPr>
          <w:iCs/>
          <w:sz w:val="28"/>
          <w:szCs w:val="28"/>
        </w:rPr>
        <w:t>13  Социологический опрос.</w:t>
      </w:r>
    </w:p>
    <w:p w:rsidR="00AB41FC" w:rsidRPr="003566BA" w:rsidRDefault="00AB41FC" w:rsidP="00AB41FC">
      <w:pPr>
        <w:ind w:left="-426" w:hanging="283"/>
        <w:rPr>
          <w:iCs/>
          <w:sz w:val="28"/>
          <w:szCs w:val="28"/>
        </w:rPr>
      </w:pPr>
      <w:r w:rsidRPr="003566BA">
        <w:rPr>
          <w:iCs/>
          <w:sz w:val="28"/>
          <w:szCs w:val="28"/>
        </w:rPr>
        <w:t>14. Вывод.</w:t>
      </w:r>
    </w:p>
    <w:p w:rsidR="00AB41FC" w:rsidRPr="003566BA" w:rsidRDefault="00AB41FC" w:rsidP="00AB41FC">
      <w:pPr>
        <w:ind w:left="-426" w:hanging="283"/>
        <w:rPr>
          <w:iCs/>
          <w:sz w:val="28"/>
          <w:szCs w:val="28"/>
        </w:rPr>
      </w:pPr>
      <w:r w:rsidRPr="003566BA">
        <w:rPr>
          <w:iCs/>
          <w:sz w:val="28"/>
          <w:szCs w:val="28"/>
        </w:rPr>
        <w:t>15. Список используемой литературы.</w:t>
      </w:r>
    </w:p>
    <w:p w:rsidR="00AB41FC" w:rsidRPr="003566BA" w:rsidRDefault="00AB41FC" w:rsidP="00AB41FC">
      <w:pPr>
        <w:rPr>
          <w:iCs/>
          <w:sz w:val="28"/>
          <w:szCs w:val="28"/>
        </w:rPr>
      </w:pPr>
    </w:p>
    <w:p w:rsidR="00AB41FC" w:rsidRDefault="00AB41FC" w:rsidP="00AB41FC">
      <w:pPr>
        <w:rPr>
          <w:iCs/>
          <w:sz w:val="32"/>
          <w:szCs w:val="32"/>
        </w:rPr>
      </w:pPr>
    </w:p>
    <w:p w:rsidR="00AB41FC" w:rsidRDefault="00AB41FC" w:rsidP="00AB41FC">
      <w:pPr>
        <w:rPr>
          <w:iCs/>
          <w:sz w:val="32"/>
          <w:szCs w:val="32"/>
        </w:rPr>
      </w:pPr>
    </w:p>
    <w:p w:rsidR="00AB41FC" w:rsidRDefault="00AB41FC" w:rsidP="00AB41FC">
      <w:pPr>
        <w:rPr>
          <w:iCs/>
          <w:sz w:val="32"/>
          <w:szCs w:val="32"/>
        </w:rPr>
      </w:pPr>
    </w:p>
    <w:p w:rsidR="00AB41FC" w:rsidRDefault="00AB41FC" w:rsidP="00AB41FC">
      <w:pPr>
        <w:rPr>
          <w:iCs/>
          <w:sz w:val="32"/>
          <w:szCs w:val="32"/>
        </w:rPr>
      </w:pPr>
    </w:p>
    <w:p w:rsidR="00AB41FC" w:rsidRDefault="00AB41FC" w:rsidP="00AB41FC">
      <w:pPr>
        <w:rPr>
          <w:iCs/>
          <w:sz w:val="32"/>
          <w:szCs w:val="32"/>
        </w:rPr>
      </w:pPr>
    </w:p>
    <w:p w:rsidR="00AB41FC" w:rsidRDefault="00AB41FC" w:rsidP="00AB41FC">
      <w:pPr>
        <w:rPr>
          <w:iCs/>
          <w:sz w:val="32"/>
          <w:szCs w:val="32"/>
        </w:rPr>
      </w:pPr>
    </w:p>
    <w:p w:rsidR="00AB41FC" w:rsidRDefault="00AB41FC" w:rsidP="00AB41FC">
      <w:pPr>
        <w:rPr>
          <w:iCs/>
          <w:sz w:val="32"/>
          <w:szCs w:val="32"/>
        </w:rPr>
      </w:pPr>
    </w:p>
    <w:p w:rsidR="00AB41FC" w:rsidRDefault="00AB41FC" w:rsidP="00AB41FC">
      <w:pPr>
        <w:rPr>
          <w:iCs/>
          <w:sz w:val="32"/>
          <w:szCs w:val="32"/>
        </w:rPr>
      </w:pPr>
    </w:p>
    <w:p w:rsidR="00AB41FC" w:rsidRDefault="00AB41FC" w:rsidP="00AB41FC">
      <w:pPr>
        <w:rPr>
          <w:iCs/>
          <w:sz w:val="32"/>
          <w:szCs w:val="32"/>
        </w:rPr>
      </w:pPr>
    </w:p>
    <w:p w:rsidR="00AB41FC" w:rsidRDefault="00AB41FC" w:rsidP="00AB41FC">
      <w:pPr>
        <w:rPr>
          <w:iCs/>
          <w:sz w:val="32"/>
          <w:szCs w:val="32"/>
        </w:rPr>
      </w:pPr>
    </w:p>
    <w:p w:rsidR="00AB41FC" w:rsidRDefault="00AB41FC" w:rsidP="00AB41FC">
      <w:pPr>
        <w:rPr>
          <w:iCs/>
          <w:sz w:val="32"/>
          <w:szCs w:val="32"/>
        </w:rPr>
      </w:pPr>
    </w:p>
    <w:p w:rsidR="00AB41FC" w:rsidRDefault="00AB41FC" w:rsidP="00AB41FC">
      <w:pPr>
        <w:rPr>
          <w:iCs/>
          <w:sz w:val="32"/>
          <w:szCs w:val="32"/>
        </w:rPr>
      </w:pPr>
    </w:p>
    <w:p w:rsidR="00AB41FC" w:rsidRDefault="00AB41FC" w:rsidP="00AB41FC">
      <w:pPr>
        <w:rPr>
          <w:iCs/>
          <w:sz w:val="32"/>
          <w:szCs w:val="32"/>
        </w:rPr>
      </w:pPr>
    </w:p>
    <w:p w:rsidR="00AB41FC" w:rsidRDefault="00AB41FC" w:rsidP="00AB41FC">
      <w:pPr>
        <w:rPr>
          <w:iCs/>
          <w:sz w:val="32"/>
          <w:szCs w:val="32"/>
        </w:rPr>
      </w:pPr>
    </w:p>
    <w:p w:rsidR="00AB41FC" w:rsidRDefault="00AB41FC" w:rsidP="00AB41FC">
      <w:pPr>
        <w:rPr>
          <w:iCs/>
          <w:sz w:val="32"/>
          <w:szCs w:val="32"/>
        </w:rPr>
      </w:pPr>
    </w:p>
    <w:p w:rsidR="00AB41FC" w:rsidRDefault="00AB41FC" w:rsidP="00AB41FC">
      <w:pPr>
        <w:autoSpaceDE w:val="0"/>
        <w:autoSpaceDN w:val="0"/>
        <w:adjustRightInd w:val="0"/>
        <w:spacing w:before="100" w:after="100"/>
        <w:ind w:left="-1080"/>
        <w:jc w:val="center"/>
        <w:rPr>
          <w:rFonts w:ascii="Times New Roman CYR" w:hAnsi="Times New Roman CYR" w:cs="Times New Roman CYR"/>
          <w:sz w:val="40"/>
          <w:szCs w:val="40"/>
        </w:rPr>
      </w:pPr>
    </w:p>
    <w:p w:rsidR="00AB41FC" w:rsidRDefault="00AB41FC" w:rsidP="00AB41FC">
      <w:pPr>
        <w:autoSpaceDE w:val="0"/>
        <w:autoSpaceDN w:val="0"/>
        <w:adjustRightInd w:val="0"/>
        <w:spacing w:before="100" w:after="100"/>
        <w:ind w:left="-1080"/>
        <w:jc w:val="center"/>
        <w:rPr>
          <w:rFonts w:ascii="Times New Roman CYR" w:hAnsi="Times New Roman CYR" w:cs="Times New Roman CYR"/>
          <w:sz w:val="40"/>
          <w:szCs w:val="40"/>
        </w:rPr>
      </w:pPr>
    </w:p>
    <w:p w:rsidR="00AB41FC" w:rsidRDefault="00AB41FC" w:rsidP="00AB41FC">
      <w:pPr>
        <w:autoSpaceDE w:val="0"/>
        <w:autoSpaceDN w:val="0"/>
        <w:adjustRightInd w:val="0"/>
        <w:spacing w:before="100" w:after="100"/>
        <w:ind w:left="-426"/>
        <w:jc w:val="center"/>
        <w:rPr>
          <w:rFonts w:ascii="Times New Roman CYR" w:hAnsi="Times New Roman CYR" w:cs="Times New Roman CYR"/>
          <w:sz w:val="40"/>
          <w:szCs w:val="40"/>
        </w:rPr>
      </w:pPr>
    </w:p>
    <w:p w:rsidR="00AB41FC" w:rsidRPr="00F73BF2" w:rsidRDefault="00AB41FC" w:rsidP="00AB41FC">
      <w:pPr>
        <w:autoSpaceDE w:val="0"/>
        <w:autoSpaceDN w:val="0"/>
        <w:adjustRightInd w:val="0"/>
        <w:spacing w:before="100" w:after="100"/>
        <w:ind w:left="-426"/>
        <w:jc w:val="center"/>
        <w:rPr>
          <w:rFonts w:ascii="Times New Roman CYR" w:hAnsi="Times New Roman CYR" w:cs="Times New Roman CYR"/>
          <w:b/>
          <w:i/>
          <w:sz w:val="28"/>
          <w:szCs w:val="28"/>
        </w:rPr>
      </w:pPr>
      <w:r w:rsidRPr="00F73BF2">
        <w:rPr>
          <w:rFonts w:ascii="Times New Roman CYR" w:hAnsi="Times New Roman CYR" w:cs="Times New Roman CYR"/>
          <w:b/>
          <w:i/>
          <w:sz w:val="28"/>
          <w:szCs w:val="28"/>
        </w:rPr>
        <w:lastRenderedPageBreak/>
        <w:t>Введение</w:t>
      </w:r>
    </w:p>
    <w:p w:rsidR="00AB41FC" w:rsidRPr="00AB41FC" w:rsidRDefault="00AB41FC" w:rsidP="00AB41FC">
      <w:pPr>
        <w:pStyle w:val="c9"/>
        <w:spacing w:before="0" w:beforeAutospacing="0" w:after="0" w:afterAutospacing="0"/>
        <w:jc w:val="both"/>
        <w:rPr>
          <w:color w:val="000000"/>
        </w:rPr>
      </w:pPr>
      <w:r>
        <w:rPr>
          <w:rStyle w:val="c2"/>
          <w:rFonts w:eastAsiaTheme="majorEastAsia"/>
          <w:iCs/>
          <w:color w:val="000000"/>
          <w:shd w:val="clear" w:color="auto" w:fill="FFFFFF"/>
        </w:rPr>
        <w:t xml:space="preserve">В современном мире знание и изучение </w:t>
      </w:r>
      <w:r w:rsidRPr="00AB41FC">
        <w:rPr>
          <w:rStyle w:val="c2"/>
          <w:rFonts w:eastAsiaTheme="majorEastAsia"/>
          <w:iCs/>
          <w:color w:val="000000"/>
          <w:shd w:val="clear" w:color="auto" w:fill="FFFFFF"/>
        </w:rPr>
        <w:t xml:space="preserve"> иностранного языка </w:t>
      </w:r>
      <w:r>
        <w:rPr>
          <w:rStyle w:val="c2"/>
          <w:rFonts w:eastAsiaTheme="majorEastAsia"/>
          <w:iCs/>
          <w:color w:val="000000"/>
          <w:shd w:val="clear" w:color="auto" w:fill="FFFFFF"/>
        </w:rPr>
        <w:t xml:space="preserve">является </w:t>
      </w:r>
      <w:r w:rsidRPr="00AB41FC">
        <w:rPr>
          <w:rStyle w:val="c2"/>
          <w:rFonts w:eastAsiaTheme="majorEastAsia"/>
          <w:iCs/>
          <w:color w:val="000000"/>
          <w:shd w:val="clear" w:color="auto" w:fill="FFFFFF"/>
        </w:rPr>
        <w:t>од</w:t>
      </w:r>
      <w:r>
        <w:rPr>
          <w:rStyle w:val="c2"/>
          <w:rFonts w:eastAsiaTheme="majorEastAsia"/>
          <w:iCs/>
          <w:color w:val="000000"/>
          <w:shd w:val="clear" w:color="auto" w:fill="FFFFFF"/>
        </w:rPr>
        <w:t>ним</w:t>
      </w:r>
      <w:r w:rsidRPr="00AB41FC">
        <w:rPr>
          <w:rStyle w:val="c2"/>
          <w:rFonts w:eastAsiaTheme="majorEastAsia"/>
          <w:iCs/>
          <w:color w:val="000000"/>
          <w:shd w:val="clear" w:color="auto" w:fill="FFFFFF"/>
        </w:rPr>
        <w:t xml:space="preserve"> из самых важных составляющих моментов современного, успешного человека. </w:t>
      </w:r>
      <w:r>
        <w:rPr>
          <w:rStyle w:val="c2"/>
          <w:rFonts w:eastAsiaTheme="majorEastAsia"/>
          <w:iCs/>
          <w:color w:val="000000"/>
          <w:shd w:val="clear" w:color="auto" w:fill="FFFFFF"/>
        </w:rPr>
        <w:t>Владение</w:t>
      </w:r>
      <w:r w:rsidRPr="00AB41FC">
        <w:rPr>
          <w:rStyle w:val="c2"/>
          <w:rFonts w:eastAsiaTheme="majorEastAsia"/>
          <w:iCs/>
          <w:color w:val="000000"/>
          <w:shd w:val="clear" w:color="auto" w:fill="FFFFFF"/>
        </w:rPr>
        <w:t xml:space="preserve"> хотя бы одн</w:t>
      </w:r>
      <w:r>
        <w:rPr>
          <w:rStyle w:val="c2"/>
          <w:rFonts w:eastAsiaTheme="majorEastAsia"/>
          <w:iCs/>
          <w:color w:val="000000"/>
          <w:shd w:val="clear" w:color="auto" w:fill="FFFFFF"/>
        </w:rPr>
        <w:t>им</w:t>
      </w:r>
      <w:r w:rsidRPr="00AB41FC">
        <w:rPr>
          <w:rStyle w:val="c2"/>
          <w:rFonts w:eastAsiaTheme="majorEastAsia"/>
          <w:iCs/>
          <w:color w:val="000000"/>
          <w:shd w:val="clear" w:color="auto" w:fill="FFFFFF"/>
        </w:rPr>
        <w:t xml:space="preserve"> иностранн</w:t>
      </w:r>
      <w:r>
        <w:rPr>
          <w:rStyle w:val="c2"/>
          <w:rFonts w:eastAsiaTheme="majorEastAsia"/>
          <w:iCs/>
          <w:color w:val="000000"/>
          <w:shd w:val="clear" w:color="auto" w:fill="FFFFFF"/>
        </w:rPr>
        <w:t>ым</w:t>
      </w:r>
      <w:r w:rsidRPr="00AB41FC">
        <w:rPr>
          <w:rStyle w:val="c2"/>
          <w:rFonts w:eastAsiaTheme="majorEastAsia"/>
          <w:iCs/>
          <w:color w:val="000000"/>
          <w:shd w:val="clear" w:color="auto" w:fill="FFFFFF"/>
        </w:rPr>
        <w:t xml:space="preserve"> язык</w:t>
      </w:r>
      <w:r>
        <w:rPr>
          <w:rStyle w:val="c2"/>
          <w:rFonts w:eastAsiaTheme="majorEastAsia"/>
          <w:iCs/>
          <w:color w:val="000000"/>
          <w:shd w:val="clear" w:color="auto" w:fill="FFFFFF"/>
        </w:rPr>
        <w:t xml:space="preserve">ом </w:t>
      </w:r>
      <w:r w:rsidRPr="00AB41FC">
        <w:rPr>
          <w:rStyle w:val="c2"/>
          <w:rFonts w:eastAsiaTheme="majorEastAsia"/>
          <w:iCs/>
          <w:color w:val="000000"/>
          <w:shd w:val="clear" w:color="auto" w:fill="FFFFFF"/>
        </w:rPr>
        <w:t xml:space="preserve"> расширяет кругозор,</w:t>
      </w:r>
      <w:r>
        <w:rPr>
          <w:rStyle w:val="c2"/>
          <w:rFonts w:eastAsiaTheme="majorEastAsia"/>
          <w:iCs/>
          <w:color w:val="000000"/>
          <w:shd w:val="clear" w:color="auto" w:fill="FFFFFF"/>
        </w:rPr>
        <w:t xml:space="preserve"> а также </w:t>
      </w:r>
      <w:r w:rsidRPr="00AB41FC">
        <w:rPr>
          <w:rStyle w:val="c2"/>
          <w:rFonts w:eastAsiaTheme="majorEastAsia"/>
          <w:iCs/>
          <w:color w:val="000000"/>
          <w:shd w:val="clear" w:color="auto" w:fill="FFFFFF"/>
        </w:rPr>
        <w:t xml:space="preserve"> позволяет узнать культуру и обычаи другого народа.</w:t>
      </w:r>
      <w:r w:rsidRPr="00AB41FC">
        <w:rPr>
          <w:rStyle w:val="c2"/>
          <w:rFonts w:eastAsiaTheme="majorEastAsia"/>
          <w:color w:val="000000"/>
          <w:shd w:val="clear" w:color="auto" w:fill="FFFFFF"/>
        </w:rPr>
        <w:t> </w:t>
      </w:r>
      <w:r>
        <w:rPr>
          <w:rStyle w:val="c2"/>
          <w:rFonts w:eastAsiaTheme="majorEastAsia"/>
          <w:color w:val="000000"/>
          <w:shd w:val="clear" w:color="auto" w:fill="FFFFFF"/>
        </w:rPr>
        <w:t xml:space="preserve">В сегодняшнем мире роль и значение </w:t>
      </w:r>
      <w:r>
        <w:rPr>
          <w:color w:val="000000"/>
          <w:shd w:val="clear" w:color="auto" w:fill="FFFFFF"/>
        </w:rPr>
        <w:t xml:space="preserve"> </w:t>
      </w:r>
      <w:r w:rsidR="00F73BF2">
        <w:rPr>
          <w:color w:val="000000"/>
          <w:shd w:val="clear" w:color="auto" w:fill="FFFFFF"/>
        </w:rPr>
        <w:t>английского</w:t>
      </w:r>
      <w:r>
        <w:rPr>
          <w:color w:val="000000"/>
          <w:shd w:val="clear" w:color="auto" w:fill="FFFFFF"/>
        </w:rPr>
        <w:t xml:space="preserve"> </w:t>
      </w:r>
      <w:r w:rsidRPr="00AB41FC">
        <w:rPr>
          <w:color w:val="000000"/>
          <w:shd w:val="clear" w:color="auto" w:fill="FFFFFF"/>
        </w:rPr>
        <w:t xml:space="preserve"> язык</w:t>
      </w:r>
      <w:r>
        <w:rPr>
          <w:color w:val="000000"/>
          <w:shd w:val="clear" w:color="auto" w:fill="FFFFFF"/>
        </w:rPr>
        <w:t>а довольно таки популярна. Язык - это</w:t>
      </w:r>
      <w:r w:rsidRPr="00AB41FC">
        <w:rPr>
          <w:color w:val="000000"/>
          <w:shd w:val="clear" w:color="auto" w:fill="FFFFFF"/>
        </w:rPr>
        <w:t xml:space="preserve"> как международный эквивалент общения.</w:t>
      </w:r>
      <w:r w:rsidR="00F73BF2">
        <w:rPr>
          <w:color w:val="000000"/>
          <w:shd w:val="clear" w:color="auto" w:fill="FFFFFF"/>
        </w:rPr>
        <w:t xml:space="preserve"> </w:t>
      </w:r>
      <w:r w:rsidRPr="00AB41FC">
        <w:rPr>
          <w:color w:val="000000"/>
          <w:shd w:val="clear" w:color="auto" w:fill="FFFFFF"/>
        </w:rPr>
        <w:t xml:space="preserve"> Но это не умаляет степень значимости изучения и других иностранных языков. </w:t>
      </w:r>
      <w:r w:rsidR="00F73BF2">
        <w:rPr>
          <w:color w:val="000000"/>
          <w:shd w:val="clear" w:color="auto" w:fill="FFFFFF"/>
        </w:rPr>
        <w:t>Может</w:t>
      </w:r>
      <w:r w:rsidRPr="00AB41FC">
        <w:rPr>
          <w:color w:val="000000"/>
          <w:shd w:val="clear" w:color="auto" w:fill="FFFFFF"/>
        </w:rPr>
        <w:t xml:space="preserve">, кто-то </w:t>
      </w:r>
      <w:r w:rsidR="00F73BF2">
        <w:rPr>
          <w:color w:val="000000"/>
          <w:shd w:val="clear" w:color="auto" w:fill="FFFFFF"/>
        </w:rPr>
        <w:t xml:space="preserve">оспорит эту теорию, </w:t>
      </w:r>
      <w:r w:rsidRPr="00AB41FC">
        <w:rPr>
          <w:color w:val="000000"/>
          <w:shd w:val="clear" w:color="auto" w:fill="FFFFFF"/>
        </w:rPr>
        <w:t xml:space="preserve">и скажет, что не каждый человек способен изучить иностранный язык. </w:t>
      </w:r>
      <w:r w:rsidR="00F73BF2">
        <w:rPr>
          <w:color w:val="000000"/>
          <w:shd w:val="clear" w:color="auto" w:fill="FFFFFF"/>
        </w:rPr>
        <w:t>Я соглашусь с этим.</w:t>
      </w:r>
      <w:r w:rsidRPr="00AB41FC">
        <w:rPr>
          <w:color w:val="000000"/>
          <w:shd w:val="clear" w:color="auto" w:fill="FFFFFF"/>
        </w:rPr>
        <w:t xml:space="preserve"> Увы, способности у каждого индивидуальны,</w:t>
      </w:r>
      <w:r w:rsidRPr="00AB41FC">
        <w:rPr>
          <w:color w:val="000000"/>
        </w:rPr>
        <w:t xml:space="preserve"> </w:t>
      </w:r>
      <w:r w:rsidRPr="00AB41FC">
        <w:rPr>
          <w:rStyle w:val="c2"/>
          <w:rFonts w:eastAsiaTheme="majorEastAsia"/>
          <w:color w:val="000000"/>
        </w:rPr>
        <w:t>кто-то более склонен к точным наукам, у кого-то гуманитарный склад ума. Но, несомненно, у каждого человека есть способности и с этим фактом вряд ли кто-то не согласиться. Самое главное эти способности развивать, подпитывать и укреплять.</w:t>
      </w:r>
    </w:p>
    <w:p w:rsidR="00AB41FC" w:rsidRPr="00AB41FC" w:rsidRDefault="00AB41FC" w:rsidP="00AB41FC">
      <w:pPr>
        <w:autoSpaceDE w:val="0"/>
        <w:autoSpaceDN w:val="0"/>
        <w:adjustRightInd w:val="0"/>
        <w:spacing w:before="100" w:after="100"/>
        <w:jc w:val="both"/>
      </w:pPr>
      <w:r w:rsidRPr="00AB41FC">
        <w:rPr>
          <w:rStyle w:val="c2"/>
          <w:rFonts w:eastAsiaTheme="majorEastAsia"/>
          <w:color w:val="000000"/>
        </w:rPr>
        <w:t>   </w:t>
      </w:r>
      <w:r w:rsidRPr="00AB41FC">
        <w:rPr>
          <w:color w:val="000000" w:themeColor="text1"/>
          <w:shd w:val="clear" w:color="auto" w:fill="FFFFFF"/>
        </w:rPr>
        <w:t>Изучение иностранного язы</w:t>
      </w:r>
      <w:r w:rsidR="00F73BF2">
        <w:rPr>
          <w:color w:val="000000" w:themeColor="text1"/>
          <w:shd w:val="clear" w:color="auto" w:fill="FFFFFF"/>
        </w:rPr>
        <w:t>ка – совсем не скучный, я бы сказала, творческий  процесс</w:t>
      </w:r>
      <w:r w:rsidRPr="00AB41FC">
        <w:rPr>
          <w:color w:val="000000" w:themeColor="text1"/>
          <w:shd w:val="clear" w:color="auto" w:fill="FFFFFF"/>
        </w:rPr>
        <w:t>, увлекательное занятие, которое развивает мировоззрение, позволяет усовершенствовать логическое мышление, умение выражать свои мысли кратко и четко. Более того, в современном обществе такие знания не просто желательны. Они необходимы.</w:t>
      </w:r>
      <w:r w:rsidRPr="00AB41FC">
        <w:rPr>
          <w:rStyle w:val="apple-converted-space"/>
          <w:rFonts w:eastAsiaTheme="majorEastAsia"/>
          <w:color w:val="000000" w:themeColor="text1"/>
          <w:shd w:val="clear" w:color="auto" w:fill="FFFFFF"/>
        </w:rPr>
        <w:t> </w:t>
      </w:r>
      <w:r w:rsidRPr="00AB41FC">
        <w:t>Каждый желающий изучить иностранный язык может выбрать доступный и самый оптимальный вариант для того, чтобы изучить тот язык, который ему больше нравится. Сегодня существует огромное количество способов изучения иностранных языков. Вам могут предложить индивидуальный подход и уникальные разработки уроков иностранного языка. Конечно, самостоятельно бывает сложно сориентироваться в потоке бескрайней информации и сделать правильный выбор в предлагаемых современных методиках. Однако есть и более стандартные методы изучения языка – посещение курсов, специализированных учебных заведений, наконец, занятия с репетитором.</w:t>
      </w:r>
    </w:p>
    <w:p w:rsidR="00AB41FC" w:rsidRPr="00F73BF2" w:rsidRDefault="00AB41FC" w:rsidP="00F73BF2">
      <w:pPr>
        <w:autoSpaceDE w:val="0"/>
        <w:autoSpaceDN w:val="0"/>
        <w:adjustRightInd w:val="0"/>
        <w:spacing w:before="100" w:after="100"/>
        <w:jc w:val="both"/>
      </w:pPr>
      <w:r w:rsidRPr="00AB41FC">
        <w:t>Передо мной стояли задачи: собрать максимально возможное количество информации о значении иностранных языков в жизни современного человека, провести анкетирование среди учащихся по степени обучаемости  иностранным языкам; пробудить интерес молодого поколения к изучению иностранных языков. Мы считаем, что тема исследования актуальна, потому что важность таких знаний трудно недооценить, мы везде сталкиваемся с иностранным языком – в интернете, при прослушивании музыки, при покупке иностранных товаров, при просмотре иностранных фильмов, в конце концов, при поездке на отдых за границу и очень хочется понимать это все.</w:t>
      </w:r>
    </w:p>
    <w:p w:rsidR="00AB41FC" w:rsidRPr="00AB41FC" w:rsidRDefault="00AB41FC" w:rsidP="00AB41FC">
      <w:pPr>
        <w:rPr>
          <w:iCs/>
        </w:rPr>
      </w:pPr>
    </w:p>
    <w:p w:rsidR="00AB41FC" w:rsidRPr="00F73BF2" w:rsidRDefault="00F73BF2" w:rsidP="00F73BF2">
      <w:pPr>
        <w:ind w:left="2978"/>
        <w:rPr>
          <w:b/>
          <w:i/>
          <w:iCs/>
          <w:sz w:val="28"/>
          <w:szCs w:val="28"/>
        </w:rPr>
      </w:pPr>
      <w:r w:rsidRPr="00F73BF2">
        <w:rPr>
          <w:b/>
          <w:i/>
          <w:iCs/>
          <w:sz w:val="28"/>
          <w:szCs w:val="28"/>
        </w:rPr>
        <w:t>Понятие и значение  языка.</w:t>
      </w:r>
    </w:p>
    <w:p w:rsidR="00F73BF2" w:rsidRPr="00F73BF2" w:rsidRDefault="00F73BF2" w:rsidP="00F73BF2">
      <w:pPr>
        <w:pStyle w:val="a5"/>
        <w:rPr>
          <w:b/>
          <w:i/>
          <w:iCs/>
        </w:rPr>
      </w:pPr>
    </w:p>
    <w:p w:rsidR="00AB41FC" w:rsidRPr="00AB41FC" w:rsidRDefault="00AB41FC" w:rsidP="00AB41FC">
      <w:pPr>
        <w:jc w:val="both"/>
        <w:rPr>
          <w:iCs/>
        </w:rPr>
      </w:pPr>
      <w:r w:rsidRPr="00AB41FC">
        <w:rPr>
          <w:color w:val="000000" w:themeColor="text1"/>
        </w:rPr>
        <w:t>Под понятием «язык» понимают орган тела. Он состоит из мышечных тканей и размещается во рту. Для чего нужен язык, как орган тела? Он выполняет много функций. В первую очередь с помощью него мы можем различать вкусы пищи. То есть сказать, сладкая или горькая пища, или какой это овощ. Именно на языке находятся рецепторы, определяющие вкус. Кроме этого, язык берет большое участие в общении. С его помощью мы формируем разнообразные звуки, которые объединяются в слова, а затем в предложения и цепи речи. </w:t>
      </w:r>
      <w:r w:rsidRPr="00AB41FC">
        <w:rPr>
          <w:color w:val="000000" w:themeColor="text1"/>
          <w:shd w:val="clear" w:color="auto" w:fill="FFFFFF"/>
        </w:rPr>
        <w:t>Это многосложная структура, состоящая из множества мелких деталей (звуки / буквы / слова), которые постоянно находятся в работе, подчиняясь определенным законам (правилам). Все современные языки пришли к нам из далекого прошлого, непрерывно развиваясь и совершенствуясь на своем пути. Легко предположить, что в самом начале этого длинного пути все языки были одинаково примитивными и поэтому мало отличались друг от друга. Но развитие каждого из них шло в своем направлении.</w:t>
      </w:r>
      <w:r w:rsidRPr="00AB41FC">
        <w:rPr>
          <w:iCs/>
        </w:rPr>
        <w:t xml:space="preserve"> </w:t>
      </w:r>
    </w:p>
    <w:p w:rsidR="00AB41FC" w:rsidRPr="00AB41FC" w:rsidRDefault="00AB41FC" w:rsidP="00F73BF2">
      <w:pPr>
        <w:jc w:val="both"/>
        <w:rPr>
          <w:iCs/>
          <w:color w:val="000000" w:themeColor="text1"/>
        </w:rPr>
      </w:pPr>
      <w:r w:rsidRPr="00AB41FC">
        <w:rPr>
          <w:iCs/>
        </w:rPr>
        <w:t xml:space="preserve">Язык не всегда был таким, каким мы знаем его сегодня. Он развивался и менялся вместе с человечеством. Сначала древние языки были простыми и похожими. Со временем они расширялись, приобретали свои особенности, все больше отличались друг от друга. Поэтому в современном мире жители разных стран не понимают друг друга, пока не </w:t>
      </w:r>
      <w:r w:rsidRPr="00AB41FC">
        <w:rPr>
          <w:iCs/>
        </w:rPr>
        <w:lastRenderedPageBreak/>
        <w:t>выучат иностранный язык. А ведь что такое выучить язык? Это значит не только запомнить незнакомые слова, но и усвоить правила, законы, нормы, без которых пользоваться языком просто невозможно.</w:t>
      </w:r>
    </w:p>
    <w:p w:rsidR="00AB41FC" w:rsidRDefault="00AB41FC" w:rsidP="00F73BF2">
      <w:pPr>
        <w:pStyle w:val="a4"/>
        <w:shd w:val="clear" w:color="auto" w:fill="FFFFFF"/>
        <w:spacing w:before="0" w:beforeAutospacing="0" w:after="0" w:afterAutospacing="0"/>
        <w:jc w:val="both"/>
        <w:textAlignment w:val="baseline"/>
        <w:rPr>
          <w:color w:val="000000"/>
        </w:rPr>
      </w:pPr>
      <w:r w:rsidRPr="00AB41FC">
        <w:rPr>
          <w:b/>
          <w:bCs/>
          <w:iCs/>
        </w:rPr>
        <w:t>Язык</w:t>
      </w:r>
      <w:r w:rsidRPr="00AB41FC">
        <w:rPr>
          <w:iCs/>
        </w:rPr>
        <w:t> – это то, без чего нельзя обойтись ни одного дня. Ведь с помощью языка мы общаемся между собой, выражаем свои мысли и желания.</w:t>
      </w:r>
      <w:r w:rsidRPr="00AB41FC">
        <w:rPr>
          <w:color w:val="000000" w:themeColor="text1"/>
        </w:rPr>
        <w:t xml:space="preserve"> Язык – явление социальное. Им нельзя овладеть вне социального взаимодействия, т.е. без общения с другими людьми. </w:t>
      </w:r>
      <w:r w:rsidRPr="00AB41FC">
        <w:rPr>
          <w:color w:val="000000" w:themeColor="text1"/>
          <w:shd w:val="clear" w:color="auto" w:fill="FFFFFF"/>
        </w:rPr>
        <w:t>Это важнейшее средство передачи и хранения информации: основная часть информации, циркулирующая в обществе, существует именно в языковой форме.</w:t>
      </w:r>
      <w:r w:rsidRPr="00AB41FC">
        <w:rPr>
          <w:color w:val="000000"/>
        </w:rPr>
        <w:t xml:space="preserve"> </w:t>
      </w:r>
    </w:p>
    <w:p w:rsidR="00F73BF2" w:rsidRPr="00F73BF2" w:rsidRDefault="00F73BF2" w:rsidP="00F73BF2">
      <w:pPr>
        <w:pStyle w:val="a4"/>
        <w:shd w:val="clear" w:color="auto" w:fill="FFFFFF"/>
        <w:spacing w:before="0" w:beforeAutospacing="0" w:after="0" w:afterAutospacing="0"/>
        <w:jc w:val="both"/>
        <w:textAlignment w:val="baseline"/>
        <w:rPr>
          <w:iCs/>
          <w:color w:val="000000" w:themeColor="text1"/>
        </w:rPr>
      </w:pPr>
    </w:p>
    <w:p w:rsidR="00AB41FC" w:rsidRPr="00F73BF2" w:rsidRDefault="00AB41FC" w:rsidP="00F73BF2">
      <w:pPr>
        <w:pStyle w:val="a4"/>
        <w:shd w:val="clear" w:color="auto" w:fill="FFFFFF"/>
        <w:spacing w:before="0" w:beforeAutospacing="0" w:after="405" w:afterAutospacing="0" w:line="360" w:lineRule="atLeast"/>
        <w:jc w:val="center"/>
        <w:textAlignment w:val="baseline"/>
        <w:rPr>
          <w:b/>
          <w:i/>
          <w:iCs/>
          <w:color w:val="000000" w:themeColor="text1"/>
          <w:sz w:val="28"/>
          <w:szCs w:val="28"/>
        </w:rPr>
      </w:pPr>
      <w:r w:rsidRPr="00F73BF2">
        <w:rPr>
          <w:b/>
          <w:i/>
          <w:iCs/>
          <w:color w:val="000000" w:themeColor="text1"/>
          <w:sz w:val="28"/>
          <w:szCs w:val="28"/>
        </w:rPr>
        <w:t>Роль и функции языка в обществе</w:t>
      </w:r>
    </w:p>
    <w:p w:rsidR="00AB41FC" w:rsidRPr="00F73BF2" w:rsidRDefault="00AB41FC" w:rsidP="00AB41FC">
      <w:pPr>
        <w:jc w:val="both"/>
      </w:pPr>
      <w:r w:rsidRPr="00F73BF2">
        <w:rPr>
          <w:color w:val="000000" w:themeColor="text1"/>
          <w:shd w:val="clear" w:color="auto" w:fill="FFFFFF"/>
        </w:rPr>
        <w:t xml:space="preserve">Человеческий язык самым тесным образом связан с жизнью общества. </w:t>
      </w:r>
      <w:r w:rsidRPr="00F73BF2">
        <w:t>Люди всегда жили и  живут коллективно.  Общественная  жизнь  и  коллективный  труд  людей вызывают необходимость постоянно  общаться,  устанавливать  контакт  друг  с другом, воздействовать друг на друга. Это общение осуществляется при  помощи речи. Благодаря речи люди обмениваются мыслями и  знаниями,  рассказывают  о своих чувствах, переживаниях, намерениях.</w:t>
      </w:r>
    </w:p>
    <w:p w:rsidR="00AB41FC" w:rsidRPr="00F73BF2" w:rsidRDefault="00AB41FC" w:rsidP="00AB41FC">
      <w:pPr>
        <w:jc w:val="both"/>
      </w:pPr>
      <w:r w:rsidRPr="00F73BF2">
        <w:t>Общаясь  друг  с  другом,  люди   употребляют   слова   и   пользуются грамматическими правилами того или иного языка. Речь - это процесс использования языка в целях общения людей.  Язык  и  речь неразрывно связаны, представляют собой единство, которое выражается  в  том, что исторически язык  любого  народа  создавался  и  развивался  в  процессе речевого общения людей. Связь между языком и речью выражается и в  том,  что язык как орудие  общения  существует  исторически  до  тех  пор,  пока  люди говорят на нем. Как только люди перестают использовать тот или иной  язык  в речевом общении, он становится мертвым языком. Таким  мертвым  языком  стал, например, латинский.</w:t>
      </w:r>
    </w:p>
    <w:p w:rsidR="00AB41FC" w:rsidRPr="00F73BF2" w:rsidRDefault="00AB41FC" w:rsidP="00AB41FC">
      <w:pPr>
        <w:jc w:val="both"/>
      </w:pPr>
      <w:r w:rsidRPr="00F73BF2">
        <w:t>Познание  закономерностей  окружающего   мира,   умственное   развитие человека совершается путем усвоения  знаний, выработанных  человечеством  в процессе общественно-исторического развития и закрепленных с помощью  языка, с помощью письменной речи. Язык в этом смысле есть  средство  закрепления  и передачи от поколения к поколению достижений человеческой культуры, науки  и искусства.  Каждый   человек   в   процессе   обучения   усваивает   знания, приобретенные всем человечеством и накопленные исторически.</w:t>
      </w:r>
      <w:r w:rsidRPr="00F73BF2">
        <w:rPr>
          <w:rFonts w:ascii="Georgia" w:eastAsia="+mn-ea" w:hAnsi="Georgia" w:cs="+mn-cs"/>
          <w:color w:val="632523"/>
          <w:kern w:val="24"/>
        </w:rPr>
        <w:t xml:space="preserve"> </w:t>
      </w:r>
    </w:p>
    <w:p w:rsidR="00AB41FC" w:rsidRPr="00F73BF2" w:rsidRDefault="00AB41FC" w:rsidP="00AB41FC">
      <w:pPr>
        <w:jc w:val="both"/>
      </w:pPr>
      <w:r w:rsidRPr="00F73BF2">
        <w:t>В современном мире нельзя недооценивать возрастающее влияние информационных технологий на повседневную жизнь и рабочую среду, где знание иностранных языков просто необходимо для полноценной и грамотной работы.</w:t>
      </w:r>
    </w:p>
    <w:p w:rsidR="00AB41FC" w:rsidRPr="00F73BF2" w:rsidRDefault="00AB41FC" w:rsidP="00AB41FC">
      <w:pPr>
        <w:jc w:val="both"/>
      </w:pPr>
    </w:p>
    <w:p w:rsidR="00F73BF2" w:rsidRPr="00F73BF2" w:rsidRDefault="00F73BF2" w:rsidP="00F73BF2">
      <w:pPr>
        <w:rPr>
          <w:b/>
          <w:i/>
          <w:iCs/>
          <w:sz w:val="40"/>
          <w:szCs w:val="40"/>
        </w:rPr>
      </w:pPr>
    </w:p>
    <w:p w:rsidR="00AB41FC" w:rsidRDefault="00F73BF2" w:rsidP="00F73BF2">
      <w:pPr>
        <w:jc w:val="center"/>
        <w:rPr>
          <w:b/>
          <w:i/>
          <w:iCs/>
          <w:sz w:val="28"/>
          <w:szCs w:val="28"/>
        </w:rPr>
      </w:pPr>
      <w:r w:rsidRPr="00F73BF2">
        <w:rPr>
          <w:b/>
          <w:i/>
          <w:iCs/>
          <w:sz w:val="28"/>
          <w:szCs w:val="28"/>
        </w:rPr>
        <w:t>История развитие и распространение языков</w:t>
      </w:r>
      <w:r>
        <w:rPr>
          <w:b/>
          <w:i/>
          <w:iCs/>
          <w:sz w:val="28"/>
          <w:szCs w:val="28"/>
        </w:rPr>
        <w:t>.</w:t>
      </w:r>
    </w:p>
    <w:p w:rsidR="00F73BF2" w:rsidRPr="00F73BF2" w:rsidRDefault="00F73BF2" w:rsidP="00F73BF2">
      <w:pPr>
        <w:jc w:val="center"/>
        <w:rPr>
          <w:b/>
          <w:i/>
          <w:iCs/>
          <w:sz w:val="40"/>
          <w:szCs w:val="40"/>
        </w:rPr>
      </w:pPr>
    </w:p>
    <w:p w:rsidR="00AB41FC" w:rsidRPr="00F73BF2" w:rsidRDefault="00AB41FC" w:rsidP="00AB41FC">
      <w:pPr>
        <w:pStyle w:val="a4"/>
        <w:shd w:val="clear" w:color="auto" w:fill="FFFFFF"/>
        <w:spacing w:before="105" w:beforeAutospacing="0" w:after="105" w:afterAutospacing="0" w:line="285" w:lineRule="atLeast"/>
        <w:jc w:val="both"/>
        <w:rPr>
          <w:color w:val="2A2723"/>
          <w:shd w:val="clear" w:color="auto" w:fill="F7F7F2"/>
        </w:rPr>
      </w:pPr>
      <w:r w:rsidRPr="00F73BF2">
        <w:rPr>
          <w:color w:val="000000"/>
          <w:shd w:val="clear" w:color="auto" w:fill="FFFFFF"/>
        </w:rPr>
        <w:t>Языки, на которых говорят люди, гораздо более разнообразны и многочисленны, чем считают многие носители основных языков мира. В настоящее время на земном шаре существует более 6000 различных языков. Историю языков можно реконструировать, сопоставив между собой их лексический состав и грамматический строй, однако сегодня ведутся исследования более отдаленных языковых связей, которые, возможно, откроют нам единственный источник всех мировых языков.</w:t>
      </w:r>
      <w:r w:rsidRPr="00F73BF2">
        <w:rPr>
          <w:color w:val="2A2723"/>
          <w:shd w:val="clear" w:color="auto" w:fill="F7F7F2"/>
        </w:rPr>
        <w:t xml:space="preserve"> </w:t>
      </w:r>
    </w:p>
    <w:p w:rsidR="00AB41FC" w:rsidRPr="00F73BF2" w:rsidRDefault="00AB41FC" w:rsidP="00AB41FC">
      <w:pPr>
        <w:pStyle w:val="a4"/>
        <w:shd w:val="clear" w:color="auto" w:fill="FFFFFF"/>
        <w:spacing w:before="105" w:beforeAutospacing="0" w:after="105" w:afterAutospacing="0" w:line="285" w:lineRule="atLeast"/>
        <w:jc w:val="both"/>
        <w:rPr>
          <w:shd w:val="clear" w:color="auto" w:fill="FFFFFF"/>
        </w:rPr>
      </w:pPr>
      <w:r w:rsidRPr="00F73BF2">
        <w:t xml:space="preserve">У некоторых народов формирование национальных языков протекало в условиях отсутствия объединяющего центра, в обстановке конкуренции или последовательной смены нескольких центров и длительного сохранения феодальной раздробленности. С развитием капитализма и ликвидацией феодальной раздробленности, народности развиваются в нации. Соответственно языки народностей перерастают в национальные </w:t>
      </w:r>
      <w:r w:rsidRPr="00F73BF2">
        <w:lastRenderedPageBreak/>
        <w:t>языки. Но это процесс не механический, не прямолинейный. В некоторых случаях язык народности не становится национальным, а низводится на положение диалекта того или иного национального языка. В других случаях, напротив, из языка одной народности формируется два-три разных, хотя и близкородственных, национальных языка.</w:t>
      </w:r>
      <w:r w:rsidRPr="00F73BF2">
        <w:rPr>
          <w:shd w:val="clear" w:color="auto" w:fill="FFFFFF"/>
        </w:rPr>
        <w:t xml:space="preserve"> В основу единой нормы ложится один из диалектов — тот, который ходом исторического развития выдвигается на первое место. Так, в основу норм французского литературного языка лег диалект области Иль-де-Франс, т. е. Парижа и его окрестностей, в основу английского — диалект Лондона и прилегающей территории, в основу испанского — диалект Кастилии, т. е. Мадрида. </w:t>
      </w:r>
    </w:p>
    <w:p w:rsidR="00AB41FC" w:rsidRPr="00F73BF2" w:rsidRDefault="00AB41FC" w:rsidP="00AB41FC">
      <w:pPr>
        <w:pStyle w:val="a4"/>
        <w:shd w:val="clear" w:color="auto" w:fill="FFFFFF"/>
        <w:spacing w:before="105" w:beforeAutospacing="0" w:after="105" w:afterAutospacing="0" w:line="285" w:lineRule="atLeast"/>
        <w:jc w:val="both"/>
      </w:pPr>
      <w:r w:rsidRPr="00F73BF2">
        <w:t>Действенным фактором, способствующим распространению языков, может иногда служить религия. Каждая религия, естественно, нуждается в языке, который мог бы служить средством ее распространения. С этим связано повышение роли и распространение языков религиозного культа. Религия может также оказать косвенное влияние на развитие языков, поскольку усвоение той или иной религии часто связано с усвоением культуры народа, распространяющего религию. Так, например, в эпоху распространения ислама и арабской культуры в языки многих восточных народов проникло довольно большое количество арабских слов и терминов. Издание священных книг послужило в истории многих народов началом письменности. Развитие производительных сил общества, техники, науки и общей культуры обычно связано с возникновением большого количества новых понятий, требующих языкового выражения.</w:t>
      </w:r>
      <w:r w:rsidRPr="00F73BF2">
        <w:rPr>
          <w:color w:val="3D4722"/>
        </w:rPr>
        <w:t xml:space="preserve"> </w:t>
      </w:r>
    </w:p>
    <w:p w:rsidR="00AB41FC" w:rsidRPr="00F73BF2" w:rsidRDefault="00AB41FC" w:rsidP="00AB41FC">
      <w:pPr>
        <w:pStyle w:val="a4"/>
        <w:shd w:val="clear" w:color="auto" w:fill="FFFFFF"/>
        <w:spacing w:before="105" w:beforeAutospacing="0" w:after="105" w:afterAutospacing="0" w:line="285" w:lineRule="atLeast"/>
        <w:jc w:val="both"/>
      </w:pPr>
      <w:r w:rsidRPr="00F73BF2">
        <w:rPr>
          <w:shd w:val="clear" w:color="auto" w:fill="FFFFFF"/>
        </w:rPr>
        <w:t>Укрепление народной основы русского литературного языка протекало как его сближение в первую очередь с говором Москвы и прилегающей территории.</w:t>
      </w:r>
      <w:r w:rsidRPr="00F73BF2">
        <w:rPr>
          <w:rStyle w:val="apple-converted-space"/>
          <w:rFonts w:eastAsiaTheme="majorEastAsia"/>
          <w:shd w:val="clear" w:color="auto" w:fill="FFFFFF"/>
        </w:rPr>
        <w:t> </w:t>
      </w:r>
      <w:r w:rsidRPr="00F73BF2">
        <w:rPr>
          <w:shd w:val="clear" w:color="auto" w:fill="FFFFFF"/>
        </w:rPr>
        <w:t>Конечно, вырабатывающиеся нормы литературного языка не были простой копией закономерностей и особенностей диалекта столицы и ее окружения. Во-первых, кое-что вносили и другие диалекты, во-вторых, видную роль играли традиции предшествующего периода развития  языка, часто не связанные с данной областью страны. В частности, для русского литературного языка исключительную роль играло церковнославянское наследие.</w:t>
      </w:r>
      <w:r w:rsidRPr="00F73BF2">
        <w:t xml:space="preserve"> </w:t>
      </w:r>
    </w:p>
    <w:p w:rsidR="00AB41FC" w:rsidRPr="00F73BF2" w:rsidRDefault="00AB41FC" w:rsidP="00AB41FC">
      <w:pPr>
        <w:pStyle w:val="a4"/>
        <w:shd w:val="clear" w:color="auto" w:fill="FFFFFF"/>
        <w:spacing w:before="105" w:beforeAutospacing="0" w:after="105" w:afterAutospacing="0" w:line="285" w:lineRule="atLeast"/>
        <w:jc w:val="both"/>
      </w:pPr>
      <w:r w:rsidRPr="00F73BF2">
        <w:t xml:space="preserve">Многие народности развиваются в нации, вообще не имея своего государства, в условиях более или менее сильного национального угнетения. Это, разумеется, накладывает отпечаток на развитие соответствующих языков, затрудняет формирование их литературной нормы. </w:t>
      </w:r>
      <w:r w:rsidRPr="00F73BF2">
        <w:rPr>
          <w:shd w:val="clear" w:color="auto" w:fill="FFFFFF"/>
        </w:rPr>
        <w:t>Иногда государственным языком провозглашается язык, используемый официальной религией (например, урду в Пакистане — родной только для 7% населения); иногда же тот европейский язык (английский, французский или португальский), который был в этой стране официальным в колониальный период и потому в той или иной мере знаком хотя бы части населения. В ряде случаев новые государства имеют по два официальных языка, пока признаваемых равноправными (например, в Индии — хинди и английский, в Танзании — суахили и английский, в Мавритании — арабский и французский).</w:t>
      </w:r>
      <w:r w:rsidRPr="00F73BF2">
        <w:t xml:space="preserve"> Характерной чертой нового времени наряду с развитием наций и национальных языков является также неуклонный рост международных связей, всесторонних и все более массовых контактов между народами, в том числе контактов языковых. Большое распространение получают в современном мире двуязычие  больших групп населения.</w:t>
      </w:r>
    </w:p>
    <w:p w:rsidR="00AB41FC" w:rsidRPr="00F73BF2" w:rsidRDefault="00AB41FC" w:rsidP="00AB41FC">
      <w:pPr>
        <w:pStyle w:val="a4"/>
        <w:shd w:val="clear" w:color="auto" w:fill="FFFFFF"/>
        <w:spacing w:before="105" w:beforeAutospacing="0" w:after="105" w:afterAutospacing="0" w:line="285" w:lineRule="atLeast"/>
        <w:jc w:val="both"/>
      </w:pPr>
    </w:p>
    <w:p w:rsidR="00AB41FC" w:rsidRDefault="00AB41FC" w:rsidP="00AB41FC">
      <w:pPr>
        <w:pStyle w:val="a4"/>
        <w:shd w:val="clear" w:color="auto" w:fill="FFFFFF"/>
        <w:spacing w:before="105" w:beforeAutospacing="0" w:after="105" w:afterAutospacing="0" w:line="285" w:lineRule="atLeast"/>
        <w:jc w:val="both"/>
        <w:rPr>
          <w:sz w:val="28"/>
          <w:szCs w:val="28"/>
        </w:rPr>
      </w:pPr>
    </w:p>
    <w:p w:rsidR="00AB41FC" w:rsidRDefault="00AB41FC" w:rsidP="00AB41FC">
      <w:pPr>
        <w:pStyle w:val="a4"/>
        <w:shd w:val="clear" w:color="auto" w:fill="FFFFFF"/>
        <w:spacing w:before="105" w:beforeAutospacing="0" w:after="105" w:afterAutospacing="0" w:line="285" w:lineRule="atLeast"/>
        <w:jc w:val="both"/>
        <w:rPr>
          <w:sz w:val="28"/>
          <w:szCs w:val="28"/>
        </w:rPr>
      </w:pPr>
    </w:p>
    <w:p w:rsidR="0073514A" w:rsidRPr="0073514A" w:rsidRDefault="0073514A" w:rsidP="00AB41FC">
      <w:pPr>
        <w:pStyle w:val="a4"/>
        <w:shd w:val="clear" w:color="auto" w:fill="FFFFFF"/>
        <w:spacing w:before="105" w:beforeAutospacing="0" w:after="105" w:afterAutospacing="0" w:line="285" w:lineRule="atLeast"/>
        <w:jc w:val="center"/>
        <w:rPr>
          <w:b/>
          <w:i/>
          <w:iCs/>
          <w:sz w:val="28"/>
          <w:szCs w:val="28"/>
        </w:rPr>
      </w:pPr>
    </w:p>
    <w:p w:rsidR="0073514A" w:rsidRPr="00111FB2" w:rsidRDefault="0073514A" w:rsidP="00AB41FC">
      <w:pPr>
        <w:pStyle w:val="a4"/>
        <w:shd w:val="clear" w:color="auto" w:fill="FFFFFF"/>
        <w:spacing w:before="105" w:beforeAutospacing="0" w:after="105" w:afterAutospacing="0" w:line="285" w:lineRule="atLeast"/>
        <w:jc w:val="center"/>
        <w:rPr>
          <w:b/>
          <w:i/>
          <w:iCs/>
          <w:sz w:val="28"/>
          <w:szCs w:val="28"/>
        </w:rPr>
      </w:pPr>
    </w:p>
    <w:p w:rsidR="00AB41FC" w:rsidRPr="00F73BF2" w:rsidRDefault="00AB41FC" w:rsidP="00AB41FC">
      <w:pPr>
        <w:pStyle w:val="a4"/>
        <w:shd w:val="clear" w:color="auto" w:fill="FFFFFF"/>
        <w:spacing w:before="105" w:beforeAutospacing="0" w:after="105" w:afterAutospacing="0" w:line="285" w:lineRule="atLeast"/>
        <w:jc w:val="center"/>
        <w:rPr>
          <w:b/>
          <w:i/>
          <w:sz w:val="28"/>
          <w:szCs w:val="28"/>
        </w:rPr>
      </w:pPr>
      <w:r w:rsidRPr="00F73BF2">
        <w:rPr>
          <w:b/>
          <w:i/>
          <w:iCs/>
          <w:sz w:val="28"/>
          <w:szCs w:val="28"/>
        </w:rPr>
        <w:lastRenderedPageBreak/>
        <w:t>Сведения о языках мира</w:t>
      </w:r>
    </w:p>
    <w:p w:rsidR="00AB41FC" w:rsidRPr="00F73BF2" w:rsidRDefault="00AB41FC" w:rsidP="00F73BF2">
      <w:pPr>
        <w:pStyle w:val="a4"/>
        <w:shd w:val="clear" w:color="auto" w:fill="FFFFFF"/>
        <w:spacing w:before="0" w:beforeAutospacing="0" w:after="0" w:afterAutospacing="0"/>
        <w:jc w:val="both"/>
        <w:textAlignment w:val="baseline"/>
      </w:pPr>
      <w:r w:rsidRPr="00F73BF2">
        <w:t>Язык любого народа – это его истори</w:t>
      </w:r>
      <w:r w:rsidRPr="00F73BF2">
        <w:softHyphen/>
        <w:t>ческая память, воплощенная в слове. Ты</w:t>
      </w:r>
      <w:r w:rsidRPr="00F73BF2">
        <w:softHyphen/>
        <w:t>сячелетняя духовная культура, жизнь народа своеобразно и неповторимо отражаются в языке, в его устной и письменной формах, в памятниках раз</w:t>
      </w:r>
      <w:r w:rsidRPr="00F73BF2">
        <w:softHyphen/>
        <w:t>личных жанров. И, зна</w:t>
      </w:r>
      <w:r w:rsidRPr="00F73BF2">
        <w:softHyphen/>
        <w:t>чит, культура языка, культура слова пред</w:t>
      </w:r>
      <w:r w:rsidRPr="00F73BF2">
        <w:softHyphen/>
        <w:t>стает как неразрывная связь многих и многих поколений.</w:t>
      </w:r>
    </w:p>
    <w:p w:rsidR="00AB41FC" w:rsidRPr="00F73BF2" w:rsidRDefault="00AB41FC" w:rsidP="00F73BF2">
      <w:pPr>
        <w:pStyle w:val="a4"/>
        <w:shd w:val="clear" w:color="auto" w:fill="FFFFFF"/>
        <w:spacing w:before="0" w:beforeAutospacing="0" w:after="0" w:afterAutospacing="0"/>
        <w:jc w:val="both"/>
        <w:textAlignment w:val="baseline"/>
        <w:rPr>
          <w:color w:val="000000"/>
        </w:rPr>
      </w:pPr>
      <w:r w:rsidRPr="00F73BF2">
        <w:rPr>
          <w:shd w:val="clear" w:color="auto" w:fill="FFFFFF"/>
        </w:rPr>
        <w:t>Каждый язык выражает мысли говорящего посредством звуков. В любом языке есть как гласные, так и согласные звуки. Языка состоящего из одних только согласных или одних только гласных не существует. Каждый язык членоразделен. Это значит, что любое высказывание на любом из человеческих языков членится на какие-то элементы (звуки, слоги, морфемы, слова, устойчивые словосочетания и др.), повторяющиеся в других комбинациях друг с другом в составе других высказываний. В лексике любого языка встречаются синонимы, омонимы и антонимы. На всех языках люди говорят предложениями. В любом языке есть имена собственные и имена нарицательные. Текст на любом языке может быть зафиксирован на бумаге при помощи письменных знаков. Все языки могут быть описаны при помощи одного и того же набора понятий и терминов. Последнее для нас особенно важно, ибо в противном случае не могла бы существовать такая наука, как языкознание. Языкознание (языковедение, лингвистика) – наука, изучающая языки. Языкознание бывает общее и частное. Общее языкознание изучает то общее и существенное, что обнаруживается в различных (в идеале – во всех) языках мира. Частное языкознание занимается каким-либо отдельным языком (например, английским, финским, корейским и т.д.) или группой близкородственных языков (например, славянскими языками).</w:t>
      </w:r>
      <w:r w:rsidRPr="00F73BF2">
        <w:rPr>
          <w:color w:val="000000"/>
        </w:rPr>
        <w:t xml:space="preserve"> </w:t>
      </w:r>
    </w:p>
    <w:p w:rsidR="00AB41FC" w:rsidRPr="00F73BF2" w:rsidRDefault="00AB41FC" w:rsidP="00F73BF2">
      <w:pPr>
        <w:pStyle w:val="a4"/>
        <w:shd w:val="clear" w:color="auto" w:fill="FFFFFF"/>
        <w:spacing w:before="0" w:beforeAutospacing="0" w:after="0" w:afterAutospacing="0"/>
        <w:jc w:val="both"/>
        <w:textAlignment w:val="baseline"/>
        <w:rPr>
          <w:color w:val="000000"/>
        </w:rPr>
      </w:pPr>
      <w:r w:rsidRPr="00F73BF2">
        <w:rPr>
          <w:color w:val="000000"/>
        </w:rPr>
        <w:t>Современный русский язык является продолжением древнерусского (восточнославянского) языка. На</w:t>
      </w:r>
      <w:r w:rsidRPr="00F73BF2">
        <w:rPr>
          <w:rStyle w:val="apple-converted-space"/>
          <w:rFonts w:eastAsiaTheme="majorEastAsia"/>
          <w:color w:val="000000"/>
        </w:rPr>
        <w:t> </w:t>
      </w:r>
      <w:r w:rsidRPr="00F73BF2">
        <w:rPr>
          <w:color w:val="000000"/>
        </w:rPr>
        <w:t>древнерусском языке говорили восточнославянские племена, образовавшие в IX в. древнерусскую народность в пределах Киевского государства.</w:t>
      </w:r>
    </w:p>
    <w:p w:rsidR="00AB41FC" w:rsidRPr="00F73BF2" w:rsidRDefault="00AB41FC" w:rsidP="00F73BF2">
      <w:pPr>
        <w:pStyle w:val="a4"/>
        <w:shd w:val="clear" w:color="auto" w:fill="FFFFFF"/>
        <w:spacing w:before="0" w:beforeAutospacing="0" w:after="0" w:afterAutospacing="0"/>
        <w:jc w:val="both"/>
        <w:textAlignment w:val="baseline"/>
        <w:rPr>
          <w:color w:val="000000"/>
        </w:rPr>
      </w:pPr>
      <w:r w:rsidRPr="00F73BF2">
        <w:rPr>
          <w:color w:val="000000"/>
        </w:rPr>
        <w:t>    Этот язык обладал большим сходством с языками других славянских народов, но уже отличался некоторыми фонетическими и лексическими особенностями. В XIV-XV вв. в результате распада Киевского государства на основе единого языка древнерусской народности возникли три самостоятельных языка: русский, украинский и белорусский, которые с образованием наций оформились в национальные языки.</w:t>
      </w:r>
    </w:p>
    <w:p w:rsidR="00AB41FC" w:rsidRPr="00F73BF2" w:rsidRDefault="00AB41FC" w:rsidP="00F73BF2">
      <w:pPr>
        <w:pStyle w:val="a4"/>
        <w:spacing w:before="0" w:beforeAutospacing="0" w:after="0" w:afterAutospacing="0"/>
        <w:jc w:val="both"/>
        <w:rPr>
          <w:color w:val="000000"/>
        </w:rPr>
      </w:pPr>
      <w:r w:rsidRPr="00F73BF2">
        <w:rPr>
          <w:color w:val="000000"/>
          <w:shd w:val="clear" w:color="auto" w:fill="FFFFFF"/>
        </w:rPr>
        <w:t>Как уже было сказано выше, некоторые языки очень похожи друг на друга. Русский человек, хотя и с трудом, но поймет белоруса или украинца, норвежец – датчанина или шведа, а итальянец – испанца или португальца. Такое сходство между этими языками объясняется их происхождением от одного общего языка-предка.</w:t>
      </w:r>
      <w:r w:rsidRPr="00F73BF2">
        <w:rPr>
          <w:rStyle w:val="apple-converted-space"/>
          <w:rFonts w:eastAsiaTheme="majorEastAsia"/>
          <w:color w:val="000000"/>
          <w:shd w:val="clear" w:color="auto" w:fill="FFFFFF"/>
        </w:rPr>
        <w:t> </w:t>
      </w:r>
      <w:r w:rsidRPr="00F73BF2">
        <w:rPr>
          <w:color w:val="000000"/>
        </w:rPr>
        <w:t xml:space="preserve"> Языки, происходящие от одного общего языка-предка, называются родственными языками.</w:t>
      </w:r>
    </w:p>
    <w:p w:rsidR="00AB41FC" w:rsidRPr="00F73BF2" w:rsidRDefault="00AB41FC" w:rsidP="00F73BF2">
      <w:pPr>
        <w:pStyle w:val="a4"/>
        <w:spacing w:before="0" w:beforeAutospacing="0" w:after="0" w:afterAutospacing="0"/>
        <w:jc w:val="both"/>
        <w:rPr>
          <w:color w:val="000000"/>
        </w:rPr>
      </w:pPr>
      <w:r w:rsidRPr="00F73BF2">
        <w:rPr>
          <w:color w:val="000000"/>
        </w:rPr>
        <w:t xml:space="preserve"> Классификация языков на основании общности их происхождения называется генеалогической классификацией. Самое крупное объединение родственных языков называется семьёй. Языковая семья может делиться на группы, а те, в свою очередь, на подгруппы. Одна из самых крупных языковых семей – индоевропейская. К ней относится и наш родной русский язык.</w:t>
      </w:r>
    </w:p>
    <w:p w:rsidR="00AB41FC" w:rsidRPr="00F73BF2" w:rsidRDefault="00AB41FC" w:rsidP="00AB41FC">
      <w:pPr>
        <w:pStyle w:val="a4"/>
        <w:jc w:val="both"/>
        <w:rPr>
          <w:color w:val="000000"/>
        </w:rPr>
      </w:pPr>
      <w:r w:rsidRPr="00F73BF2">
        <w:rPr>
          <w:b/>
          <w:i/>
          <w:color w:val="000000"/>
          <w:u w:val="single"/>
        </w:rPr>
        <w:t>Славянская группа</w:t>
      </w:r>
      <w:r w:rsidRPr="00F73BF2">
        <w:rPr>
          <w:color w:val="000000"/>
        </w:rPr>
        <w:t xml:space="preserve">: </w:t>
      </w:r>
      <w:r w:rsidRPr="00F73BF2">
        <w:t xml:space="preserve">а) </w:t>
      </w:r>
      <w:r w:rsidRPr="00F73BF2">
        <w:rPr>
          <w:i/>
        </w:rPr>
        <w:t>Восточнославянская подгруппа</w:t>
      </w:r>
      <w:r w:rsidRPr="00F73BF2">
        <w:t xml:space="preserve">: русский, белорусский, украинский,  </w:t>
      </w:r>
      <w:r w:rsidRPr="00F73BF2">
        <w:rPr>
          <w:color w:val="000000"/>
        </w:rPr>
        <w:t xml:space="preserve">б) </w:t>
      </w:r>
      <w:r w:rsidRPr="00F73BF2">
        <w:rPr>
          <w:i/>
          <w:color w:val="000000"/>
        </w:rPr>
        <w:t>Западнославянская подгруппа</w:t>
      </w:r>
      <w:r w:rsidRPr="00F73BF2">
        <w:rPr>
          <w:color w:val="000000"/>
        </w:rPr>
        <w:t>: польский, чешский, словацкий, кашубский, верхнелужицкий, нижнелужицкий.  в)</w:t>
      </w:r>
      <w:r w:rsidRPr="00F73BF2">
        <w:rPr>
          <w:i/>
          <w:color w:val="000000"/>
        </w:rPr>
        <w:t>Южнославянская подгруппа</w:t>
      </w:r>
      <w:r w:rsidRPr="00F73BF2">
        <w:rPr>
          <w:color w:val="000000"/>
        </w:rPr>
        <w:t>: болгарский, македонский, сербскохорватский, словенский, церковнославянский (мёртвый).</w:t>
      </w:r>
    </w:p>
    <w:p w:rsidR="00AB41FC" w:rsidRPr="00F73BF2" w:rsidRDefault="00AB41FC" w:rsidP="00AB41FC">
      <w:pPr>
        <w:pStyle w:val="a4"/>
        <w:jc w:val="both"/>
        <w:rPr>
          <w:color w:val="000000"/>
        </w:rPr>
      </w:pPr>
      <w:r w:rsidRPr="00F73BF2">
        <w:rPr>
          <w:b/>
          <w:i/>
          <w:color w:val="000000"/>
          <w:u w:val="single"/>
        </w:rPr>
        <w:t>Германская группа</w:t>
      </w:r>
      <w:r w:rsidRPr="00F73BF2">
        <w:rPr>
          <w:color w:val="000000"/>
        </w:rPr>
        <w:t xml:space="preserve">: а) </w:t>
      </w:r>
      <w:r w:rsidRPr="00F73BF2">
        <w:rPr>
          <w:i/>
          <w:color w:val="000000"/>
        </w:rPr>
        <w:t>Западногерманская подгруппа</w:t>
      </w:r>
      <w:r w:rsidRPr="00F73BF2">
        <w:rPr>
          <w:color w:val="000000"/>
        </w:rPr>
        <w:t>: немецкий, английский, голландский, африкаанс, люксембургский, фризский, идиш. б)</w:t>
      </w:r>
      <w:r w:rsidRPr="00F73BF2">
        <w:rPr>
          <w:i/>
          <w:color w:val="000000"/>
        </w:rPr>
        <w:t>Северогерманская</w:t>
      </w:r>
      <w:r w:rsidRPr="00F73BF2">
        <w:rPr>
          <w:color w:val="000000"/>
        </w:rPr>
        <w:t xml:space="preserve"> (скандинавская) подгруппа: норвежский, датский, шведский, исландский. в)</w:t>
      </w:r>
      <w:r w:rsidRPr="00F73BF2">
        <w:rPr>
          <w:i/>
          <w:color w:val="000000"/>
        </w:rPr>
        <w:t>Восточногерманская подгруппа</w:t>
      </w:r>
      <w:r w:rsidRPr="00F73BF2">
        <w:rPr>
          <w:color w:val="000000"/>
        </w:rPr>
        <w:t xml:space="preserve">: готский (мёртвый), бургундский (мёртвый), вандальский (мёртвый), </w:t>
      </w:r>
      <w:proofErr w:type="spellStart"/>
      <w:r w:rsidRPr="00F73BF2">
        <w:rPr>
          <w:color w:val="000000"/>
        </w:rPr>
        <w:t>герульский</w:t>
      </w:r>
      <w:proofErr w:type="spellEnd"/>
      <w:r w:rsidRPr="00F73BF2">
        <w:rPr>
          <w:color w:val="000000"/>
        </w:rPr>
        <w:t xml:space="preserve"> (мёртвый), </w:t>
      </w:r>
    </w:p>
    <w:p w:rsidR="00AB41FC" w:rsidRPr="00F73BF2" w:rsidRDefault="00AB41FC" w:rsidP="00AB41FC">
      <w:pPr>
        <w:pStyle w:val="a4"/>
        <w:jc w:val="both"/>
        <w:rPr>
          <w:color w:val="000000"/>
        </w:rPr>
      </w:pPr>
      <w:r w:rsidRPr="00F73BF2">
        <w:rPr>
          <w:b/>
          <w:i/>
          <w:color w:val="000000"/>
          <w:u w:val="single"/>
        </w:rPr>
        <w:lastRenderedPageBreak/>
        <w:t>Романская группа</w:t>
      </w:r>
      <w:r w:rsidRPr="00F73BF2">
        <w:rPr>
          <w:color w:val="000000"/>
        </w:rPr>
        <w:t>: Итальянский, испанский, португальский, французский, румынский, молдавский, сардинский.</w:t>
      </w:r>
    </w:p>
    <w:p w:rsidR="00AB41FC" w:rsidRPr="00F73BF2" w:rsidRDefault="00AB41FC" w:rsidP="00AB41FC">
      <w:pPr>
        <w:pStyle w:val="a4"/>
        <w:jc w:val="both"/>
        <w:rPr>
          <w:color w:val="000000"/>
        </w:rPr>
      </w:pPr>
      <w:r w:rsidRPr="00F73BF2">
        <w:rPr>
          <w:color w:val="000000"/>
        </w:rPr>
        <w:t>В мире всего 13 языков  на которых разговаривает более 100 миллионов человек, к ним относятся: китайский, английский, хинди, испанский, русский, арабский, бенгальский, португальский, малайский, индонезийский, французский, японский, немецкий и урду.</w:t>
      </w:r>
    </w:p>
    <w:p w:rsidR="00AB41FC" w:rsidRPr="00F73BF2" w:rsidRDefault="00AB41FC" w:rsidP="00AB41FC">
      <w:pPr>
        <w:pStyle w:val="a4"/>
        <w:jc w:val="both"/>
      </w:pPr>
      <w:r w:rsidRPr="00F73BF2">
        <w:t>Самый распространенный язык в мире это китайский. На данный момент население Китая составляет 1 миллиард 347 миллионов человек, которые общаются на Китайском языке.</w:t>
      </w:r>
      <w:r w:rsidRPr="00F73BF2">
        <w:rPr>
          <w:color w:val="000000"/>
        </w:rPr>
        <w:t xml:space="preserve"> Для того, чтобы в совершенстве научится писать на китайском, необходимо выучить 400 000 символов,</w:t>
      </w:r>
      <w:r w:rsidRPr="00F73BF2">
        <w:rPr>
          <w:color w:val="555555"/>
          <w:shd w:val="clear" w:color="auto" w:fill="FFFFFF"/>
        </w:rPr>
        <w:t xml:space="preserve"> </w:t>
      </w:r>
      <w:r w:rsidRPr="00F73BF2">
        <w:rPr>
          <w:shd w:val="clear" w:color="auto" w:fill="FFFFFF"/>
        </w:rPr>
        <w:t>но знаки препинания не нужны.</w:t>
      </w:r>
      <w:r w:rsidRPr="00F73BF2">
        <w:t xml:space="preserve"> В арабских странах разговорный и письменный языки очень отличаются. Разговорный язык варьируется от региона к региону, а письменный основан на Коране, его используют на телевидение, радио, в университетах, в правительстве.  </w:t>
      </w:r>
      <w:proofErr w:type="spellStart"/>
      <w:r w:rsidRPr="00F73BF2">
        <w:t>Писменный</w:t>
      </w:r>
      <w:proofErr w:type="spellEnd"/>
      <w:r w:rsidRPr="00F73BF2">
        <w:t xml:space="preserve">  арабский понимают на всем Аравийском полуострове и в странах Северной Африки. На Кавказе существует 40 языков. К ним относится и абхазский, в котором лишь два гласных звука, зато целых 60 согласных.</w:t>
      </w:r>
    </w:p>
    <w:p w:rsidR="00AB41FC" w:rsidRPr="00F73BF2" w:rsidRDefault="00AB41FC" w:rsidP="00AB41FC">
      <w:pPr>
        <w:jc w:val="both"/>
      </w:pPr>
      <w:r w:rsidRPr="00F73BF2">
        <w:t xml:space="preserve"> Финский язык можно считать самым легким, так как звучание всех букв всегда одинаково, то есть, как слышится, так и пишется. Однако, не смотря на это, этот язык имеет 15 падежей. Интересный факт: английский язык считается самым трудным из всех европейских языков. Такое заключение выдвинули английские лингвисты. Ими было доказано, что именно на этом языке сложнее всего научится читать.</w:t>
      </w:r>
    </w:p>
    <w:p w:rsidR="00AB41FC" w:rsidRPr="00F73BF2" w:rsidRDefault="00AB41FC" w:rsidP="00AB41FC">
      <w:pPr>
        <w:jc w:val="both"/>
      </w:pPr>
    </w:p>
    <w:p w:rsidR="00AB41FC" w:rsidRPr="00A57CED" w:rsidRDefault="00AB41FC" w:rsidP="00A57CED">
      <w:pPr>
        <w:jc w:val="center"/>
        <w:rPr>
          <w:b/>
          <w:i/>
          <w:iCs/>
        </w:rPr>
      </w:pPr>
      <w:r w:rsidRPr="00A57CED">
        <w:rPr>
          <w:b/>
          <w:i/>
          <w:iCs/>
        </w:rPr>
        <w:t>Актуальность изучения языков в современной России</w:t>
      </w:r>
    </w:p>
    <w:p w:rsidR="00AB41FC" w:rsidRPr="00F73BF2" w:rsidRDefault="00AB41FC" w:rsidP="00A57CED">
      <w:pPr>
        <w:jc w:val="both"/>
        <w:rPr>
          <w:iCs/>
        </w:rPr>
      </w:pPr>
    </w:p>
    <w:p w:rsidR="00AB41FC" w:rsidRPr="00A57CED" w:rsidRDefault="00AB41FC" w:rsidP="00A57CED">
      <w:pPr>
        <w:jc w:val="both"/>
      </w:pPr>
      <w:r w:rsidRPr="00F73BF2">
        <w:rPr>
          <w:color w:val="000000"/>
        </w:rPr>
        <w:t xml:space="preserve">В последние десятилетия иностранные языки являются объектом пристального внимания и изучения не только ученых, но и простых людей. При этом отмечается возрастающая роль, которую играют иностранные языки, в осуществлении влияния на сознание и деятельность широких слоев населения. Также необходимо учитывать, что знание иностранных языков является весьма значимым в сфере личной и профессиональной коммуникации человека, что позволяет быть ему на шаг  впереди  других. Важность знания иностранного языка (чаще всего английского) сложно переоценить. Практически невозможно представить себе жизнь современного человека, не знающего иностранный язык, ведь большинство современных средств коммуникации и общения ориентированы на людей в той или иной мере, владеющих языком. Например, молодой человек в возрасте 20 лет постоянно сталкивается с английским языком, будь то Интернет, музыка, аннотации к иностранным товарам, описание которых на русском языке зачастую скупое и не всегда отвечает требованиям потребителя. В современном мире нельзя недооценивать возрастающее влияние информационных технологий на повседневную жизнь и рабочую среду, где знание иностранных языков просто необходимо для полноценной и грамотной работы (где самым распространенным видом деятельности является работа в Интернете): общение, </w:t>
      </w:r>
      <w:proofErr w:type="spellStart"/>
      <w:r w:rsidRPr="00F73BF2">
        <w:rPr>
          <w:color w:val="000000"/>
        </w:rPr>
        <w:t>on-line</w:t>
      </w:r>
      <w:proofErr w:type="spellEnd"/>
      <w:r w:rsidRPr="00F73BF2">
        <w:rPr>
          <w:color w:val="000000"/>
        </w:rPr>
        <w:t xml:space="preserve"> конференции, иностранные партнерства. Знание иностранного языка позволяет заводить иностранные знакомства, которые впоследствии приводят к сотрудничеству и деловым связям, то есть расширению международных связей в целом, их укреплению.</w:t>
      </w:r>
      <w:r w:rsidRPr="00F73BF2">
        <w:rPr>
          <w:color w:val="000000"/>
        </w:rPr>
        <w:br/>
        <w:t xml:space="preserve">За последние полвека сильно возросла роль именно английского языка, как показателя успешности и образованности человека, что непосредственно влечет за собой его более интенсивное и глубокое преподавание в большинстве учебных заведений нашей страны и что немаловажно, большинство из них ВУЗы. Студенты, владеющие английским языком на высоком уровне, при построении своей карьеры в будущем, с большей вероятностью смогут привлечь иностранный капитал в свои компании, заручиться поддержкой инвесторов и вести более активную деятельность со своими иностранными партнерами. Подобное международное сотрудничество, позволяет вывести российский бизнес на </w:t>
      </w:r>
      <w:r w:rsidRPr="00F73BF2">
        <w:rPr>
          <w:color w:val="000000"/>
        </w:rPr>
        <w:lastRenderedPageBreak/>
        <w:t xml:space="preserve">качественно новый уровень, повышая в целом авторитет России на международном рынке, что повлечет за собой улучшение экономической ситуации. На первый план сейчас выходит не просто знание английского языка, а его понимание и способность использовать навыки, приобретенные в процессе изучения в повседневной жизни. Сейчас мировые стандарты современного образования, направлены на подготовку образованного, думающего и творчески развитого человека, способного адаптироваться в нашем быстро меняющемся мире и современном социально-экономическом окружении. Осознавая это, многие студенты все больше времени уделяют изучению не только английского, а еще как минимум одному или двум иностранным языкам. Чаще других мы видим комбинации английского, испанского, немецкого и китайского языков. Уже давно отмечено, что студентов, хорошо владеющих иностранными языками, более активно привлекают к научной работе, принимают в различные студенческие организации, доверяют им представлять институт на международных конференциях и допускают до участия в грантах, что в дальнейшем позволяет им получать различные бонусы в системе образования (которые в будущем также могут повлиять и на их профессиональную деятельность), что поднимает не только их авторитет, но и авторитет ВУЗа, который они представляют. </w:t>
      </w:r>
      <w:r w:rsidRPr="00F73BF2">
        <w:rPr>
          <w:color w:val="000000"/>
        </w:rPr>
        <w:br/>
      </w:r>
      <w:r w:rsidRPr="00F73BF2">
        <w:rPr>
          <w:color w:val="000000"/>
        </w:rPr>
        <w:br/>
      </w:r>
      <w:r w:rsidRPr="00F73BF2">
        <w:rPr>
          <w:color w:val="000000"/>
        </w:rPr>
        <w:br/>
      </w:r>
      <w:r w:rsidR="00A57CED">
        <w:rPr>
          <w:b/>
          <w:i/>
          <w:iCs/>
        </w:rPr>
        <w:t xml:space="preserve">                            </w:t>
      </w:r>
      <w:r w:rsidRPr="00A57CED">
        <w:rPr>
          <w:b/>
          <w:i/>
          <w:iCs/>
        </w:rPr>
        <w:t>Английский язык –  язык международного общения</w:t>
      </w:r>
    </w:p>
    <w:p w:rsidR="00AB41FC" w:rsidRPr="00F73BF2" w:rsidRDefault="00AB41FC" w:rsidP="00AB41FC">
      <w:pPr>
        <w:pStyle w:val="a4"/>
        <w:jc w:val="both"/>
        <w:rPr>
          <w:iCs/>
        </w:rPr>
      </w:pPr>
      <w:r w:rsidRPr="00F73BF2">
        <w:rPr>
          <w:color w:val="000000"/>
        </w:rPr>
        <w:t>Английский – международный язык, один из официальных языков ООН, является</w:t>
      </w:r>
      <w:r w:rsidRPr="00F73BF2">
        <w:rPr>
          <w:iCs/>
        </w:rPr>
        <w:t xml:space="preserve"> языком  международного общения </w:t>
      </w:r>
      <w:r w:rsidRPr="00F73BF2">
        <w:rPr>
          <w:color w:val="000000"/>
        </w:rPr>
        <w:t xml:space="preserve">в таких областях как политика, наука, техника, бизнес, культура, торговля. </w:t>
      </w:r>
      <w:r w:rsidRPr="00F73BF2">
        <w:rPr>
          <w:iCs/>
        </w:rPr>
        <w:t xml:space="preserve"> Английский – язык навигации, авиации, литературы, образования, современной музыки, международного спорта, туризма, программирования. 75% мировой корреспонденции  ведётся на английском языке, 60% радиостанций вещают по-английски, более половины мировой периодики на английском, 80% информации по электроники  хранится на английском языке. Ни для кого не секрет, что английский является самым распространённым языком мира: более чем для 400 млн. человек он является родным языком, но число людей,  для которых английский является иностранным, более чем в три раза превышает эту цифру. </w:t>
      </w:r>
    </w:p>
    <w:p w:rsidR="00AB41FC" w:rsidRPr="00F73BF2" w:rsidRDefault="00AB41FC" w:rsidP="00AB41FC">
      <w:pPr>
        <w:pStyle w:val="a4"/>
        <w:jc w:val="both"/>
        <w:rPr>
          <w:color w:val="000000"/>
        </w:rPr>
      </w:pPr>
      <w:r w:rsidRPr="00F73BF2">
        <w:rPr>
          <w:color w:val="000000"/>
        </w:rPr>
        <w:t>В эпоху глобализации и расширения международных контактов изучение английского языка приобретает особую значимость. Основные причины, по которым изучают английский в нашей стране - учёба, работа, отдых.</w:t>
      </w:r>
    </w:p>
    <w:p w:rsidR="00AB41FC" w:rsidRPr="00F73BF2" w:rsidRDefault="00AB41FC" w:rsidP="00AB41FC">
      <w:pPr>
        <w:pStyle w:val="a4"/>
        <w:jc w:val="both"/>
        <w:rPr>
          <w:color w:val="000000"/>
        </w:rPr>
      </w:pPr>
      <w:r w:rsidRPr="00F73BF2">
        <w:rPr>
          <w:color w:val="000000"/>
        </w:rPr>
        <w:t xml:space="preserve">Сегодня Россия развивает контакты и сотрудничество со многими странами мира, в связи с чем требуется большее количество специалистов, владеющих английским языком, необходимым для ведения переговоров и заключения договоров. В связи с особенностями исторического развития России большую актуальность приобретают специалисты в области логистики и менеджмента. Этим людям также необходимо свободное владение английским  языком. Но данной категорией специалистов не исчерпывается круг лиц, которым необходимо знание английского языка. Сейчас оно нужно для успешной карьеры практически в любой области: знание английского является необходимым условием буквально для выживания, поскольку невозможно найти высокооплачиваемую работу без знаний английского языка. Также необходимо учитывать, что знание иностранных языков является весьма значимым в сфере личной и профессиональной коммуникации человека, что позволяет быть ему на шаг впереди других. Студенты, владеющие английским языком на высоком уровне, при построении своей карьеры в будущем, с большей вероятностью смогут привлечь иностранный капитал в свои компании, заручиться поддержкой инвесторов и вести более активную деятельность со своими иностранными партнерами. Подобное международное сотрудничество, позволяет вывести российский бизнес на качественно новый уровень, повышая в целом авторитет России на международном </w:t>
      </w:r>
      <w:r w:rsidRPr="00F73BF2">
        <w:rPr>
          <w:color w:val="000000"/>
        </w:rPr>
        <w:lastRenderedPageBreak/>
        <w:t>рынке, что повлечет за собой улучшение экономической ситуации.</w:t>
      </w:r>
      <w:r w:rsidRPr="00F73BF2">
        <w:rPr>
          <w:color w:val="000000"/>
        </w:rPr>
        <w:br/>
        <w:t xml:space="preserve">Раньше прибегали к услугам переводчика, но это дорогостояще и неудобно, оптимально - выучить английский самому, повысив тем самым собственную ценность в глазах современной повсеместной менеджерской оптимизации. </w:t>
      </w:r>
    </w:p>
    <w:p w:rsidR="00AB41FC" w:rsidRPr="00F73BF2" w:rsidRDefault="00AB41FC" w:rsidP="00AB41FC">
      <w:pPr>
        <w:pStyle w:val="a4"/>
        <w:jc w:val="both"/>
        <w:rPr>
          <w:color w:val="000000"/>
        </w:rPr>
      </w:pPr>
      <w:r w:rsidRPr="00F73BF2">
        <w:rPr>
          <w:color w:val="000000"/>
        </w:rPr>
        <w:t>Все сделки ведутся на английском языке, даже между странами, в которых английский язык не является государственным: например сделки между Китаем и Японией.</w:t>
      </w:r>
    </w:p>
    <w:p w:rsidR="00AB41FC" w:rsidRPr="00F73BF2" w:rsidRDefault="00AB41FC" w:rsidP="00AB41FC">
      <w:pPr>
        <w:jc w:val="both"/>
        <w:rPr>
          <w:iCs/>
        </w:rPr>
      </w:pPr>
      <w:r w:rsidRPr="00F73BF2">
        <w:rPr>
          <w:color w:val="000000"/>
        </w:rPr>
        <w:t xml:space="preserve"> </w:t>
      </w:r>
      <w:r w:rsidRPr="00F73BF2">
        <w:rPr>
          <w:bCs/>
          <w:iCs/>
        </w:rPr>
        <w:t>Английский язык</w:t>
      </w:r>
      <w:r w:rsidRPr="00F73BF2">
        <w:rPr>
          <w:iCs/>
        </w:rPr>
        <w:t xml:space="preserve"> широко распространён в деловых кругах мира, поэтому он получил статус международного языка приблизительно в 60 странах. </w:t>
      </w:r>
    </w:p>
    <w:p w:rsidR="00AB41FC" w:rsidRPr="00F73BF2" w:rsidRDefault="00AB41FC" w:rsidP="00A57CED">
      <w:pPr>
        <w:jc w:val="both"/>
        <w:rPr>
          <w:iCs/>
        </w:rPr>
      </w:pPr>
      <w:r w:rsidRPr="00F73BF2">
        <w:rPr>
          <w:iCs/>
        </w:rPr>
        <w:t>Всё больше и больше стран выбирают английский язык для изучения в у</w:t>
      </w:r>
      <w:r w:rsidR="00A57CED">
        <w:rPr>
          <w:iCs/>
        </w:rPr>
        <w:t>чебных заведениях разного ранга.</w:t>
      </w:r>
    </w:p>
    <w:p w:rsidR="00AB41FC" w:rsidRPr="00F73BF2" w:rsidRDefault="00AB41FC" w:rsidP="00AB41FC">
      <w:pPr>
        <w:jc w:val="center"/>
        <w:rPr>
          <w:iCs/>
        </w:rPr>
      </w:pPr>
    </w:p>
    <w:p w:rsidR="00AB41FC" w:rsidRPr="00A57CED" w:rsidRDefault="00AB41FC" w:rsidP="00AB41FC">
      <w:pPr>
        <w:jc w:val="center"/>
        <w:rPr>
          <w:b/>
          <w:i/>
          <w:iCs/>
        </w:rPr>
      </w:pPr>
      <w:r w:rsidRPr="00A57CED">
        <w:rPr>
          <w:b/>
          <w:i/>
          <w:iCs/>
        </w:rPr>
        <w:t>Отличия английского языка от русского</w:t>
      </w:r>
    </w:p>
    <w:p w:rsidR="00AB41FC" w:rsidRPr="00F73BF2" w:rsidRDefault="00AB41FC" w:rsidP="00AB41FC">
      <w:pPr>
        <w:jc w:val="both"/>
        <w:rPr>
          <w:color w:val="000000"/>
        </w:rPr>
      </w:pPr>
    </w:p>
    <w:p w:rsidR="00AB41FC" w:rsidRPr="00F73BF2" w:rsidRDefault="00AB41FC" w:rsidP="00AB41FC">
      <w:pPr>
        <w:jc w:val="both"/>
        <w:rPr>
          <w:color w:val="000000" w:themeColor="text1"/>
          <w:bdr w:val="none" w:sz="0" w:space="0" w:color="auto" w:frame="1"/>
        </w:rPr>
      </w:pPr>
      <w:r w:rsidRPr="00F73BF2">
        <w:rPr>
          <w:color w:val="000000" w:themeColor="text1"/>
        </w:rPr>
        <w:t>Для того, чтобы лучше понимать иноязычную речь, нужно научиться её чувствовать, развивать так называемое «языковое чутьё», то есть научиться интуитивно подбирать правильный вариант. Для этого нужно интересоваться жизнью страны изучаемого языка, её традициями, её культурой. Но и конечно, нужно знать основные отличия в грамматике английского и русского языка.</w:t>
      </w:r>
      <w:r w:rsidRPr="00F73BF2">
        <w:rPr>
          <w:color w:val="131313"/>
          <w:bdr w:val="none" w:sz="0" w:space="0" w:color="auto" w:frame="1"/>
        </w:rPr>
        <w:t xml:space="preserve"> </w:t>
      </w:r>
      <w:r w:rsidRPr="00F73BF2">
        <w:rPr>
          <w:color w:val="000000" w:themeColor="text1"/>
          <w:bdr w:val="none" w:sz="0" w:space="0" w:color="auto" w:frame="1"/>
        </w:rPr>
        <w:t>Итак, русский и английский языки принадлежат индоевропейской семье языков. Русский язык относится к восточнославянской ветви языков, английский язык - к германской ветви.</w:t>
      </w:r>
    </w:p>
    <w:p w:rsidR="00AB41FC" w:rsidRPr="00F73BF2" w:rsidRDefault="00AB41FC" w:rsidP="00AB41FC">
      <w:pPr>
        <w:jc w:val="both"/>
        <w:rPr>
          <w:color w:val="000000" w:themeColor="text1"/>
        </w:rPr>
      </w:pPr>
      <w:r w:rsidRPr="00F73BF2">
        <w:rPr>
          <w:color w:val="000000" w:themeColor="text1"/>
        </w:rPr>
        <w:t>Давайте проанализируем, как строятся предложения в русском языке и как в английском.</w:t>
      </w:r>
    </w:p>
    <w:p w:rsidR="00AB41FC" w:rsidRPr="00F73BF2" w:rsidRDefault="00AB41FC" w:rsidP="00AB41FC">
      <w:pPr>
        <w:jc w:val="both"/>
      </w:pPr>
      <w:r w:rsidRPr="00F73BF2">
        <w:rPr>
          <w:b/>
          <w:bCs/>
        </w:rPr>
        <w:t>Русский язык - синтетический</w:t>
      </w:r>
      <w:r w:rsidRPr="00F73BF2">
        <w:t>, то есть основную часть работы в предложении выполняют </w:t>
      </w:r>
      <w:r w:rsidRPr="00F73BF2">
        <w:rPr>
          <w:b/>
          <w:bCs/>
        </w:rPr>
        <w:t>окончания</w:t>
      </w:r>
      <w:r w:rsidRPr="00F73BF2">
        <w:t>, и у каждого слова есть своя форма. </w:t>
      </w:r>
    </w:p>
    <w:p w:rsidR="00AB41FC" w:rsidRPr="00F73BF2" w:rsidRDefault="00AB41FC" w:rsidP="00AB41FC">
      <w:pPr>
        <w:jc w:val="both"/>
        <w:rPr>
          <w:color w:val="000000" w:themeColor="text1"/>
          <w:lang w:val="en-US"/>
        </w:rPr>
      </w:pPr>
      <w:r w:rsidRPr="00F73BF2">
        <w:rPr>
          <w:b/>
          <w:bCs/>
        </w:rPr>
        <w:t>Английский язык - аналитический</w:t>
      </w:r>
      <w:r w:rsidRPr="00F73BF2">
        <w:t>, где основная роль в предложении принадлежит </w:t>
      </w:r>
      <w:r w:rsidRPr="00F73BF2">
        <w:rPr>
          <w:b/>
          <w:bCs/>
        </w:rPr>
        <w:t>глаголу</w:t>
      </w:r>
      <w:r w:rsidRPr="00F73BF2">
        <w:t> (сказуемому). И смысл предложения будет зависеть от того, в какой форме вы употребите глагол, который, в отличие от русского языка, показывает, как протекает действие. Например</w:t>
      </w:r>
      <w:r w:rsidRPr="00F73BF2">
        <w:rPr>
          <w:lang w:val="en-US"/>
        </w:rPr>
        <w:t>:</w:t>
      </w:r>
    </w:p>
    <w:p w:rsidR="00AB41FC" w:rsidRPr="00F73BF2" w:rsidRDefault="00AB41FC" w:rsidP="00AB41FC">
      <w:pPr>
        <w:pStyle w:val="a4"/>
        <w:rPr>
          <w:lang w:val="en-US"/>
        </w:rPr>
      </w:pPr>
      <w:r w:rsidRPr="00F73BF2">
        <w:t>Обычно</w:t>
      </w:r>
      <w:r w:rsidRPr="00F73BF2">
        <w:rPr>
          <w:lang w:val="en-US"/>
        </w:rPr>
        <w:t xml:space="preserve"> - He </w:t>
      </w:r>
      <w:r w:rsidRPr="00F73BF2">
        <w:rPr>
          <w:b/>
          <w:bCs/>
          <w:lang w:val="en-US"/>
        </w:rPr>
        <w:t>plays</w:t>
      </w:r>
      <w:r w:rsidRPr="00F73BF2">
        <w:rPr>
          <w:lang w:val="en-US"/>
        </w:rPr>
        <w:t> tennis.</w:t>
      </w:r>
      <w:r w:rsidRPr="00F73BF2">
        <w:rPr>
          <w:lang w:val="en-US"/>
        </w:rPr>
        <w:br/>
      </w:r>
      <w:r w:rsidRPr="00F73BF2">
        <w:t>Сейчас</w:t>
      </w:r>
      <w:r w:rsidRPr="00F73BF2">
        <w:rPr>
          <w:lang w:val="en-US"/>
        </w:rPr>
        <w:t xml:space="preserve"> - He </w:t>
      </w:r>
      <w:r w:rsidRPr="00F73BF2">
        <w:rPr>
          <w:b/>
          <w:bCs/>
          <w:lang w:val="en-US"/>
        </w:rPr>
        <w:t>is playing</w:t>
      </w:r>
      <w:r w:rsidRPr="00F73BF2">
        <w:rPr>
          <w:lang w:val="en-US"/>
        </w:rPr>
        <w:t> tennis.</w:t>
      </w:r>
      <w:r w:rsidRPr="00F73BF2">
        <w:rPr>
          <w:lang w:val="en-US"/>
        </w:rPr>
        <w:br/>
      </w:r>
      <w:r w:rsidRPr="00F73BF2">
        <w:t>Какое</w:t>
      </w:r>
      <w:r w:rsidRPr="00F73BF2">
        <w:rPr>
          <w:lang w:val="en-US"/>
        </w:rPr>
        <w:t xml:space="preserve">- </w:t>
      </w:r>
      <w:r w:rsidRPr="00F73BF2">
        <w:t>то</w:t>
      </w:r>
      <w:r w:rsidRPr="00F73BF2">
        <w:rPr>
          <w:lang w:val="en-US"/>
        </w:rPr>
        <w:t xml:space="preserve"> </w:t>
      </w:r>
      <w:r w:rsidRPr="00F73BF2">
        <w:t>время</w:t>
      </w:r>
      <w:r w:rsidRPr="00F73BF2">
        <w:rPr>
          <w:lang w:val="en-US"/>
        </w:rPr>
        <w:t xml:space="preserve"> - He </w:t>
      </w:r>
      <w:r w:rsidRPr="00F73BF2">
        <w:rPr>
          <w:b/>
          <w:bCs/>
          <w:lang w:val="en-US"/>
        </w:rPr>
        <w:t>has been playing</w:t>
      </w:r>
      <w:r w:rsidRPr="00F73BF2">
        <w:rPr>
          <w:lang w:val="en-US"/>
        </w:rPr>
        <w:t> tennis.</w:t>
      </w:r>
      <w:r w:rsidRPr="00F73BF2">
        <w:rPr>
          <w:i/>
          <w:iCs/>
          <w:lang w:val="en-US"/>
        </w:rPr>
        <w:t xml:space="preserve"> </w:t>
      </w:r>
    </w:p>
    <w:p w:rsidR="00AB41FC" w:rsidRPr="00F73BF2" w:rsidRDefault="00AB41FC" w:rsidP="00AB41FC">
      <w:pPr>
        <w:pStyle w:val="a4"/>
        <w:jc w:val="both"/>
        <w:rPr>
          <w:lang w:val="en-US"/>
        </w:rPr>
      </w:pPr>
      <w:r w:rsidRPr="00F73BF2">
        <w:rPr>
          <w:b/>
          <w:bCs/>
        </w:rPr>
        <w:t>В английском языке существует строгий порядок слов в предложении.</w:t>
      </w:r>
      <w:r w:rsidRPr="00F73BF2">
        <w:br/>
        <w:t xml:space="preserve"> В начале мысли обозначается предмет, о котором идет речь, затем идет действие, потом указание на этот предмет (объект) и после этого следует обстоятельство как указание на условия происходящего действия. Например</w:t>
      </w:r>
      <w:r w:rsidRPr="00F73BF2">
        <w:rPr>
          <w:lang w:val="en-US"/>
        </w:rPr>
        <w:t>:</w:t>
      </w:r>
      <w:r w:rsidRPr="00F73BF2">
        <w:rPr>
          <w:lang w:val="en-US"/>
        </w:rPr>
        <w:br/>
      </w:r>
      <w:r w:rsidRPr="00F73BF2">
        <w:rPr>
          <w:b/>
          <w:bCs/>
          <w:lang w:val="en-US"/>
        </w:rPr>
        <w:t>The cat caught the mouse in the yard.</w:t>
      </w:r>
      <w:r w:rsidRPr="00F73BF2">
        <w:rPr>
          <w:lang w:val="en-US"/>
        </w:rPr>
        <w:t xml:space="preserve"> </w:t>
      </w:r>
    </w:p>
    <w:p w:rsidR="00AB41FC" w:rsidRPr="00F73BF2" w:rsidRDefault="00AB41FC" w:rsidP="00AB41FC">
      <w:pPr>
        <w:pStyle w:val="a4"/>
        <w:rPr>
          <w:b/>
          <w:bCs/>
          <w:lang w:val="en-US"/>
        </w:rPr>
      </w:pPr>
      <w:r w:rsidRPr="00F73BF2">
        <w:t>Во</w:t>
      </w:r>
      <w:r w:rsidRPr="00F73BF2">
        <w:rPr>
          <w:lang w:val="en-US"/>
        </w:rPr>
        <w:t xml:space="preserve"> </w:t>
      </w:r>
      <w:r w:rsidRPr="00F73BF2">
        <w:t>дворе</w:t>
      </w:r>
      <w:r w:rsidRPr="00F73BF2">
        <w:rPr>
          <w:lang w:val="en-US"/>
        </w:rPr>
        <w:t xml:space="preserve"> </w:t>
      </w:r>
      <w:r w:rsidRPr="00F73BF2">
        <w:t>кошка</w:t>
      </w:r>
      <w:r w:rsidRPr="00F73BF2">
        <w:rPr>
          <w:lang w:val="en-US"/>
        </w:rPr>
        <w:t xml:space="preserve"> </w:t>
      </w:r>
      <w:r w:rsidRPr="00F73BF2">
        <w:t>поймала</w:t>
      </w:r>
      <w:r w:rsidRPr="00F73BF2">
        <w:rPr>
          <w:lang w:val="en-US"/>
        </w:rPr>
        <w:t xml:space="preserve"> </w:t>
      </w:r>
      <w:r w:rsidRPr="00F73BF2">
        <w:t>мышку</w:t>
      </w:r>
      <w:r w:rsidRPr="00F73BF2">
        <w:rPr>
          <w:lang w:val="en-US"/>
        </w:rPr>
        <w:t xml:space="preserve">. </w:t>
      </w:r>
      <w:r w:rsidRPr="00F73BF2">
        <w:t xml:space="preserve">Так как окончаний в английском языке нет, и если поменять порядок слов в предложении, то его смысл изменится. </w:t>
      </w:r>
      <w:r w:rsidRPr="00F73BF2">
        <w:br/>
        <w:t>Сравните</w:t>
      </w:r>
      <w:r w:rsidRPr="00F73BF2">
        <w:rPr>
          <w:lang w:val="en-US"/>
        </w:rPr>
        <w:t>:</w:t>
      </w:r>
      <w:r w:rsidRPr="00F73BF2">
        <w:rPr>
          <w:lang w:val="en-US"/>
        </w:rPr>
        <w:br/>
      </w:r>
      <w:r w:rsidRPr="00F73BF2">
        <w:rPr>
          <w:b/>
          <w:bCs/>
          <w:lang w:val="en-US"/>
        </w:rPr>
        <w:t>The mouse caught the cat in the yard.</w:t>
      </w:r>
      <w:r w:rsidRPr="00F73BF2">
        <w:rPr>
          <w:lang w:val="en-US"/>
        </w:rPr>
        <w:t xml:space="preserve"> </w:t>
      </w:r>
      <w:r w:rsidRPr="00F73BF2">
        <w:t>Во</w:t>
      </w:r>
      <w:r w:rsidRPr="00F73BF2">
        <w:rPr>
          <w:lang w:val="en-US"/>
        </w:rPr>
        <w:t xml:space="preserve"> </w:t>
      </w:r>
      <w:r w:rsidRPr="00F73BF2">
        <w:t>дворе</w:t>
      </w:r>
      <w:r w:rsidRPr="00F73BF2">
        <w:rPr>
          <w:lang w:val="en-US"/>
        </w:rPr>
        <w:t xml:space="preserve"> </w:t>
      </w:r>
      <w:r w:rsidRPr="00F73BF2">
        <w:t>мышь</w:t>
      </w:r>
      <w:r w:rsidRPr="00F73BF2">
        <w:rPr>
          <w:lang w:val="en-US"/>
        </w:rPr>
        <w:t xml:space="preserve"> </w:t>
      </w:r>
      <w:r w:rsidRPr="00F73BF2">
        <w:t>поймала</w:t>
      </w:r>
      <w:r w:rsidRPr="00F73BF2">
        <w:rPr>
          <w:lang w:val="en-US"/>
        </w:rPr>
        <w:t xml:space="preserve"> </w:t>
      </w:r>
      <w:r w:rsidRPr="00F73BF2">
        <w:t>кота</w:t>
      </w:r>
      <w:r w:rsidRPr="00F73BF2">
        <w:rPr>
          <w:lang w:val="en-US"/>
        </w:rPr>
        <w:t>.</w:t>
      </w:r>
      <w:r w:rsidRPr="00F73BF2">
        <w:rPr>
          <w:lang w:val="en-US"/>
        </w:rPr>
        <w:br/>
      </w:r>
    </w:p>
    <w:p w:rsidR="00AB41FC" w:rsidRPr="00F73BF2" w:rsidRDefault="00AB41FC" w:rsidP="00AB41FC">
      <w:pPr>
        <w:pStyle w:val="a4"/>
        <w:jc w:val="both"/>
      </w:pPr>
      <w:r w:rsidRPr="00F73BF2">
        <w:rPr>
          <w:b/>
          <w:bCs/>
        </w:rPr>
        <w:t>В английском языке в предложении обязательно присутствуют оба главных члена - подлежащее и сказуемое</w:t>
      </w:r>
      <w:r w:rsidRPr="00F73BF2">
        <w:t>. В русском же языке предложение может быть без сказуемого или без подлежащего. Например:</w:t>
      </w:r>
    </w:p>
    <w:p w:rsidR="00AB41FC" w:rsidRPr="00F73BF2" w:rsidRDefault="00AB41FC" w:rsidP="00AB41FC">
      <w:pPr>
        <w:pStyle w:val="a4"/>
      </w:pPr>
      <w:r w:rsidRPr="00F73BF2">
        <w:t>Сегодня </w:t>
      </w:r>
      <w:r w:rsidRPr="00F73BF2">
        <w:rPr>
          <w:b/>
          <w:bCs/>
        </w:rPr>
        <w:t>погода</w:t>
      </w:r>
      <w:r w:rsidRPr="00F73BF2">
        <w:t> жаркая.</w:t>
      </w:r>
      <w:r w:rsidRPr="00F73BF2">
        <w:br/>
        <w:t xml:space="preserve">В английском языке мы скажем:  </w:t>
      </w:r>
      <w:r w:rsidRPr="00F73BF2">
        <w:rPr>
          <w:b/>
          <w:bCs/>
        </w:rPr>
        <w:t>Погода есть</w:t>
      </w:r>
      <w:r w:rsidRPr="00F73BF2">
        <w:t xml:space="preserve"> жаркая сегодня. </w:t>
      </w:r>
      <w:r w:rsidRPr="00F73BF2">
        <w:rPr>
          <w:b/>
          <w:bCs/>
          <w:lang w:val="en-US"/>
        </w:rPr>
        <w:t>The</w:t>
      </w:r>
      <w:r w:rsidRPr="00F73BF2">
        <w:rPr>
          <w:b/>
          <w:bCs/>
        </w:rPr>
        <w:t xml:space="preserve"> </w:t>
      </w:r>
      <w:r w:rsidRPr="00F73BF2">
        <w:rPr>
          <w:b/>
          <w:bCs/>
          <w:lang w:val="en-US"/>
        </w:rPr>
        <w:t>weather</w:t>
      </w:r>
      <w:r w:rsidRPr="00F73BF2">
        <w:rPr>
          <w:b/>
          <w:bCs/>
        </w:rPr>
        <w:t xml:space="preserve"> </w:t>
      </w:r>
      <w:r w:rsidRPr="00F73BF2">
        <w:rPr>
          <w:b/>
          <w:bCs/>
          <w:lang w:val="en-US"/>
        </w:rPr>
        <w:t>is</w:t>
      </w:r>
      <w:r w:rsidRPr="00F73BF2">
        <w:rPr>
          <w:lang w:val="en-US"/>
        </w:rPr>
        <w:t> </w:t>
      </w:r>
      <w:r w:rsidRPr="00F73BF2">
        <w:t xml:space="preserve"> </w:t>
      </w:r>
      <w:r w:rsidRPr="00F73BF2">
        <w:rPr>
          <w:lang w:val="en-US"/>
        </w:rPr>
        <w:t>hot</w:t>
      </w:r>
      <w:r w:rsidRPr="00F73BF2">
        <w:t xml:space="preserve">  </w:t>
      </w:r>
      <w:r w:rsidRPr="00F73BF2">
        <w:rPr>
          <w:lang w:val="en-US"/>
        </w:rPr>
        <w:t>today</w:t>
      </w:r>
      <w:r w:rsidRPr="00F73BF2">
        <w:t>.</w:t>
      </w:r>
      <w:r w:rsidRPr="00F73BF2">
        <w:rPr>
          <w:color w:val="5D5D5D"/>
          <w:shd w:val="clear" w:color="auto" w:fill="FFFFFF"/>
        </w:rPr>
        <w:t xml:space="preserve"> </w:t>
      </w:r>
    </w:p>
    <w:p w:rsidR="00AB41FC" w:rsidRPr="00F73BF2" w:rsidRDefault="00AB41FC" w:rsidP="00AB41FC">
      <w:pPr>
        <w:pStyle w:val="a4"/>
        <w:rPr>
          <w:color w:val="000000" w:themeColor="text1"/>
          <w:shd w:val="clear" w:color="auto" w:fill="FFFFFF"/>
        </w:rPr>
      </w:pPr>
    </w:p>
    <w:p w:rsidR="00A57CED" w:rsidRDefault="00AB41FC" w:rsidP="00AB41FC">
      <w:pPr>
        <w:pStyle w:val="a4"/>
        <w:rPr>
          <w:b/>
          <w:color w:val="000000" w:themeColor="text1"/>
          <w:bdr w:val="none" w:sz="0" w:space="0" w:color="auto" w:frame="1"/>
        </w:rPr>
      </w:pPr>
      <w:r w:rsidRPr="00F73BF2">
        <w:rPr>
          <w:color w:val="000000" w:themeColor="text1"/>
          <w:shd w:val="clear" w:color="auto" w:fill="FFFFFF"/>
        </w:rPr>
        <w:t xml:space="preserve">Одним из важных отличий является то, что в русском языке эмоциональное состояние передаётся в основном с помощью интонации, в английском языке главная роль в предложении принадлежит глаголу, поэтому и эмоциональная окрашенность передаётся при помощи глагольной формы группы </w:t>
      </w:r>
      <w:proofErr w:type="spellStart"/>
      <w:r w:rsidRPr="00F73BF2">
        <w:rPr>
          <w:color w:val="000000" w:themeColor="text1"/>
          <w:shd w:val="clear" w:color="auto" w:fill="FFFFFF"/>
        </w:rPr>
        <w:t>Perfect</w:t>
      </w:r>
      <w:proofErr w:type="spellEnd"/>
      <w:r w:rsidRPr="00F73BF2">
        <w:rPr>
          <w:color w:val="000000" w:themeColor="text1"/>
          <w:shd w:val="clear" w:color="auto" w:fill="FFFFFF"/>
        </w:rPr>
        <w:t>.</w:t>
      </w:r>
      <w:r w:rsidRPr="00F73BF2">
        <w:rPr>
          <w:color w:val="131313"/>
          <w:bdr w:val="none" w:sz="0" w:space="0" w:color="auto" w:frame="1"/>
        </w:rPr>
        <w:t xml:space="preserve"> </w:t>
      </w:r>
      <w:r w:rsidRPr="00F73BF2">
        <w:rPr>
          <w:color w:val="000000" w:themeColor="text1"/>
          <w:bdr w:val="none" w:sz="0" w:space="0" w:color="auto" w:frame="1"/>
        </w:rPr>
        <w:t>Сравните</w:t>
      </w:r>
      <w:r w:rsidRPr="00F73BF2">
        <w:rPr>
          <w:b/>
          <w:color w:val="000000" w:themeColor="text1"/>
          <w:bdr w:val="none" w:sz="0" w:space="0" w:color="auto" w:frame="1"/>
        </w:rPr>
        <w:t>:</w:t>
      </w:r>
    </w:p>
    <w:p w:rsidR="00AB41FC" w:rsidRPr="00F73BF2" w:rsidRDefault="00AB41FC" w:rsidP="00AB41FC">
      <w:pPr>
        <w:pStyle w:val="a4"/>
        <w:rPr>
          <w:color w:val="000000" w:themeColor="text1"/>
          <w:bdr w:val="none" w:sz="0" w:space="0" w:color="auto" w:frame="1"/>
        </w:rPr>
      </w:pPr>
      <w:r w:rsidRPr="00A57CED">
        <w:rPr>
          <w:b/>
          <w:color w:val="000000" w:themeColor="text1"/>
          <w:bdr w:val="none" w:sz="0" w:space="0" w:color="auto" w:frame="1"/>
          <w:lang w:val="en-US"/>
        </w:rPr>
        <w:t xml:space="preserve"> I found the dog.</w:t>
      </w:r>
      <w:r w:rsidRPr="00A57CED">
        <w:rPr>
          <w:color w:val="000000" w:themeColor="text1"/>
          <w:bdr w:val="none" w:sz="0" w:space="0" w:color="auto" w:frame="1"/>
          <w:lang w:val="en-US"/>
        </w:rPr>
        <w:t xml:space="preserve"> - </w:t>
      </w:r>
      <w:r w:rsidRPr="00F73BF2">
        <w:rPr>
          <w:color w:val="000000" w:themeColor="text1"/>
          <w:bdr w:val="none" w:sz="0" w:space="0" w:color="auto" w:frame="1"/>
        </w:rPr>
        <w:t>Я</w:t>
      </w:r>
      <w:r w:rsidRPr="00A57CED">
        <w:rPr>
          <w:color w:val="000000" w:themeColor="text1"/>
          <w:bdr w:val="none" w:sz="0" w:space="0" w:color="auto" w:frame="1"/>
          <w:lang w:val="en-US"/>
        </w:rPr>
        <w:t xml:space="preserve"> </w:t>
      </w:r>
      <w:r w:rsidRPr="00F73BF2">
        <w:rPr>
          <w:color w:val="000000" w:themeColor="text1"/>
          <w:bdr w:val="none" w:sz="0" w:space="0" w:color="auto" w:frame="1"/>
        </w:rPr>
        <w:t>нашел</w:t>
      </w:r>
      <w:r w:rsidRPr="00A57CED">
        <w:rPr>
          <w:color w:val="000000" w:themeColor="text1"/>
          <w:bdr w:val="none" w:sz="0" w:space="0" w:color="auto" w:frame="1"/>
          <w:lang w:val="en-US"/>
        </w:rPr>
        <w:t xml:space="preserve"> </w:t>
      </w:r>
      <w:r w:rsidRPr="00F73BF2">
        <w:rPr>
          <w:color w:val="000000" w:themeColor="text1"/>
          <w:bdr w:val="none" w:sz="0" w:space="0" w:color="auto" w:frame="1"/>
        </w:rPr>
        <w:t>собаку</w:t>
      </w:r>
      <w:r w:rsidRPr="00A57CED">
        <w:rPr>
          <w:color w:val="000000" w:themeColor="text1"/>
          <w:bdr w:val="none" w:sz="0" w:space="0" w:color="auto" w:frame="1"/>
          <w:lang w:val="en-US"/>
        </w:rPr>
        <w:t xml:space="preserve">.      </w:t>
      </w:r>
      <w:r w:rsidR="00A57CED">
        <w:rPr>
          <w:color w:val="000000" w:themeColor="text1"/>
          <w:bdr w:val="none" w:sz="0" w:space="0" w:color="auto" w:frame="1"/>
          <w:lang w:val="en-US"/>
        </w:rPr>
        <w:t xml:space="preserve">   </w:t>
      </w:r>
      <w:r w:rsidRPr="00A57CED">
        <w:rPr>
          <w:color w:val="000000" w:themeColor="text1"/>
          <w:bdr w:val="none" w:sz="0" w:space="0" w:color="auto" w:frame="1"/>
          <w:lang w:val="en-US"/>
        </w:rPr>
        <w:t xml:space="preserve">      </w:t>
      </w:r>
      <w:r w:rsidRPr="00F73BF2">
        <w:rPr>
          <w:color w:val="000000" w:themeColor="text1"/>
          <w:bdr w:val="none" w:sz="0" w:space="0" w:color="auto" w:frame="1"/>
        </w:rPr>
        <w:t>(Простое описание факта).</w:t>
      </w:r>
      <w:r w:rsidRPr="00F73BF2">
        <w:rPr>
          <w:color w:val="000000" w:themeColor="text1"/>
        </w:rPr>
        <w:br/>
      </w:r>
      <w:r w:rsidRPr="00F73BF2">
        <w:rPr>
          <w:b/>
          <w:color w:val="000000" w:themeColor="text1"/>
          <w:bdr w:val="none" w:sz="0" w:space="0" w:color="auto" w:frame="1"/>
        </w:rPr>
        <w:t xml:space="preserve">I </w:t>
      </w:r>
      <w:proofErr w:type="spellStart"/>
      <w:r w:rsidRPr="00F73BF2">
        <w:rPr>
          <w:b/>
          <w:color w:val="000000" w:themeColor="text1"/>
          <w:bdr w:val="none" w:sz="0" w:space="0" w:color="auto" w:frame="1"/>
        </w:rPr>
        <w:t>have</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found</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the</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dog</w:t>
      </w:r>
      <w:proofErr w:type="spellEnd"/>
      <w:r w:rsidRPr="00F73BF2">
        <w:rPr>
          <w:b/>
          <w:color w:val="000000" w:themeColor="text1"/>
          <w:bdr w:val="none" w:sz="0" w:space="0" w:color="auto" w:frame="1"/>
        </w:rPr>
        <w:t>.</w:t>
      </w:r>
      <w:r w:rsidRPr="00F73BF2">
        <w:rPr>
          <w:color w:val="000000" w:themeColor="text1"/>
          <w:bdr w:val="none" w:sz="0" w:space="0" w:color="auto" w:frame="1"/>
        </w:rPr>
        <w:t xml:space="preserve"> - Я </w:t>
      </w:r>
      <w:r w:rsidR="00A57CED">
        <w:rPr>
          <w:color w:val="000000" w:themeColor="text1"/>
          <w:bdr w:val="none" w:sz="0" w:space="0" w:color="auto" w:frame="1"/>
        </w:rPr>
        <w:t xml:space="preserve">нашел собаку!     </w:t>
      </w:r>
      <w:r w:rsidRPr="00F73BF2">
        <w:rPr>
          <w:color w:val="000000" w:themeColor="text1"/>
          <w:bdr w:val="none" w:sz="0" w:space="0" w:color="auto" w:frame="1"/>
        </w:rPr>
        <w:t xml:space="preserve">  (Человек рад свершившемуся событию).</w:t>
      </w:r>
      <w:r w:rsidRPr="00F73BF2">
        <w:rPr>
          <w:color w:val="000000" w:themeColor="text1"/>
        </w:rPr>
        <w:br/>
      </w:r>
      <w:r w:rsidRPr="00F73BF2">
        <w:rPr>
          <w:b/>
          <w:color w:val="000000" w:themeColor="text1"/>
          <w:bdr w:val="none" w:sz="0" w:space="0" w:color="auto" w:frame="1"/>
        </w:rPr>
        <w:t xml:space="preserve">I </w:t>
      </w:r>
      <w:proofErr w:type="spellStart"/>
      <w:r w:rsidRPr="00F73BF2">
        <w:rPr>
          <w:b/>
          <w:color w:val="000000" w:themeColor="text1"/>
          <w:bdr w:val="none" w:sz="0" w:space="0" w:color="auto" w:frame="1"/>
        </w:rPr>
        <w:t>am</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waiting</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for</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you</w:t>
      </w:r>
      <w:proofErr w:type="spellEnd"/>
      <w:r w:rsidRPr="00F73BF2">
        <w:rPr>
          <w:b/>
          <w:color w:val="000000" w:themeColor="text1"/>
          <w:bdr w:val="none" w:sz="0" w:space="0" w:color="auto" w:frame="1"/>
        </w:rPr>
        <w:t>.</w:t>
      </w:r>
      <w:r w:rsidRPr="00F73BF2">
        <w:rPr>
          <w:color w:val="000000" w:themeColor="text1"/>
          <w:bdr w:val="none" w:sz="0" w:space="0" w:color="auto" w:frame="1"/>
        </w:rPr>
        <w:t xml:space="preserve"> - Я жду тебя.</w:t>
      </w:r>
      <w:r w:rsidRPr="00F73BF2">
        <w:rPr>
          <w:color w:val="000000" w:themeColor="text1"/>
        </w:rPr>
        <w:br/>
      </w:r>
      <w:r w:rsidRPr="00F73BF2">
        <w:rPr>
          <w:b/>
          <w:color w:val="000000" w:themeColor="text1"/>
          <w:bdr w:val="none" w:sz="0" w:space="0" w:color="auto" w:frame="1"/>
        </w:rPr>
        <w:t xml:space="preserve">I </w:t>
      </w:r>
      <w:proofErr w:type="spellStart"/>
      <w:r w:rsidRPr="00F73BF2">
        <w:rPr>
          <w:b/>
          <w:color w:val="000000" w:themeColor="text1"/>
          <w:bdr w:val="none" w:sz="0" w:space="0" w:color="auto" w:frame="1"/>
        </w:rPr>
        <w:t>have</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been</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waiting</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for</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you</w:t>
      </w:r>
      <w:proofErr w:type="spellEnd"/>
      <w:r w:rsidRPr="00F73BF2">
        <w:rPr>
          <w:b/>
          <w:color w:val="000000" w:themeColor="text1"/>
          <w:bdr w:val="none" w:sz="0" w:space="0" w:color="auto" w:frame="1"/>
        </w:rPr>
        <w:t>.</w:t>
      </w:r>
      <w:r w:rsidRPr="00F73BF2">
        <w:rPr>
          <w:color w:val="000000" w:themeColor="text1"/>
          <w:bdr w:val="none" w:sz="0" w:space="0" w:color="auto" w:frame="1"/>
        </w:rPr>
        <w:t xml:space="preserve"> - Я жду тебя уже какой-то промежуток времени. (Предложение эмоционально окрашено.  Говорящий хочет обратить внимание собеседника на факт ожидания).</w:t>
      </w:r>
    </w:p>
    <w:p w:rsidR="00AB41FC" w:rsidRPr="00F73BF2" w:rsidRDefault="00AB41FC" w:rsidP="00AB41FC">
      <w:pPr>
        <w:autoSpaceDE w:val="0"/>
        <w:autoSpaceDN w:val="0"/>
        <w:adjustRightInd w:val="0"/>
        <w:spacing w:before="100" w:after="100"/>
        <w:rPr>
          <w:b/>
          <w:color w:val="000000" w:themeColor="text1"/>
        </w:rPr>
      </w:pPr>
      <w:r w:rsidRPr="00F73BF2">
        <w:rPr>
          <w:color w:val="000000" w:themeColor="text1"/>
        </w:rPr>
        <w:t xml:space="preserve">Отсутствует различие между обращением к другому человеку на «ты» и «вы», используется только одна форма — </w:t>
      </w:r>
      <w:r w:rsidRPr="00F73BF2">
        <w:rPr>
          <w:b/>
          <w:color w:val="000000" w:themeColor="text1"/>
        </w:rPr>
        <w:t>«</w:t>
      </w:r>
      <w:r w:rsidRPr="00F73BF2">
        <w:rPr>
          <w:b/>
          <w:color w:val="000000" w:themeColor="text1"/>
          <w:lang w:val="en-US"/>
        </w:rPr>
        <w:t>you</w:t>
      </w:r>
      <w:r w:rsidRPr="00F73BF2">
        <w:rPr>
          <w:b/>
          <w:color w:val="000000" w:themeColor="text1"/>
        </w:rPr>
        <w:t xml:space="preserve">». </w:t>
      </w:r>
    </w:p>
    <w:p w:rsidR="00AB41FC" w:rsidRPr="00F73BF2" w:rsidRDefault="00AB41FC" w:rsidP="00AB41FC">
      <w:pPr>
        <w:autoSpaceDE w:val="0"/>
        <w:autoSpaceDN w:val="0"/>
        <w:adjustRightInd w:val="0"/>
        <w:spacing w:before="100" w:after="100"/>
      </w:pPr>
      <w:r w:rsidRPr="00F73BF2">
        <w:t xml:space="preserve">При написании имен собственных (произведения литературы и искусства, названия периодических изданий и т.д.) не используются кавычки, они выделяются курсивом или не выделяются вообще. </w:t>
      </w:r>
    </w:p>
    <w:p w:rsidR="00AB41FC" w:rsidRPr="00A57CED" w:rsidRDefault="00AB41FC" w:rsidP="00A57CED">
      <w:pPr>
        <w:autoSpaceDE w:val="0"/>
        <w:autoSpaceDN w:val="0"/>
        <w:adjustRightInd w:val="0"/>
        <w:spacing w:before="100" w:after="100"/>
      </w:pPr>
      <w:r w:rsidRPr="00F73BF2">
        <w:rPr>
          <w:b/>
          <w:bCs/>
          <w:color w:val="000000" w:themeColor="text1"/>
          <w:bdr w:val="none" w:sz="0" w:space="0" w:color="auto" w:frame="1"/>
        </w:rPr>
        <w:t>В английском языке одна часть речи может перейти в другую без изменения формы. Англичане говорят, что любое существительное можно трансформировать в глагол, например:</w:t>
      </w:r>
      <w:r w:rsidRPr="00F73BF2">
        <w:rPr>
          <w:color w:val="000000" w:themeColor="text1"/>
        </w:rPr>
        <w:br/>
      </w:r>
      <w:r w:rsidRPr="00F73BF2">
        <w:rPr>
          <w:color w:val="000000" w:themeColor="text1"/>
        </w:rPr>
        <w:br/>
      </w:r>
      <w:proofErr w:type="spellStart"/>
      <w:r w:rsidRPr="00F73BF2">
        <w:rPr>
          <w:b/>
          <w:color w:val="000000" w:themeColor="text1"/>
          <w:bdr w:val="none" w:sz="0" w:space="0" w:color="auto" w:frame="1"/>
        </w:rPr>
        <w:t>wave</w:t>
      </w:r>
      <w:proofErr w:type="spellEnd"/>
      <w:r w:rsidRPr="00F73BF2">
        <w:rPr>
          <w:color w:val="000000" w:themeColor="text1"/>
          <w:bdr w:val="none" w:sz="0" w:space="0" w:color="auto" w:frame="1"/>
        </w:rPr>
        <w:t xml:space="preserve"> (волна) - </w:t>
      </w:r>
      <w:proofErr w:type="spellStart"/>
      <w:r w:rsidRPr="00F73BF2">
        <w:rPr>
          <w:b/>
          <w:color w:val="000000" w:themeColor="text1"/>
          <w:bdr w:val="none" w:sz="0" w:space="0" w:color="auto" w:frame="1"/>
        </w:rPr>
        <w:t>to</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wave</w:t>
      </w:r>
      <w:proofErr w:type="spellEnd"/>
      <w:r w:rsidRPr="00F73BF2">
        <w:rPr>
          <w:b/>
          <w:color w:val="000000" w:themeColor="text1"/>
          <w:bdr w:val="none" w:sz="0" w:space="0" w:color="auto" w:frame="1"/>
        </w:rPr>
        <w:t xml:space="preserve"> (</w:t>
      </w:r>
      <w:r w:rsidRPr="00F73BF2">
        <w:rPr>
          <w:color w:val="000000" w:themeColor="text1"/>
          <w:bdr w:val="none" w:sz="0" w:space="0" w:color="auto" w:frame="1"/>
        </w:rPr>
        <w:t>помахать рукой);</w:t>
      </w:r>
      <w:r w:rsidRPr="00F73BF2">
        <w:rPr>
          <w:color w:val="000000" w:themeColor="text1"/>
        </w:rPr>
        <w:br/>
      </w:r>
      <w:proofErr w:type="spellStart"/>
      <w:r w:rsidRPr="00F73BF2">
        <w:rPr>
          <w:b/>
          <w:color w:val="000000" w:themeColor="text1"/>
          <w:bdr w:val="none" w:sz="0" w:space="0" w:color="auto" w:frame="1"/>
        </w:rPr>
        <w:t>shake</w:t>
      </w:r>
      <w:proofErr w:type="spellEnd"/>
      <w:r w:rsidRPr="00F73BF2">
        <w:rPr>
          <w:color w:val="000000" w:themeColor="text1"/>
          <w:bdr w:val="none" w:sz="0" w:space="0" w:color="auto" w:frame="1"/>
        </w:rPr>
        <w:t xml:space="preserve"> (коктейль) - </w:t>
      </w:r>
      <w:proofErr w:type="spellStart"/>
      <w:r w:rsidRPr="00F73BF2">
        <w:rPr>
          <w:b/>
          <w:color w:val="000000" w:themeColor="text1"/>
          <w:bdr w:val="none" w:sz="0" w:space="0" w:color="auto" w:frame="1"/>
        </w:rPr>
        <w:t>to</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shake</w:t>
      </w:r>
      <w:proofErr w:type="spellEnd"/>
      <w:r w:rsidRPr="00F73BF2">
        <w:rPr>
          <w:color w:val="000000" w:themeColor="text1"/>
          <w:bdr w:val="none" w:sz="0" w:space="0" w:color="auto" w:frame="1"/>
        </w:rPr>
        <w:t xml:space="preserve"> (встряхивать);</w:t>
      </w:r>
      <w:r w:rsidRPr="00F73BF2">
        <w:rPr>
          <w:color w:val="000000" w:themeColor="text1"/>
        </w:rPr>
        <w:br/>
      </w:r>
      <w:proofErr w:type="spellStart"/>
      <w:r w:rsidRPr="00F73BF2">
        <w:rPr>
          <w:b/>
          <w:color w:val="000000" w:themeColor="text1"/>
          <w:bdr w:val="none" w:sz="0" w:space="0" w:color="auto" w:frame="1"/>
        </w:rPr>
        <w:t>pocket</w:t>
      </w:r>
      <w:proofErr w:type="spellEnd"/>
      <w:r w:rsidRPr="00F73BF2">
        <w:rPr>
          <w:color w:val="000000" w:themeColor="text1"/>
          <w:bdr w:val="none" w:sz="0" w:space="0" w:color="auto" w:frame="1"/>
        </w:rPr>
        <w:t xml:space="preserve"> (карман) - </w:t>
      </w:r>
      <w:proofErr w:type="spellStart"/>
      <w:r w:rsidRPr="00F73BF2">
        <w:rPr>
          <w:b/>
          <w:color w:val="000000" w:themeColor="text1"/>
          <w:bdr w:val="none" w:sz="0" w:space="0" w:color="auto" w:frame="1"/>
        </w:rPr>
        <w:t>to</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pocket</w:t>
      </w:r>
      <w:proofErr w:type="spellEnd"/>
      <w:r w:rsidRPr="00F73BF2">
        <w:rPr>
          <w:color w:val="000000" w:themeColor="text1"/>
          <w:bdr w:val="none" w:sz="0" w:space="0" w:color="auto" w:frame="1"/>
        </w:rPr>
        <w:t xml:space="preserve"> (положить что-то в карман);</w:t>
      </w:r>
      <w:r w:rsidRPr="00F73BF2">
        <w:rPr>
          <w:color w:val="000000" w:themeColor="text1"/>
        </w:rPr>
        <w:br/>
      </w:r>
      <w:proofErr w:type="spellStart"/>
      <w:r w:rsidRPr="00F73BF2">
        <w:rPr>
          <w:b/>
          <w:color w:val="000000" w:themeColor="text1"/>
          <w:bdr w:val="none" w:sz="0" w:space="0" w:color="auto" w:frame="1"/>
        </w:rPr>
        <w:t>deposit</w:t>
      </w:r>
      <w:proofErr w:type="spellEnd"/>
      <w:r w:rsidRPr="00F73BF2">
        <w:rPr>
          <w:color w:val="000000" w:themeColor="text1"/>
          <w:bdr w:val="none" w:sz="0" w:space="0" w:color="auto" w:frame="1"/>
        </w:rPr>
        <w:t xml:space="preserve"> (взнос) - </w:t>
      </w:r>
      <w:proofErr w:type="spellStart"/>
      <w:r w:rsidRPr="00F73BF2">
        <w:rPr>
          <w:b/>
          <w:color w:val="000000" w:themeColor="text1"/>
          <w:bdr w:val="none" w:sz="0" w:space="0" w:color="auto" w:frame="1"/>
        </w:rPr>
        <w:t>to</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deposit</w:t>
      </w:r>
      <w:proofErr w:type="spellEnd"/>
      <w:r w:rsidRPr="00F73BF2">
        <w:rPr>
          <w:color w:val="000000" w:themeColor="text1"/>
          <w:bdr w:val="none" w:sz="0" w:space="0" w:color="auto" w:frame="1"/>
        </w:rPr>
        <w:t xml:space="preserve"> (отдавать на хранение);</w:t>
      </w:r>
      <w:r w:rsidRPr="00F73BF2">
        <w:rPr>
          <w:color w:val="000000" w:themeColor="text1"/>
        </w:rPr>
        <w:br/>
      </w:r>
      <w:proofErr w:type="spellStart"/>
      <w:r w:rsidRPr="00F73BF2">
        <w:rPr>
          <w:b/>
          <w:color w:val="000000" w:themeColor="text1"/>
          <w:bdr w:val="none" w:sz="0" w:space="0" w:color="auto" w:frame="1"/>
        </w:rPr>
        <w:t>arm</w:t>
      </w:r>
      <w:proofErr w:type="spellEnd"/>
      <w:r w:rsidRPr="00F73BF2">
        <w:rPr>
          <w:color w:val="000000" w:themeColor="text1"/>
          <w:bdr w:val="none" w:sz="0" w:space="0" w:color="auto" w:frame="1"/>
        </w:rPr>
        <w:t xml:space="preserve"> (оружие) - </w:t>
      </w:r>
      <w:proofErr w:type="spellStart"/>
      <w:r w:rsidRPr="00F73BF2">
        <w:rPr>
          <w:b/>
          <w:color w:val="000000" w:themeColor="text1"/>
          <w:bdr w:val="none" w:sz="0" w:space="0" w:color="auto" w:frame="1"/>
        </w:rPr>
        <w:t>to</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arm</w:t>
      </w:r>
      <w:proofErr w:type="spellEnd"/>
      <w:r w:rsidRPr="00F73BF2">
        <w:rPr>
          <w:color w:val="000000" w:themeColor="text1"/>
          <w:bdr w:val="none" w:sz="0" w:space="0" w:color="auto" w:frame="1"/>
        </w:rPr>
        <w:t xml:space="preserve"> (вооружаться);</w:t>
      </w:r>
      <w:r w:rsidRPr="00F73BF2">
        <w:rPr>
          <w:color w:val="000000" w:themeColor="text1"/>
        </w:rPr>
        <w:br/>
      </w:r>
      <w:proofErr w:type="spellStart"/>
      <w:r w:rsidRPr="00F73BF2">
        <w:rPr>
          <w:b/>
          <w:color w:val="000000" w:themeColor="text1"/>
          <w:bdr w:val="none" w:sz="0" w:space="0" w:color="auto" w:frame="1"/>
        </w:rPr>
        <w:t>shoe</w:t>
      </w:r>
      <w:proofErr w:type="spellEnd"/>
      <w:r w:rsidRPr="00F73BF2">
        <w:rPr>
          <w:color w:val="000000" w:themeColor="text1"/>
          <w:bdr w:val="none" w:sz="0" w:space="0" w:color="auto" w:frame="1"/>
        </w:rPr>
        <w:t xml:space="preserve"> (туфля) - </w:t>
      </w:r>
      <w:proofErr w:type="spellStart"/>
      <w:r w:rsidRPr="00F73BF2">
        <w:rPr>
          <w:b/>
          <w:color w:val="000000" w:themeColor="text1"/>
          <w:bdr w:val="none" w:sz="0" w:space="0" w:color="auto" w:frame="1"/>
        </w:rPr>
        <w:t>to</w:t>
      </w:r>
      <w:proofErr w:type="spellEnd"/>
      <w:r w:rsidRPr="00F73BF2">
        <w:rPr>
          <w:b/>
          <w:color w:val="000000" w:themeColor="text1"/>
          <w:bdr w:val="none" w:sz="0" w:space="0" w:color="auto" w:frame="1"/>
        </w:rPr>
        <w:t xml:space="preserve"> </w:t>
      </w:r>
      <w:proofErr w:type="spellStart"/>
      <w:r w:rsidRPr="00F73BF2">
        <w:rPr>
          <w:b/>
          <w:color w:val="000000" w:themeColor="text1"/>
          <w:bdr w:val="none" w:sz="0" w:space="0" w:color="auto" w:frame="1"/>
        </w:rPr>
        <w:t>shoe</w:t>
      </w:r>
      <w:proofErr w:type="spellEnd"/>
      <w:r w:rsidRPr="00F73BF2">
        <w:rPr>
          <w:color w:val="000000" w:themeColor="text1"/>
          <w:bdr w:val="none" w:sz="0" w:space="0" w:color="auto" w:frame="1"/>
        </w:rPr>
        <w:t xml:space="preserve"> (подковать).</w:t>
      </w:r>
      <w:r w:rsidRPr="00F73BF2">
        <w:rPr>
          <w:color w:val="000000" w:themeColor="text1"/>
        </w:rPr>
        <w:br/>
      </w:r>
      <w:r w:rsidRPr="00F73BF2">
        <w:rPr>
          <w:color w:val="000000" w:themeColor="text1"/>
        </w:rPr>
        <w:br/>
      </w:r>
      <w:r w:rsidR="00A57CED">
        <w:rPr>
          <w:b/>
          <w:i/>
          <w:iCs/>
        </w:rPr>
        <w:t xml:space="preserve">                        </w:t>
      </w:r>
      <w:r w:rsidRPr="00A57CED">
        <w:rPr>
          <w:b/>
          <w:i/>
          <w:iCs/>
        </w:rPr>
        <w:t>Использование Интернет ресурсов при обучении  английского языка</w:t>
      </w:r>
    </w:p>
    <w:p w:rsidR="00AB41FC" w:rsidRPr="00F73BF2" w:rsidRDefault="00AB41FC" w:rsidP="00AB41FC">
      <w:pPr>
        <w:autoSpaceDE w:val="0"/>
        <w:autoSpaceDN w:val="0"/>
        <w:adjustRightInd w:val="0"/>
        <w:spacing w:before="100" w:after="100"/>
      </w:pPr>
    </w:p>
    <w:p w:rsidR="00AB41FC" w:rsidRPr="00F73BF2" w:rsidRDefault="00AB41FC" w:rsidP="00AB41FC">
      <w:pPr>
        <w:autoSpaceDE w:val="0"/>
        <w:autoSpaceDN w:val="0"/>
        <w:adjustRightInd w:val="0"/>
        <w:spacing w:before="100" w:after="100"/>
        <w:jc w:val="both"/>
        <w:rPr>
          <w:color w:val="000000"/>
          <w:shd w:val="clear" w:color="auto" w:fill="FFFFFF"/>
        </w:rPr>
      </w:pPr>
      <w:r w:rsidRPr="00F73BF2">
        <w:t>Одним из наиболее революционных достижений за последние   десятилетия, которое значительно повлияло на образовательный процесс во всем мире, стало создание всемирной компьютерной сети, получившей название Интернет, что буквально означает "</w:t>
      </w:r>
      <w:r w:rsidRPr="00F73BF2">
        <w:rPr>
          <w:b/>
          <w:bCs/>
        </w:rPr>
        <w:t>международная сеть</w:t>
      </w:r>
      <w:r w:rsidRPr="00F73BF2">
        <w:t>". Использование кибернетического пространства (</w:t>
      </w:r>
      <w:proofErr w:type="spellStart"/>
      <w:r w:rsidRPr="00F73BF2">
        <w:rPr>
          <w:b/>
          <w:bCs/>
        </w:rPr>
        <w:t>cyberspace</w:t>
      </w:r>
      <w:proofErr w:type="spellEnd"/>
      <w:r w:rsidRPr="00F73BF2">
        <w:t>) в учебных целях является абсолютно новым направлением. В интернете можно найти отличные ресурсы для изучения английского языка с полным спектром услуг, веб-сайты справочных материалов, чтобы сделать задачу учащихся  легче и эффективнее.</w:t>
      </w:r>
      <w:r w:rsidRPr="00F73BF2">
        <w:rPr>
          <w:i/>
          <w:iCs/>
          <w:color w:val="000000"/>
          <w:shd w:val="clear" w:color="auto" w:fill="FFFFFF"/>
        </w:rPr>
        <w:t xml:space="preserve"> </w:t>
      </w:r>
      <w:r w:rsidRPr="00F73BF2">
        <w:rPr>
          <w:color w:val="000000"/>
          <w:shd w:val="clear" w:color="auto" w:fill="FFFFFF"/>
        </w:rPr>
        <w:t xml:space="preserve">Политика государства в последнее время направлена на то, чтобы внедрить информационные технологии в школы. Компьютер в учебном процессе – не механический педагог, не заместитель или аналог преподавателя, а средство при обучении детей, усиливающее и расширяющее возможности его обучающей деятельности. Компьютер максимально приближает процесс обучения английскому языку к реальным условиям. Каждый ученик получает возможность работать в своём ритме, т.е. выбирая для себя оптимальные объём и скорость усвоения материала.  Именно информационные технологии способны сделать учебный процесс для школьника личностно значимым, в котором он сможет полностью раскрыть свой творческий потенциал, проявить свои исследовательские способности, фантазию, активность, самостоятельность. Недаром эта технология относится к технологиям 21 века. </w:t>
      </w:r>
    </w:p>
    <w:p w:rsidR="00AB41FC" w:rsidRPr="00F73BF2" w:rsidRDefault="00AB41FC" w:rsidP="00AB41FC">
      <w:r w:rsidRPr="00F73BF2">
        <w:lastRenderedPageBreak/>
        <w:t xml:space="preserve">Вы любите смотреть забавные и увлекательные видео на </w:t>
      </w:r>
      <w:proofErr w:type="spellStart"/>
      <w:r w:rsidRPr="00F73BF2">
        <w:t>YouTube</w:t>
      </w:r>
      <w:proofErr w:type="spellEnd"/>
      <w:r w:rsidRPr="00F73BF2">
        <w:t xml:space="preserve">? Думаем, каждый человек периодически «зависает» на этом ресурсе. А вы желаете провести это время с пользой для своего английского? Тогда мы предлагаем вам ознакомиться с 10 лучшими каналами для изучения английского языка на </w:t>
      </w:r>
      <w:proofErr w:type="spellStart"/>
      <w:r w:rsidRPr="00F73BF2">
        <w:t>YouTube</w:t>
      </w:r>
      <w:proofErr w:type="spellEnd"/>
      <w:r w:rsidRPr="00F73BF2">
        <w:t>. Смотрите забавные видео и учите язык!</w:t>
      </w:r>
    </w:p>
    <w:p w:rsidR="00AB41FC" w:rsidRPr="00F73BF2" w:rsidRDefault="00AB41FC" w:rsidP="00A57CED">
      <w:pPr>
        <w:rPr>
          <w:iCs/>
        </w:rPr>
      </w:pPr>
    </w:p>
    <w:p w:rsidR="00AB41FC" w:rsidRPr="00F73BF2" w:rsidRDefault="00AB41FC" w:rsidP="00AB41FC">
      <w:pPr>
        <w:jc w:val="center"/>
      </w:pPr>
      <w:proofErr w:type="spellStart"/>
      <w:r w:rsidRPr="00A57CED">
        <w:rPr>
          <w:b/>
          <w:i/>
          <w:iCs/>
        </w:rPr>
        <w:t>YouTube</w:t>
      </w:r>
      <w:proofErr w:type="spellEnd"/>
      <w:r w:rsidRPr="00F73BF2">
        <w:rPr>
          <w:iCs/>
        </w:rPr>
        <w:t xml:space="preserve">: </w:t>
      </w:r>
      <w:r w:rsidRPr="00F73BF2">
        <w:rPr>
          <w:iCs/>
        </w:rPr>
        <w:br/>
        <w:t>10 лучших видеоканалов</w:t>
      </w:r>
    </w:p>
    <w:p w:rsidR="00AB41FC" w:rsidRPr="00F73BF2" w:rsidRDefault="00AB41FC" w:rsidP="00AB41FC">
      <w:pPr>
        <w:jc w:val="both"/>
      </w:pPr>
      <w:r w:rsidRPr="00F73BF2">
        <w:rPr>
          <w:b/>
          <w:bCs/>
          <w:color w:val="231F20"/>
        </w:rPr>
        <w:t>1.</w:t>
      </w:r>
      <w:r w:rsidRPr="00F73BF2">
        <w:rPr>
          <w:b/>
          <w:bCs/>
          <w:color w:val="231F20"/>
          <w:lang w:val="en-US"/>
        </w:rPr>
        <w:t>Jennifer</w:t>
      </w:r>
      <w:r w:rsidRPr="00F73BF2">
        <w:rPr>
          <w:b/>
          <w:bCs/>
          <w:color w:val="231F20"/>
        </w:rPr>
        <w:t xml:space="preserve"> </w:t>
      </w:r>
      <w:r w:rsidRPr="00F73BF2">
        <w:rPr>
          <w:b/>
          <w:bCs/>
          <w:color w:val="231F20"/>
          <w:lang w:val="en-US"/>
        </w:rPr>
        <w:t>ESL</w:t>
      </w:r>
      <w:r w:rsidRPr="00F73BF2">
        <w:rPr>
          <w:b/>
          <w:bCs/>
          <w:color w:val="231F20"/>
        </w:rPr>
        <w:t xml:space="preserve">- </w:t>
      </w:r>
      <w:r w:rsidRPr="00F73BF2">
        <w:t xml:space="preserve">Серия видео «Английский язык с Дженнифер». На этом канале вы найдете разнообразные серии видео для изучения английского языка с уровня  </w:t>
      </w:r>
      <w:r w:rsidRPr="00F73BF2">
        <w:rPr>
          <w:lang w:val="en-US"/>
        </w:rPr>
        <w:t>Elementary</w:t>
      </w:r>
      <w:r w:rsidRPr="00F73BF2">
        <w:t xml:space="preserve">   и выше.</w:t>
      </w:r>
    </w:p>
    <w:p w:rsidR="00AB41FC" w:rsidRPr="00F73BF2" w:rsidRDefault="00AB41FC" w:rsidP="00AB41FC">
      <w:pPr>
        <w:jc w:val="both"/>
      </w:pPr>
      <w:r w:rsidRPr="00F73BF2">
        <w:rPr>
          <w:b/>
          <w:bCs/>
          <w:color w:val="231F20"/>
        </w:rPr>
        <w:t>2.</w:t>
      </w:r>
      <w:r w:rsidRPr="00F73BF2">
        <w:rPr>
          <w:b/>
          <w:bCs/>
          <w:color w:val="231F20"/>
          <w:lang w:val="en-US"/>
        </w:rPr>
        <w:t>Real</w:t>
      </w:r>
      <w:r w:rsidRPr="00F73BF2">
        <w:rPr>
          <w:b/>
          <w:bCs/>
          <w:color w:val="231F20"/>
        </w:rPr>
        <w:t xml:space="preserve"> </w:t>
      </w:r>
      <w:r w:rsidRPr="00F73BF2">
        <w:rPr>
          <w:b/>
          <w:bCs/>
          <w:color w:val="231F20"/>
          <w:lang w:val="en-US"/>
        </w:rPr>
        <w:t>English</w:t>
      </w:r>
      <w:r w:rsidRPr="00F73BF2">
        <w:rPr>
          <w:b/>
          <w:bCs/>
          <w:color w:val="231F20"/>
        </w:rPr>
        <w:t>-</w:t>
      </w:r>
      <w:r w:rsidRPr="00F73BF2">
        <w:rPr>
          <w:color w:val="231F20"/>
        </w:rPr>
        <w:t xml:space="preserve">  </w:t>
      </w:r>
      <w:r w:rsidRPr="00F73BF2">
        <w:t>Ролики  учат  реальному общению в повседневной жизни: наиболее часто используемым англоязычными гражданами разговорным фразам.</w:t>
      </w:r>
    </w:p>
    <w:p w:rsidR="00AB41FC" w:rsidRPr="00F73BF2" w:rsidRDefault="00AB41FC" w:rsidP="00AB41FC">
      <w:pPr>
        <w:jc w:val="both"/>
      </w:pPr>
      <w:r w:rsidRPr="00F73BF2">
        <w:rPr>
          <w:b/>
          <w:bCs/>
          <w:color w:val="231F20"/>
        </w:rPr>
        <w:t>3.</w:t>
      </w:r>
      <w:r w:rsidRPr="00F73BF2">
        <w:rPr>
          <w:b/>
          <w:bCs/>
          <w:color w:val="231F20"/>
          <w:lang w:val="en-US"/>
        </w:rPr>
        <w:t>British</w:t>
      </w:r>
      <w:r w:rsidRPr="00F73BF2">
        <w:rPr>
          <w:b/>
          <w:bCs/>
          <w:color w:val="231F20"/>
        </w:rPr>
        <w:t xml:space="preserve">- </w:t>
      </w:r>
      <w:proofErr w:type="spellStart"/>
      <w:r w:rsidRPr="00F73BF2">
        <w:rPr>
          <w:b/>
          <w:bCs/>
          <w:color w:val="231F20"/>
          <w:lang w:val="en-US"/>
        </w:rPr>
        <w:t>Linguaspectrum</w:t>
      </w:r>
      <w:proofErr w:type="spellEnd"/>
      <w:r w:rsidRPr="00F73BF2">
        <w:rPr>
          <w:b/>
          <w:bCs/>
          <w:color w:val="231F20"/>
        </w:rPr>
        <w:t xml:space="preserve"> -</w:t>
      </w:r>
      <w:r w:rsidRPr="00F73BF2">
        <w:t>Здесь вы найдете «золотой запас» роликов различной тематики для увеличения словарного запаса: вам поясняют новое слово, а также еще группу слов, которые могут с ним использоваться.</w:t>
      </w:r>
    </w:p>
    <w:p w:rsidR="00AB41FC" w:rsidRPr="00F73BF2" w:rsidRDefault="00AB41FC" w:rsidP="00AB41FC">
      <w:pPr>
        <w:jc w:val="both"/>
      </w:pPr>
      <w:r w:rsidRPr="00F73BF2">
        <w:rPr>
          <w:b/>
        </w:rPr>
        <w:t>4.</w:t>
      </w:r>
      <w:r w:rsidRPr="00F73BF2">
        <w:rPr>
          <w:b/>
          <w:lang w:val="en-US"/>
        </w:rPr>
        <w:t>British</w:t>
      </w:r>
      <w:r w:rsidRPr="00F73BF2">
        <w:rPr>
          <w:b/>
        </w:rPr>
        <w:t>-</w:t>
      </w:r>
      <w:r w:rsidRPr="00F73BF2">
        <w:rPr>
          <w:b/>
          <w:lang w:val="en-US"/>
        </w:rPr>
        <w:t>Council</w:t>
      </w:r>
      <w:r w:rsidRPr="00F73BF2">
        <w:t xml:space="preserve"> -Из роликов серии “</w:t>
      </w:r>
      <w:proofErr w:type="spellStart"/>
      <w:r w:rsidRPr="00F73BF2">
        <w:t>How</w:t>
      </w:r>
      <w:proofErr w:type="spellEnd"/>
      <w:r w:rsidRPr="00F73BF2">
        <w:t xml:space="preserve"> </w:t>
      </w:r>
      <w:proofErr w:type="spellStart"/>
      <w:r w:rsidRPr="00F73BF2">
        <w:t>to</w:t>
      </w:r>
      <w:proofErr w:type="spellEnd"/>
      <w:r w:rsidRPr="00F73BF2">
        <w:t>…” вы узнаете, как приветствовать, делать комплименты, обсуждать различные темы на английском языке: бесценный запас хороших разговорных фраз вам обеспечен.</w:t>
      </w:r>
    </w:p>
    <w:p w:rsidR="00AB41FC" w:rsidRPr="00F73BF2" w:rsidRDefault="00AB41FC" w:rsidP="00AB41FC">
      <w:pPr>
        <w:jc w:val="both"/>
      </w:pPr>
      <w:r w:rsidRPr="00F73BF2">
        <w:rPr>
          <w:b/>
          <w:bCs/>
        </w:rPr>
        <w:t>5.</w:t>
      </w:r>
      <w:r w:rsidRPr="00F73BF2">
        <w:rPr>
          <w:b/>
          <w:bCs/>
          <w:lang w:val="en-US"/>
        </w:rPr>
        <w:t>Speak</w:t>
      </w:r>
      <w:r w:rsidRPr="00F73BF2">
        <w:rPr>
          <w:b/>
          <w:bCs/>
        </w:rPr>
        <w:t xml:space="preserve"> </w:t>
      </w:r>
      <w:r w:rsidRPr="00F73BF2">
        <w:rPr>
          <w:b/>
          <w:bCs/>
          <w:lang w:val="en-US"/>
        </w:rPr>
        <w:t>English</w:t>
      </w:r>
      <w:r w:rsidRPr="00F73BF2">
        <w:rPr>
          <w:b/>
          <w:bCs/>
        </w:rPr>
        <w:t xml:space="preserve"> </w:t>
      </w:r>
      <w:r w:rsidRPr="00F73BF2">
        <w:rPr>
          <w:b/>
          <w:bCs/>
          <w:lang w:val="en-US"/>
        </w:rPr>
        <w:t>with</w:t>
      </w:r>
      <w:r w:rsidRPr="00F73BF2">
        <w:rPr>
          <w:b/>
          <w:bCs/>
        </w:rPr>
        <w:t xml:space="preserve"> </w:t>
      </w:r>
      <w:proofErr w:type="spellStart"/>
      <w:r w:rsidRPr="00F73BF2">
        <w:rPr>
          <w:b/>
          <w:bCs/>
          <w:lang w:val="en-US"/>
        </w:rPr>
        <w:t>Misterduncan</w:t>
      </w:r>
      <w:proofErr w:type="spellEnd"/>
      <w:r w:rsidRPr="00F73BF2">
        <w:rPr>
          <w:b/>
          <w:bCs/>
        </w:rPr>
        <w:t xml:space="preserve">- </w:t>
      </w:r>
      <w:r w:rsidRPr="00F73BF2">
        <w:t xml:space="preserve"> Видеоканал самого забавного и непредсказуемого учителя английского языка мистера Дункана. Тематика роликов самая разнообразная, к каждому видео есть субтитры. Однако здесь вы не найдете порядком надоевших классических диалогов.</w:t>
      </w:r>
    </w:p>
    <w:p w:rsidR="00AB41FC" w:rsidRPr="00F73BF2" w:rsidRDefault="00AB41FC" w:rsidP="00AB41FC">
      <w:pPr>
        <w:jc w:val="both"/>
      </w:pPr>
      <w:r w:rsidRPr="00F73BF2">
        <w:rPr>
          <w:b/>
          <w:bCs/>
        </w:rPr>
        <w:t>6.</w:t>
      </w:r>
      <w:r w:rsidRPr="00F73BF2">
        <w:rPr>
          <w:b/>
          <w:bCs/>
          <w:lang w:val="en-US"/>
        </w:rPr>
        <w:t>English</w:t>
      </w:r>
      <w:r w:rsidRPr="00F73BF2">
        <w:rPr>
          <w:b/>
          <w:bCs/>
        </w:rPr>
        <w:t xml:space="preserve"> </w:t>
      </w:r>
      <w:r w:rsidRPr="00F73BF2">
        <w:rPr>
          <w:b/>
          <w:bCs/>
          <w:lang w:val="en-US"/>
        </w:rPr>
        <w:t>lessons</w:t>
      </w:r>
      <w:r w:rsidRPr="00F73BF2">
        <w:rPr>
          <w:b/>
          <w:bCs/>
        </w:rPr>
        <w:t xml:space="preserve"> 4 </w:t>
      </w:r>
      <w:r w:rsidRPr="00F73BF2">
        <w:rPr>
          <w:b/>
          <w:bCs/>
          <w:lang w:val="en-US"/>
        </w:rPr>
        <w:t>U</w:t>
      </w:r>
      <w:r w:rsidRPr="00F73BF2">
        <w:rPr>
          <w:b/>
          <w:bCs/>
        </w:rPr>
        <w:t xml:space="preserve">. </w:t>
      </w:r>
      <w:r w:rsidRPr="00F73BF2">
        <w:rPr>
          <w:b/>
          <w:bCs/>
          <w:lang w:val="en-US"/>
        </w:rPr>
        <w:t>Learn</w:t>
      </w:r>
      <w:r w:rsidRPr="00F73BF2">
        <w:rPr>
          <w:b/>
          <w:bCs/>
        </w:rPr>
        <w:t xml:space="preserve"> </w:t>
      </w:r>
      <w:r w:rsidRPr="00F73BF2">
        <w:rPr>
          <w:b/>
          <w:bCs/>
          <w:lang w:val="en-US"/>
        </w:rPr>
        <w:t>English</w:t>
      </w:r>
      <w:r w:rsidRPr="00F73BF2">
        <w:rPr>
          <w:b/>
          <w:bCs/>
        </w:rPr>
        <w:t xml:space="preserve"> </w:t>
      </w:r>
      <w:r w:rsidRPr="00F73BF2">
        <w:rPr>
          <w:b/>
          <w:bCs/>
          <w:lang w:val="en-US"/>
        </w:rPr>
        <w:t>with</w:t>
      </w:r>
      <w:r w:rsidRPr="00F73BF2">
        <w:rPr>
          <w:b/>
          <w:bCs/>
        </w:rPr>
        <w:t xml:space="preserve"> </w:t>
      </w:r>
      <w:r w:rsidRPr="00F73BF2">
        <w:rPr>
          <w:b/>
          <w:bCs/>
          <w:lang w:val="en-US"/>
        </w:rPr>
        <w:t>Ronnie</w:t>
      </w:r>
      <w:r w:rsidRPr="00F73BF2">
        <w:rPr>
          <w:b/>
          <w:bCs/>
        </w:rPr>
        <w:t xml:space="preserve"> </w:t>
      </w:r>
      <w:r w:rsidRPr="00F73BF2">
        <w:t xml:space="preserve">Видеоканал самого харизматичного преподавателя </w:t>
      </w:r>
      <w:proofErr w:type="spellStart"/>
      <w:r w:rsidRPr="00F73BF2">
        <w:rPr>
          <w:lang w:val="en-US"/>
        </w:rPr>
        <w:t>Engvid</w:t>
      </w:r>
      <w:proofErr w:type="spellEnd"/>
      <w:r w:rsidRPr="00F73BF2">
        <w:t xml:space="preserve"> Ронни. Тематика самая разнообразная: от произношения и грамматических конструкций до хитрых приемов и советов по изучению английского языка.</w:t>
      </w:r>
    </w:p>
    <w:p w:rsidR="00AB41FC" w:rsidRPr="00F73BF2" w:rsidRDefault="00AB41FC" w:rsidP="00AB41FC">
      <w:pPr>
        <w:jc w:val="both"/>
        <w:rPr>
          <w:color w:val="231F20"/>
        </w:rPr>
      </w:pPr>
      <w:r w:rsidRPr="00F73BF2">
        <w:rPr>
          <w:b/>
        </w:rPr>
        <w:t>7.</w:t>
      </w:r>
      <w:r w:rsidRPr="00F73BF2">
        <w:rPr>
          <w:b/>
          <w:lang w:val="en-US"/>
        </w:rPr>
        <w:t>Business</w:t>
      </w:r>
      <w:r w:rsidRPr="00F73BF2">
        <w:rPr>
          <w:b/>
        </w:rPr>
        <w:t xml:space="preserve"> </w:t>
      </w:r>
      <w:r w:rsidRPr="00F73BF2">
        <w:rPr>
          <w:b/>
          <w:lang w:val="en-US"/>
        </w:rPr>
        <w:t>English</w:t>
      </w:r>
      <w:r w:rsidRPr="00F73BF2">
        <w:rPr>
          <w:b/>
        </w:rPr>
        <w:t xml:space="preserve"> </w:t>
      </w:r>
      <w:r w:rsidRPr="00F73BF2">
        <w:rPr>
          <w:b/>
          <w:lang w:val="en-US"/>
        </w:rPr>
        <w:t>Pod</w:t>
      </w:r>
      <w:r w:rsidRPr="00F73BF2">
        <w:rPr>
          <w:b/>
        </w:rPr>
        <w:t>-</w:t>
      </w:r>
      <w:r w:rsidRPr="00F73BF2">
        <w:rPr>
          <w:color w:val="231F20"/>
        </w:rPr>
        <w:t xml:space="preserve"> Уникальный видеоканал, который не просто развлечет вас, но и станет отличным подспорьем, если вы изучаете бизнес-английский. Вы подтянете свой уровень делового английского языка, а также ознакомитесь с полезными терминами касательно своей профессии.</w:t>
      </w:r>
    </w:p>
    <w:p w:rsidR="00AB41FC" w:rsidRPr="00F73BF2" w:rsidRDefault="00AB41FC" w:rsidP="00AB41FC">
      <w:pPr>
        <w:jc w:val="both"/>
        <w:rPr>
          <w:b/>
        </w:rPr>
      </w:pPr>
      <w:r w:rsidRPr="00F73BF2">
        <w:rPr>
          <w:b/>
        </w:rPr>
        <w:t>8.</w:t>
      </w:r>
      <w:r w:rsidRPr="00F73BF2">
        <w:rPr>
          <w:b/>
          <w:lang w:val="en-US"/>
        </w:rPr>
        <w:t>BBC</w:t>
      </w:r>
      <w:r w:rsidRPr="00F73BF2">
        <w:rPr>
          <w:b/>
        </w:rPr>
        <w:t xml:space="preserve"> </w:t>
      </w:r>
      <w:r w:rsidRPr="00F73BF2">
        <w:rPr>
          <w:b/>
          <w:lang w:val="en-US"/>
        </w:rPr>
        <w:t>learn</w:t>
      </w:r>
      <w:r w:rsidRPr="00F73BF2">
        <w:rPr>
          <w:b/>
        </w:rPr>
        <w:t xml:space="preserve"> </w:t>
      </w:r>
      <w:r w:rsidRPr="00F73BF2">
        <w:rPr>
          <w:b/>
          <w:lang w:val="en-US"/>
        </w:rPr>
        <w:t>English</w:t>
      </w:r>
      <w:r w:rsidRPr="00F73BF2">
        <w:rPr>
          <w:b/>
        </w:rPr>
        <w:t xml:space="preserve"> -</w:t>
      </w:r>
      <w:r w:rsidRPr="00F73BF2">
        <w:rPr>
          <w:color w:val="231F20"/>
        </w:rPr>
        <w:t xml:space="preserve"> Видеоканал всемирно известного канала BBC. Каждую неделю на канале появляется новое увлекательное видео, поэтому сидеть без дела не придется.</w:t>
      </w:r>
    </w:p>
    <w:p w:rsidR="00AB41FC" w:rsidRPr="00F73BF2" w:rsidRDefault="00AB41FC" w:rsidP="00AB41FC">
      <w:pPr>
        <w:jc w:val="both"/>
        <w:rPr>
          <w:color w:val="231F20"/>
        </w:rPr>
      </w:pPr>
      <w:r w:rsidRPr="00F73BF2">
        <w:rPr>
          <w:b/>
        </w:rPr>
        <w:t>9.</w:t>
      </w:r>
      <w:proofErr w:type="spellStart"/>
      <w:r w:rsidRPr="00F73BF2">
        <w:rPr>
          <w:b/>
          <w:lang w:val="en-US"/>
        </w:rPr>
        <w:t>Rache</w:t>
      </w:r>
      <w:proofErr w:type="spellEnd"/>
      <w:r w:rsidRPr="00F73BF2">
        <w:rPr>
          <w:b/>
        </w:rPr>
        <w:t xml:space="preserve">ľ </w:t>
      </w:r>
      <w:r w:rsidRPr="00F73BF2">
        <w:rPr>
          <w:b/>
          <w:lang w:val="en-US"/>
        </w:rPr>
        <w:t>s</w:t>
      </w:r>
      <w:r w:rsidRPr="00F73BF2">
        <w:rPr>
          <w:b/>
        </w:rPr>
        <w:t xml:space="preserve"> </w:t>
      </w:r>
      <w:r w:rsidRPr="00F73BF2">
        <w:rPr>
          <w:b/>
          <w:lang w:val="en-US"/>
        </w:rPr>
        <w:t>English</w:t>
      </w:r>
      <w:r w:rsidRPr="00F73BF2">
        <w:rPr>
          <w:b/>
        </w:rPr>
        <w:t>-</w:t>
      </w:r>
      <w:r w:rsidRPr="00F73BF2">
        <w:rPr>
          <w:color w:val="231F20"/>
        </w:rPr>
        <w:t xml:space="preserve"> Английский язык с Рейчел — отличный ресурс для любителей американского английского языка. Особое внимание обратите на ролики для отработки американского произношения: в видео носитель языка подробно объясняет, как произносятся те или иные звуки и слова.</w:t>
      </w:r>
    </w:p>
    <w:p w:rsidR="00AB41FC" w:rsidRPr="00F73BF2" w:rsidRDefault="00AB41FC" w:rsidP="00AB41FC">
      <w:pPr>
        <w:jc w:val="both"/>
        <w:rPr>
          <w:b/>
        </w:rPr>
      </w:pPr>
      <w:r w:rsidRPr="00F73BF2">
        <w:rPr>
          <w:b/>
        </w:rPr>
        <w:t>10.</w:t>
      </w:r>
      <w:r w:rsidRPr="00F73BF2">
        <w:rPr>
          <w:b/>
          <w:lang w:val="en-US"/>
        </w:rPr>
        <w:t>Learn</w:t>
      </w:r>
      <w:r w:rsidRPr="00F73BF2">
        <w:rPr>
          <w:b/>
        </w:rPr>
        <w:t xml:space="preserve"> </w:t>
      </w:r>
      <w:r w:rsidRPr="00F73BF2">
        <w:rPr>
          <w:b/>
          <w:lang w:val="en-US"/>
        </w:rPr>
        <w:t>American</w:t>
      </w:r>
      <w:r w:rsidRPr="00F73BF2">
        <w:rPr>
          <w:b/>
        </w:rPr>
        <w:t xml:space="preserve"> </w:t>
      </w:r>
      <w:r w:rsidRPr="00F73BF2">
        <w:rPr>
          <w:b/>
          <w:lang w:val="en-US"/>
        </w:rPr>
        <w:t>English</w:t>
      </w:r>
      <w:r w:rsidRPr="00F73BF2">
        <w:rPr>
          <w:b/>
        </w:rPr>
        <w:t>-</w:t>
      </w:r>
      <w:r w:rsidRPr="00F73BF2">
        <w:rPr>
          <w:color w:val="231F20"/>
        </w:rPr>
        <w:t xml:space="preserve"> Еще один видеоканал для поклонников американского английского языка. Благодаря качественной подборке роликов от носителей языка вы изучите американский сленг и фразовые глаголы, а также наиболее часто используемые речевые конструкции.</w:t>
      </w:r>
    </w:p>
    <w:p w:rsidR="00AB41FC" w:rsidRPr="00F73BF2" w:rsidRDefault="00AB41FC" w:rsidP="00AB41FC">
      <w:pPr>
        <w:rPr>
          <w:b/>
          <w:bCs/>
        </w:rPr>
      </w:pPr>
    </w:p>
    <w:p w:rsidR="00AB41FC" w:rsidRPr="00A57CED" w:rsidRDefault="00AB41FC" w:rsidP="00AB41FC">
      <w:pPr>
        <w:autoSpaceDE w:val="0"/>
        <w:autoSpaceDN w:val="0"/>
        <w:adjustRightInd w:val="0"/>
        <w:spacing w:before="100" w:after="100"/>
        <w:jc w:val="center"/>
        <w:rPr>
          <w:b/>
          <w:i/>
          <w:iCs/>
          <w:color w:val="000000" w:themeColor="text1"/>
        </w:rPr>
      </w:pPr>
      <w:r w:rsidRPr="00A57CED">
        <w:rPr>
          <w:b/>
          <w:i/>
          <w:iCs/>
          <w:color w:val="000000" w:themeColor="text1"/>
        </w:rPr>
        <w:t>Изучение иностранных языков в вузах и университетах России</w:t>
      </w:r>
    </w:p>
    <w:p w:rsidR="00AB41FC" w:rsidRPr="00F73BF2" w:rsidRDefault="00AB41FC" w:rsidP="00AB41FC">
      <w:pPr>
        <w:pStyle w:val="a4"/>
        <w:shd w:val="clear" w:color="auto" w:fill="FFFFFF"/>
        <w:spacing w:before="0" w:beforeAutospacing="0" w:after="240" w:afterAutospacing="0" w:line="288" w:lineRule="atLeast"/>
        <w:jc w:val="both"/>
        <w:rPr>
          <w:color w:val="000000" w:themeColor="text1"/>
        </w:rPr>
      </w:pPr>
      <w:r w:rsidRPr="00F73BF2">
        <w:rPr>
          <w:color w:val="000000" w:themeColor="text1"/>
        </w:rPr>
        <w:t>Еще в большей степени, чем в школе, меняется отношение к иностранному языку в ВУЗе. И это понятно, ведь именно ВУЗ является последней ступенью в образовательной системе государства, и именно он занимается подготовкой специалиста, способного вступить в реальную жизнь со всеми ее требованиями и запросами. Новое отношение к иностранному языку проявляется уже на уровне поступления в ВУЗ.</w:t>
      </w:r>
      <w:r w:rsidRPr="00F73BF2">
        <w:rPr>
          <w:color w:val="29303B"/>
        </w:rPr>
        <w:t xml:space="preserve"> </w:t>
      </w:r>
      <w:r w:rsidRPr="00F73BF2">
        <w:rPr>
          <w:color w:val="000000" w:themeColor="text1"/>
        </w:rPr>
        <w:t>Чем диктуется эта необходимость? Прежде всего, как мы и говорили, требованиями современного общества и специальности, которую получает студент. Но для ВУЗа, если он дорожит своей репутацией, самое главное — это качество образования, которое он дает своему студенту. И здесь без отличного знания иностранного, а лучше нескольких не обойтись.</w:t>
      </w:r>
      <w:r w:rsidRPr="00F73BF2">
        <w:rPr>
          <w:color w:val="29303B"/>
        </w:rPr>
        <w:t xml:space="preserve"> </w:t>
      </w:r>
      <w:r w:rsidRPr="00F73BF2">
        <w:rPr>
          <w:color w:val="000000" w:themeColor="text1"/>
        </w:rPr>
        <w:t xml:space="preserve">Во всех </w:t>
      </w:r>
      <w:r w:rsidRPr="00F73BF2">
        <w:rPr>
          <w:color w:val="000000" w:themeColor="text1"/>
        </w:rPr>
        <w:lastRenderedPageBreak/>
        <w:t xml:space="preserve">ВУЗах страны иностранный сдается на такие специальности как: иностранная филология и лингвистика, </w:t>
      </w:r>
      <w:proofErr w:type="spellStart"/>
      <w:r w:rsidRPr="00F73BF2">
        <w:rPr>
          <w:color w:val="000000" w:themeColor="text1"/>
        </w:rPr>
        <w:t>переводоведение</w:t>
      </w:r>
      <w:proofErr w:type="spellEnd"/>
      <w:r w:rsidRPr="00F73BF2">
        <w:rPr>
          <w:color w:val="000000" w:themeColor="text1"/>
        </w:rPr>
        <w:t>, регионоведение, востоковедение, международные отношение, международная экономика, международная журналистика, социально-культурный сервис и туризм.</w:t>
      </w:r>
    </w:p>
    <w:p w:rsidR="00AB41FC" w:rsidRPr="00F73BF2" w:rsidRDefault="00AB41FC" w:rsidP="00AB41FC">
      <w:pPr>
        <w:pStyle w:val="a4"/>
        <w:shd w:val="clear" w:color="auto" w:fill="FFFFFF"/>
        <w:spacing w:before="0" w:beforeAutospacing="0" w:after="240" w:afterAutospacing="0" w:line="288" w:lineRule="atLeast"/>
        <w:jc w:val="both"/>
        <w:rPr>
          <w:color w:val="000000" w:themeColor="text1"/>
          <w:shd w:val="clear" w:color="auto" w:fill="FFFFFF"/>
        </w:rPr>
      </w:pPr>
      <w:r w:rsidRPr="00F73BF2">
        <w:rPr>
          <w:b/>
          <w:bCs/>
          <w:color w:val="252525"/>
          <w:shd w:val="clear" w:color="auto" w:fill="FFFFFF"/>
        </w:rPr>
        <w:t xml:space="preserve"> </w:t>
      </w:r>
      <w:r w:rsidRPr="00F73BF2">
        <w:rPr>
          <w:b/>
          <w:bCs/>
          <w:color w:val="000000" w:themeColor="text1"/>
          <w:shd w:val="clear" w:color="auto" w:fill="FFFFFF"/>
        </w:rPr>
        <w:t>МГИМО</w:t>
      </w:r>
      <w:r w:rsidRPr="00F73BF2">
        <w:rPr>
          <w:rStyle w:val="apple-converted-space"/>
          <w:rFonts w:eastAsiaTheme="majorEastAsia"/>
          <w:color w:val="000000" w:themeColor="text1"/>
          <w:shd w:val="clear" w:color="auto" w:fill="FFFFFF"/>
        </w:rPr>
        <w:t> </w:t>
      </w:r>
      <w:r w:rsidRPr="00F73BF2">
        <w:rPr>
          <w:color w:val="000000" w:themeColor="text1"/>
          <w:shd w:val="clear" w:color="auto" w:fill="FFFFFF"/>
        </w:rPr>
        <w:t>Полное наименование —</w:t>
      </w:r>
      <w:r w:rsidRPr="00F73BF2">
        <w:rPr>
          <w:rStyle w:val="apple-converted-space"/>
          <w:rFonts w:eastAsiaTheme="majorEastAsia"/>
          <w:color w:val="000000" w:themeColor="text1"/>
          <w:shd w:val="clear" w:color="auto" w:fill="FFFFFF"/>
        </w:rPr>
        <w:t> </w:t>
      </w:r>
      <w:r w:rsidRPr="00F73BF2">
        <w:rPr>
          <w:iCs/>
          <w:color w:val="000000" w:themeColor="text1"/>
          <w:shd w:val="clear" w:color="auto" w:fill="FFFFFF"/>
        </w:rPr>
        <w:t xml:space="preserve">Московский государственный институт международных отношений (университет) Министерства иностранных дел Российской Федерации. </w:t>
      </w:r>
      <w:r w:rsidRPr="00F73BF2">
        <w:rPr>
          <w:color w:val="252525"/>
          <w:shd w:val="clear" w:color="auto" w:fill="FFFFFF"/>
        </w:rPr>
        <w:t>Официально занесен в</w:t>
      </w:r>
      <w:r w:rsidRPr="00F73BF2">
        <w:rPr>
          <w:rStyle w:val="apple-converted-space"/>
          <w:rFonts w:eastAsiaTheme="majorEastAsia"/>
          <w:color w:val="252525"/>
          <w:shd w:val="clear" w:color="auto" w:fill="FFFFFF"/>
        </w:rPr>
        <w:t> </w:t>
      </w:r>
      <w:hyperlink r:id="rId5" w:tooltip="Книга рекордов Гиннесса" w:history="1">
        <w:r w:rsidRPr="00F73BF2">
          <w:rPr>
            <w:rStyle w:val="a3"/>
            <w:color w:val="000000" w:themeColor="text1"/>
            <w:shd w:val="clear" w:color="auto" w:fill="FFFFFF"/>
          </w:rPr>
          <w:t>Книгу рекордов Гиннесса</w:t>
        </w:r>
      </w:hyperlink>
      <w:r w:rsidRPr="00F73BF2">
        <w:rPr>
          <w:color w:val="000000" w:themeColor="text1"/>
        </w:rPr>
        <w:t>, как</w:t>
      </w:r>
      <w:r w:rsidRPr="00F73BF2">
        <w:rPr>
          <w:color w:val="252525"/>
          <w:shd w:val="clear" w:color="auto" w:fill="FFFFFF"/>
        </w:rPr>
        <w:t xml:space="preserve"> вуз с преподаванием самого большого количества государственных иностранных языков (53 иностранных языка, включая русский как иностранный).  </w:t>
      </w:r>
      <w:r w:rsidRPr="00F73BF2">
        <w:rPr>
          <w:color w:val="000000" w:themeColor="text1"/>
          <w:shd w:val="clear" w:color="auto" w:fill="FFFFFF"/>
        </w:rPr>
        <w:t>Является ведущим центром по подготовке специалистов-международников, одним из ведущих гуманитарных вузов России.</w:t>
      </w:r>
      <w:r w:rsidRPr="00F73BF2">
        <w:rPr>
          <w:rStyle w:val="apple-converted-space"/>
          <w:rFonts w:eastAsiaTheme="majorEastAsia"/>
          <w:color w:val="000000" w:themeColor="text1"/>
          <w:shd w:val="clear" w:color="auto" w:fill="FFFFFF"/>
        </w:rPr>
        <w:t> </w:t>
      </w:r>
      <w:r w:rsidRPr="00F73BF2">
        <w:rPr>
          <w:color w:val="000000" w:themeColor="text1"/>
          <w:shd w:val="clear" w:color="auto" w:fill="FFFFFF"/>
        </w:rPr>
        <w:t>Обязательным для всех студентов университета является изучение как минимум двух иностранных языков.</w:t>
      </w:r>
    </w:p>
    <w:p w:rsidR="00AB41FC" w:rsidRPr="00F73BF2" w:rsidRDefault="00AB41FC" w:rsidP="00AB41FC">
      <w:pPr>
        <w:autoSpaceDE w:val="0"/>
        <w:autoSpaceDN w:val="0"/>
        <w:adjustRightInd w:val="0"/>
        <w:spacing w:before="100" w:after="100"/>
        <w:jc w:val="both"/>
        <w:rPr>
          <w:color w:val="000000" w:themeColor="text1"/>
        </w:rPr>
      </w:pPr>
      <w:r w:rsidRPr="00F73BF2">
        <w:rPr>
          <w:b/>
          <w:bCs/>
          <w:color w:val="000000" w:themeColor="text1"/>
        </w:rPr>
        <w:t>МГУ им. М.В. Ломоносова-</w:t>
      </w:r>
      <w:r w:rsidRPr="00F73BF2">
        <w:rPr>
          <w:color w:val="252525"/>
          <w:shd w:val="clear" w:color="auto" w:fill="FFFFFF"/>
        </w:rPr>
        <w:t xml:space="preserve"> </w:t>
      </w:r>
      <w:r w:rsidRPr="00F73BF2">
        <w:rPr>
          <w:color w:val="000000" w:themeColor="text1"/>
          <w:shd w:val="clear" w:color="auto" w:fill="FFFFFF"/>
        </w:rPr>
        <w:t>ведущий, один из старейших и крупнейших</w:t>
      </w:r>
      <w:r w:rsidRPr="00F73BF2">
        <w:rPr>
          <w:rStyle w:val="c2"/>
          <w:rFonts w:eastAsiaTheme="majorEastAsia"/>
          <w:color w:val="000000" w:themeColor="text1"/>
          <w:shd w:val="clear" w:color="auto" w:fill="FFFFFF"/>
        </w:rPr>
        <w:t xml:space="preserve"> </w:t>
      </w:r>
      <w:r w:rsidRPr="00F73BF2">
        <w:rPr>
          <w:rStyle w:val="apple-converted-space"/>
          <w:rFonts w:eastAsiaTheme="majorEastAsia"/>
          <w:color w:val="000000" w:themeColor="text1"/>
          <w:shd w:val="clear" w:color="auto" w:fill="FFFFFF"/>
        </w:rPr>
        <w:t> </w:t>
      </w:r>
      <w:hyperlink r:id="rId6" w:tooltip="Классический университет" w:history="1">
        <w:r w:rsidRPr="00F73BF2">
          <w:rPr>
            <w:rStyle w:val="a3"/>
            <w:color w:val="000000" w:themeColor="text1"/>
            <w:shd w:val="clear" w:color="auto" w:fill="FFFFFF"/>
          </w:rPr>
          <w:t>классических университетов</w:t>
        </w:r>
      </w:hyperlink>
      <w:r w:rsidRPr="00F73BF2">
        <w:rPr>
          <w:rStyle w:val="apple-converted-space"/>
          <w:rFonts w:eastAsiaTheme="majorEastAsia"/>
          <w:color w:val="000000" w:themeColor="text1"/>
          <w:shd w:val="clear" w:color="auto" w:fill="FFFFFF"/>
        </w:rPr>
        <w:t> </w:t>
      </w:r>
      <w:hyperlink r:id="rId7" w:tooltip="Россия" w:history="1">
        <w:r w:rsidRPr="00F73BF2">
          <w:rPr>
            <w:rStyle w:val="a3"/>
            <w:color w:val="000000" w:themeColor="text1"/>
            <w:shd w:val="clear" w:color="auto" w:fill="FFFFFF"/>
          </w:rPr>
          <w:t>России</w:t>
        </w:r>
      </w:hyperlink>
      <w:r w:rsidRPr="00F73BF2">
        <w:rPr>
          <w:color w:val="000000" w:themeColor="text1"/>
          <w:shd w:val="clear" w:color="auto" w:fill="FFFFFF"/>
        </w:rPr>
        <w:t>, один из центров</w:t>
      </w:r>
      <w:r w:rsidRPr="00F73BF2">
        <w:rPr>
          <w:rStyle w:val="apple-converted-space"/>
          <w:rFonts w:eastAsiaTheme="majorEastAsia"/>
          <w:color w:val="000000" w:themeColor="text1"/>
          <w:shd w:val="clear" w:color="auto" w:fill="FFFFFF"/>
        </w:rPr>
        <w:t> </w:t>
      </w:r>
      <w:hyperlink r:id="rId8" w:tooltip="Наука в России" w:history="1">
        <w:r w:rsidRPr="00F73BF2">
          <w:rPr>
            <w:rStyle w:val="a3"/>
            <w:color w:val="000000" w:themeColor="text1"/>
            <w:shd w:val="clear" w:color="auto" w:fill="FFFFFF"/>
          </w:rPr>
          <w:t>отечественной науки</w:t>
        </w:r>
      </w:hyperlink>
      <w:r w:rsidRPr="00F73BF2">
        <w:rPr>
          <w:rStyle w:val="apple-converted-space"/>
          <w:rFonts w:eastAsiaTheme="majorEastAsia"/>
          <w:color w:val="000000" w:themeColor="text1"/>
          <w:shd w:val="clear" w:color="auto" w:fill="FFFFFF"/>
        </w:rPr>
        <w:t> </w:t>
      </w:r>
      <w:r w:rsidRPr="00F73BF2">
        <w:rPr>
          <w:color w:val="000000" w:themeColor="text1"/>
          <w:shd w:val="clear" w:color="auto" w:fill="FFFFFF"/>
        </w:rPr>
        <w:t>и</w:t>
      </w:r>
      <w:r w:rsidRPr="00F73BF2">
        <w:rPr>
          <w:rStyle w:val="apple-converted-space"/>
          <w:rFonts w:eastAsiaTheme="majorEastAsia"/>
          <w:color w:val="000000" w:themeColor="text1"/>
          <w:shd w:val="clear" w:color="auto" w:fill="FFFFFF"/>
        </w:rPr>
        <w:t> </w:t>
      </w:r>
      <w:hyperlink r:id="rId9" w:tooltip="Культура России" w:history="1">
        <w:r w:rsidRPr="00F73BF2">
          <w:rPr>
            <w:rStyle w:val="a3"/>
            <w:color w:val="000000" w:themeColor="text1"/>
            <w:shd w:val="clear" w:color="auto" w:fill="FFFFFF"/>
          </w:rPr>
          <w:t>культуры</w:t>
        </w:r>
      </w:hyperlink>
      <w:r w:rsidRPr="00F73BF2">
        <w:rPr>
          <w:color w:val="000000" w:themeColor="text1"/>
          <w:shd w:val="clear" w:color="auto" w:fill="FFFFFF"/>
        </w:rPr>
        <w:t>. C 1940 года носит имя</w:t>
      </w:r>
      <w:r w:rsidRPr="00F73BF2">
        <w:rPr>
          <w:rStyle w:val="apple-converted-space"/>
          <w:rFonts w:eastAsiaTheme="majorEastAsia"/>
          <w:color w:val="000000" w:themeColor="text1"/>
          <w:shd w:val="clear" w:color="auto" w:fill="FFFFFF"/>
        </w:rPr>
        <w:t> </w:t>
      </w:r>
      <w:hyperlink r:id="rId10" w:tooltip="Ломоносов, Михаил Васильевич" w:history="1">
        <w:r w:rsidRPr="00F73BF2">
          <w:rPr>
            <w:rStyle w:val="a3"/>
            <w:color w:val="000000" w:themeColor="text1"/>
            <w:shd w:val="clear" w:color="auto" w:fill="FFFFFF"/>
          </w:rPr>
          <w:t>Михаила Ломоносова</w:t>
        </w:r>
      </w:hyperlink>
      <w:r w:rsidRPr="00F73BF2">
        <w:rPr>
          <w:color w:val="000000" w:themeColor="text1"/>
        </w:rPr>
        <w:t>.</w:t>
      </w:r>
      <w:r w:rsidRPr="00F73BF2">
        <w:rPr>
          <w:color w:val="020202"/>
        </w:rPr>
        <w:t xml:space="preserve"> Объединяет студентов, которые решили связать свою жизнь со всесторонним изучением основных европейских языков: английского, немецкого, французского, испанского, итальянского - или одного из славянских языков (чешского, польского, болгарского, сербского).</w:t>
      </w:r>
      <w:r w:rsidRPr="00F73BF2">
        <w:rPr>
          <w:color w:val="020202"/>
        </w:rPr>
        <w:br/>
        <w:t>На отделении ведется подготовка специалистов с присвоением одной из следующих квалификаций: Лингвист. Преподаватель. Переводчик. Специалист по межкультурному общению (МО).</w:t>
      </w:r>
      <w:r w:rsidRPr="00F73BF2">
        <w:t xml:space="preserve"> </w:t>
      </w:r>
      <w:r w:rsidRPr="00F73BF2">
        <w:rPr>
          <w:color w:val="000000" w:themeColor="text1"/>
        </w:rPr>
        <w:t>В год 250-летнего юбилея (2005) в МГУ им. М.В. Ломоносова создан новый факультет - Высшая школа перевода.</w:t>
      </w:r>
    </w:p>
    <w:p w:rsidR="00AB41FC" w:rsidRPr="00F73BF2" w:rsidRDefault="00AB41FC" w:rsidP="00AB41FC">
      <w:pPr>
        <w:jc w:val="both"/>
        <w:rPr>
          <w:color w:val="000000" w:themeColor="text1"/>
        </w:rPr>
      </w:pPr>
    </w:p>
    <w:p w:rsidR="00AB41FC" w:rsidRPr="00F73BF2" w:rsidRDefault="00AB41FC" w:rsidP="00AB41FC">
      <w:pPr>
        <w:pStyle w:val="a4"/>
        <w:shd w:val="clear" w:color="auto" w:fill="FFFFFF"/>
        <w:spacing w:before="0" w:beforeAutospacing="0" w:after="75" w:afterAutospacing="0"/>
        <w:jc w:val="both"/>
        <w:rPr>
          <w:color w:val="000000" w:themeColor="text1"/>
          <w:lang w:val="en-US"/>
        </w:rPr>
      </w:pPr>
      <w:r w:rsidRPr="00F73BF2">
        <w:rPr>
          <w:b/>
          <w:color w:val="000000" w:themeColor="text1"/>
        </w:rPr>
        <w:t>Мордовский государственный университет имени Н. П. Огарёва</w:t>
      </w:r>
      <w:r w:rsidRPr="00F73BF2">
        <w:rPr>
          <w:color w:val="000000" w:themeColor="text1"/>
        </w:rPr>
        <w:t xml:space="preserve"> является одним из крупнейших в России центров науки, культуры и образования. Он</w:t>
      </w:r>
      <w:r w:rsidRPr="00F73BF2">
        <w:rPr>
          <w:color w:val="000000" w:themeColor="text1"/>
          <w:lang w:val="en-US"/>
        </w:rPr>
        <w:t xml:space="preserve"> </w:t>
      </w:r>
      <w:r w:rsidRPr="00F73BF2">
        <w:rPr>
          <w:color w:val="000000" w:themeColor="text1"/>
        </w:rPr>
        <w:t>представлен</w:t>
      </w:r>
      <w:r w:rsidRPr="00F73BF2">
        <w:rPr>
          <w:color w:val="000000" w:themeColor="text1"/>
          <w:lang w:val="en-US"/>
        </w:rPr>
        <w:t xml:space="preserve"> </w:t>
      </w:r>
      <w:r w:rsidRPr="00F73BF2">
        <w:rPr>
          <w:color w:val="000000" w:themeColor="text1"/>
        </w:rPr>
        <w:t>в</w:t>
      </w:r>
      <w:r w:rsidRPr="00F73BF2">
        <w:rPr>
          <w:color w:val="000000" w:themeColor="text1"/>
          <w:lang w:val="en-US"/>
        </w:rPr>
        <w:t xml:space="preserve"> </w:t>
      </w:r>
      <w:r w:rsidRPr="00F73BF2">
        <w:rPr>
          <w:color w:val="000000" w:themeColor="text1"/>
        </w:rPr>
        <w:t>международных</w:t>
      </w:r>
      <w:r w:rsidRPr="00F73BF2">
        <w:rPr>
          <w:color w:val="000000" w:themeColor="text1"/>
          <w:lang w:val="en-US"/>
        </w:rPr>
        <w:t xml:space="preserve"> </w:t>
      </w:r>
      <w:r w:rsidRPr="00F73BF2">
        <w:rPr>
          <w:color w:val="000000" w:themeColor="text1"/>
        </w:rPr>
        <w:t>справочниках</w:t>
      </w:r>
      <w:r w:rsidRPr="00F73BF2">
        <w:rPr>
          <w:color w:val="000000" w:themeColor="text1"/>
          <w:lang w:val="en-US"/>
        </w:rPr>
        <w:t xml:space="preserve"> </w:t>
      </w:r>
      <w:r w:rsidRPr="00F73BF2">
        <w:rPr>
          <w:color w:val="000000" w:themeColor="text1"/>
        </w:rPr>
        <w:t>по</w:t>
      </w:r>
      <w:r w:rsidRPr="00F73BF2">
        <w:rPr>
          <w:color w:val="000000" w:themeColor="text1"/>
          <w:lang w:val="en-US"/>
        </w:rPr>
        <w:t xml:space="preserve"> </w:t>
      </w:r>
      <w:r w:rsidRPr="00F73BF2">
        <w:rPr>
          <w:color w:val="000000" w:themeColor="text1"/>
        </w:rPr>
        <w:t>высшему</w:t>
      </w:r>
      <w:r w:rsidRPr="00F73BF2">
        <w:rPr>
          <w:color w:val="000000" w:themeColor="text1"/>
          <w:lang w:val="en-US"/>
        </w:rPr>
        <w:t xml:space="preserve"> </w:t>
      </w:r>
      <w:r w:rsidRPr="00F73BF2">
        <w:rPr>
          <w:color w:val="000000" w:themeColor="text1"/>
        </w:rPr>
        <w:t>образованию</w:t>
      </w:r>
      <w:r w:rsidRPr="00F73BF2">
        <w:rPr>
          <w:color w:val="000000" w:themeColor="text1"/>
          <w:lang w:val="en-US"/>
        </w:rPr>
        <w:t xml:space="preserve">: </w:t>
      </w:r>
    </w:p>
    <w:p w:rsidR="00AB41FC" w:rsidRPr="00F73BF2" w:rsidRDefault="00AB41FC" w:rsidP="00AB41FC">
      <w:pPr>
        <w:pStyle w:val="a4"/>
        <w:shd w:val="clear" w:color="auto" w:fill="FFFFFF"/>
        <w:spacing w:before="0" w:beforeAutospacing="0" w:after="75" w:afterAutospacing="0"/>
        <w:jc w:val="both"/>
        <w:rPr>
          <w:color w:val="000000" w:themeColor="text1"/>
          <w:lang w:val="en-US"/>
        </w:rPr>
      </w:pPr>
      <w:r w:rsidRPr="00F73BF2">
        <w:rPr>
          <w:color w:val="000000" w:themeColor="text1"/>
          <w:lang w:val="en-US"/>
        </w:rPr>
        <w:t>"The World of Learning", "Educational World", "World Directory of Medical Schools", "International Handbook Universities", "High Schools of Russia".</w:t>
      </w:r>
    </w:p>
    <w:p w:rsidR="00AB41FC" w:rsidRPr="00F73BF2" w:rsidRDefault="00AB41FC" w:rsidP="00AB41FC">
      <w:pPr>
        <w:pStyle w:val="a4"/>
        <w:shd w:val="clear" w:color="auto" w:fill="FFFFFF"/>
        <w:spacing w:before="0" w:beforeAutospacing="0" w:after="75" w:afterAutospacing="0"/>
        <w:jc w:val="both"/>
        <w:rPr>
          <w:color w:val="000000" w:themeColor="text1"/>
        </w:rPr>
      </w:pPr>
      <w:r w:rsidRPr="00F73BF2">
        <w:rPr>
          <w:color w:val="000000" w:themeColor="text1"/>
        </w:rPr>
        <w:t>По «Рейтингу специальностей вузов», проводимому Министерством образования России, наш вуз вошел в число 20 лучших классических университетов страны, является дипломантом конкурса «Системы обеспечения качества подготовки специалистов», проведенного Федеральной службой по надзору в сфере образования и науки (2005).</w:t>
      </w:r>
    </w:p>
    <w:p w:rsidR="00AB41FC" w:rsidRPr="00F73BF2" w:rsidRDefault="00AB41FC" w:rsidP="00AB41FC">
      <w:pPr>
        <w:pStyle w:val="a4"/>
        <w:shd w:val="clear" w:color="auto" w:fill="FFFFFF"/>
        <w:spacing w:before="0" w:beforeAutospacing="0" w:after="75" w:afterAutospacing="0"/>
        <w:jc w:val="both"/>
        <w:rPr>
          <w:color w:val="000000" w:themeColor="text1"/>
        </w:rPr>
      </w:pPr>
      <w:r w:rsidRPr="00F73BF2">
        <w:rPr>
          <w:color w:val="000000" w:themeColor="text1"/>
        </w:rPr>
        <w:t>МГУ имени Н. П. Огарёва осуществляет международное научно-техническое сотрудничество с высшими учебными заведениями многих стран мира (США, Великобритании, Ирландии, Германии, Франции, Финляндии, Испании и др</w:t>
      </w:r>
      <w:r w:rsidRPr="00F73BF2">
        <w:rPr>
          <w:color w:val="000000"/>
        </w:rPr>
        <w:t xml:space="preserve">.) </w:t>
      </w:r>
      <w:r w:rsidRPr="00F73BF2">
        <w:rPr>
          <w:color w:val="000000" w:themeColor="text1"/>
          <w:shd w:val="clear" w:color="auto" w:fill="FFFFFF"/>
        </w:rPr>
        <w:t xml:space="preserve">Факультет осуществляет подготовку квалифицированных специалистов по направлению подготовки «Лингвистика» с присвоением степени (квалификации) «Бакалавр лингвистики» по следующим профилям: «Перевод и </w:t>
      </w:r>
      <w:proofErr w:type="spellStart"/>
      <w:r w:rsidRPr="00F73BF2">
        <w:rPr>
          <w:color w:val="000000" w:themeColor="text1"/>
          <w:shd w:val="clear" w:color="auto" w:fill="FFFFFF"/>
        </w:rPr>
        <w:t>переводоведение</w:t>
      </w:r>
      <w:proofErr w:type="spellEnd"/>
      <w:r w:rsidRPr="00F73BF2">
        <w:rPr>
          <w:color w:val="000000" w:themeColor="text1"/>
          <w:shd w:val="clear" w:color="auto" w:fill="FFFFFF"/>
        </w:rPr>
        <w:t>», «Теория и методика преподавания иностранных языков и культур» (английский / немецкий / французский язык + второй иностранный язык).</w:t>
      </w:r>
    </w:p>
    <w:p w:rsidR="00AB41FC" w:rsidRPr="00F73BF2" w:rsidRDefault="00AB41FC" w:rsidP="00AB41FC">
      <w:pPr>
        <w:pStyle w:val="a4"/>
        <w:shd w:val="clear" w:color="auto" w:fill="FFFFFF"/>
        <w:spacing w:before="0" w:beforeAutospacing="0" w:after="150" w:afterAutospacing="0" w:line="330" w:lineRule="atLeast"/>
        <w:textAlignment w:val="baseline"/>
        <w:rPr>
          <w:color w:val="000000"/>
        </w:rPr>
      </w:pPr>
    </w:p>
    <w:p w:rsidR="00AB41FC" w:rsidRPr="00F73BF2" w:rsidRDefault="00AB41FC" w:rsidP="00AB41FC">
      <w:pPr>
        <w:jc w:val="both"/>
      </w:pPr>
    </w:p>
    <w:p w:rsidR="00AB41FC" w:rsidRPr="00F73BF2" w:rsidRDefault="00AB41FC" w:rsidP="00AB41FC">
      <w:pPr>
        <w:jc w:val="both"/>
      </w:pPr>
    </w:p>
    <w:p w:rsidR="00AB41FC" w:rsidRPr="00F73BF2" w:rsidRDefault="00AB41FC" w:rsidP="00AB41FC">
      <w:pPr>
        <w:jc w:val="both"/>
      </w:pPr>
    </w:p>
    <w:p w:rsidR="00AB41FC" w:rsidRPr="00A57CED" w:rsidRDefault="00AB41FC" w:rsidP="00A57CED">
      <w:pPr>
        <w:rPr>
          <w:b/>
          <w:i/>
        </w:rPr>
      </w:pPr>
    </w:p>
    <w:p w:rsidR="00AB41FC" w:rsidRPr="00A57CED" w:rsidRDefault="00A57CED" w:rsidP="00AB41FC">
      <w:pPr>
        <w:jc w:val="center"/>
        <w:rPr>
          <w:b/>
          <w:i/>
        </w:rPr>
      </w:pPr>
      <w:bookmarkStart w:id="1" w:name="OLE_LINK1"/>
      <w:bookmarkStart w:id="2" w:name="OLE_LINK2"/>
      <w:r w:rsidRPr="00A57CED">
        <w:rPr>
          <w:b/>
          <w:i/>
        </w:rPr>
        <w:t>А</w:t>
      </w:r>
      <w:r w:rsidR="00AB41FC" w:rsidRPr="00A57CED">
        <w:rPr>
          <w:b/>
          <w:i/>
        </w:rPr>
        <w:t>нкетирование</w:t>
      </w:r>
    </w:p>
    <w:bookmarkEnd w:id="1"/>
    <w:bookmarkEnd w:id="2"/>
    <w:p w:rsidR="00AB41FC" w:rsidRPr="00CE3976" w:rsidRDefault="00AB41FC" w:rsidP="00AB41FC">
      <w:pPr>
        <w:autoSpaceDE w:val="0"/>
        <w:autoSpaceDN w:val="0"/>
        <w:adjustRightInd w:val="0"/>
        <w:spacing w:before="100" w:after="100"/>
      </w:pPr>
      <w:r w:rsidRPr="00F73BF2">
        <w:t xml:space="preserve">Всего опрошено:   </w:t>
      </w:r>
      <w:r w:rsidR="00A57CED">
        <w:t>80</w:t>
      </w:r>
      <w:r w:rsidRPr="00F73BF2">
        <w:t xml:space="preserve"> ученика.</w:t>
      </w:r>
    </w:p>
    <w:tbl>
      <w:tblPr>
        <w:tblStyle w:val="a8"/>
        <w:tblW w:w="9571" w:type="dxa"/>
        <w:tblLayout w:type="fixed"/>
        <w:tblLook w:val="04A0" w:firstRow="1" w:lastRow="0" w:firstColumn="1" w:lastColumn="0" w:noHBand="0" w:noVBand="1"/>
      </w:tblPr>
      <w:tblGrid>
        <w:gridCol w:w="687"/>
        <w:gridCol w:w="6"/>
        <w:gridCol w:w="9"/>
        <w:gridCol w:w="3496"/>
        <w:gridCol w:w="1155"/>
        <w:gridCol w:w="1064"/>
        <w:gridCol w:w="1062"/>
        <w:gridCol w:w="341"/>
        <w:gridCol w:w="829"/>
        <w:gridCol w:w="7"/>
        <w:gridCol w:w="10"/>
        <w:gridCol w:w="905"/>
      </w:tblGrid>
      <w:tr w:rsidR="00AB41FC" w:rsidRPr="009C7716" w:rsidTr="00CE3976">
        <w:trPr>
          <w:trHeight w:val="1284"/>
        </w:trPr>
        <w:tc>
          <w:tcPr>
            <w:tcW w:w="693" w:type="dxa"/>
            <w:gridSpan w:val="2"/>
          </w:tcPr>
          <w:p w:rsidR="00AB41FC" w:rsidRPr="009C7716" w:rsidRDefault="00AB41FC" w:rsidP="00F73BF2">
            <w:pPr>
              <w:autoSpaceDE w:val="0"/>
              <w:autoSpaceDN w:val="0"/>
              <w:adjustRightInd w:val="0"/>
              <w:spacing w:before="100" w:after="100"/>
              <w:rPr>
                <w:bCs/>
              </w:rPr>
            </w:pPr>
            <w:r w:rsidRPr="009C7716">
              <w:rPr>
                <w:color w:val="000000" w:themeColor="text1"/>
                <w:sz w:val="22"/>
                <w:szCs w:val="22"/>
                <w:lang w:val="en-US"/>
              </w:rPr>
              <w:lastRenderedPageBreak/>
              <w:t>№</w:t>
            </w:r>
          </w:p>
        </w:tc>
        <w:tc>
          <w:tcPr>
            <w:tcW w:w="3505" w:type="dxa"/>
            <w:gridSpan w:val="2"/>
          </w:tcPr>
          <w:p w:rsidR="00AB41FC" w:rsidRPr="009C7716" w:rsidRDefault="00AB41FC" w:rsidP="00F73BF2">
            <w:pPr>
              <w:autoSpaceDE w:val="0"/>
              <w:autoSpaceDN w:val="0"/>
              <w:adjustRightInd w:val="0"/>
              <w:spacing w:before="100" w:after="100"/>
              <w:rPr>
                <w:b/>
                <w:bCs/>
              </w:rPr>
            </w:pPr>
            <w:r w:rsidRPr="009C7716">
              <w:rPr>
                <w:b/>
                <w:bCs/>
                <w:sz w:val="22"/>
                <w:szCs w:val="22"/>
              </w:rPr>
              <w:t>Оценка  школьной подготовки по иностранному языку</w:t>
            </w:r>
          </w:p>
          <w:p w:rsidR="00AB41FC" w:rsidRPr="009C7716" w:rsidRDefault="00AB41FC" w:rsidP="00F73BF2">
            <w:pPr>
              <w:autoSpaceDE w:val="0"/>
              <w:autoSpaceDN w:val="0"/>
              <w:adjustRightInd w:val="0"/>
              <w:spacing w:before="100" w:after="100"/>
              <w:rPr>
                <w:bCs/>
              </w:rPr>
            </w:pPr>
          </w:p>
        </w:tc>
        <w:tc>
          <w:tcPr>
            <w:tcW w:w="1155" w:type="dxa"/>
            <w:vAlign w:val="center"/>
          </w:tcPr>
          <w:p w:rsidR="00AB41FC" w:rsidRPr="009C7716" w:rsidRDefault="00A57CED" w:rsidP="00F73BF2">
            <w:pPr>
              <w:autoSpaceDE w:val="0"/>
              <w:autoSpaceDN w:val="0"/>
              <w:adjustRightInd w:val="0"/>
              <w:spacing w:before="100" w:after="100"/>
              <w:rPr>
                <w:b/>
                <w:color w:val="000000" w:themeColor="text1"/>
                <w:lang w:val="en-US"/>
              </w:rPr>
            </w:pPr>
            <w:r w:rsidRPr="009C7716">
              <w:rPr>
                <w:b/>
                <w:color w:val="000000" w:themeColor="text1"/>
                <w:sz w:val="22"/>
                <w:szCs w:val="22"/>
              </w:rPr>
              <w:t>9</w:t>
            </w:r>
            <w:r w:rsidR="00AB41FC" w:rsidRPr="009C7716">
              <w:rPr>
                <w:b/>
                <w:color w:val="000000" w:themeColor="text1"/>
                <w:sz w:val="22"/>
                <w:szCs w:val="22"/>
              </w:rPr>
              <w:t>а</w:t>
            </w:r>
          </w:p>
        </w:tc>
        <w:tc>
          <w:tcPr>
            <w:tcW w:w="1064" w:type="dxa"/>
            <w:vAlign w:val="center"/>
          </w:tcPr>
          <w:p w:rsidR="00AB41FC" w:rsidRPr="009C7716" w:rsidRDefault="00A57CED" w:rsidP="00F73BF2">
            <w:pPr>
              <w:autoSpaceDE w:val="0"/>
              <w:autoSpaceDN w:val="0"/>
              <w:adjustRightInd w:val="0"/>
              <w:spacing w:before="100" w:after="100"/>
              <w:rPr>
                <w:b/>
                <w:color w:val="000000" w:themeColor="text1"/>
              </w:rPr>
            </w:pPr>
            <w:r w:rsidRPr="009C7716">
              <w:rPr>
                <w:b/>
                <w:color w:val="000000" w:themeColor="text1"/>
                <w:sz w:val="22"/>
                <w:szCs w:val="22"/>
              </w:rPr>
              <w:t>9</w:t>
            </w:r>
            <w:r w:rsidR="00AB41FC" w:rsidRPr="009C7716">
              <w:rPr>
                <w:b/>
                <w:color w:val="000000" w:themeColor="text1"/>
                <w:sz w:val="22"/>
                <w:szCs w:val="22"/>
              </w:rPr>
              <w:t>б</w:t>
            </w:r>
          </w:p>
        </w:tc>
        <w:tc>
          <w:tcPr>
            <w:tcW w:w="1062" w:type="dxa"/>
            <w:vAlign w:val="center"/>
          </w:tcPr>
          <w:p w:rsidR="00AB41FC" w:rsidRPr="009C7716" w:rsidRDefault="00A57CED" w:rsidP="00F73BF2">
            <w:pPr>
              <w:autoSpaceDE w:val="0"/>
              <w:autoSpaceDN w:val="0"/>
              <w:adjustRightInd w:val="0"/>
              <w:spacing w:before="100" w:after="100"/>
              <w:rPr>
                <w:b/>
                <w:color w:val="000000" w:themeColor="text1"/>
                <w:lang w:val="en-US"/>
              </w:rPr>
            </w:pPr>
            <w:r w:rsidRPr="009C7716">
              <w:rPr>
                <w:b/>
                <w:color w:val="000000" w:themeColor="text1"/>
                <w:sz w:val="22"/>
                <w:szCs w:val="22"/>
              </w:rPr>
              <w:t>9</w:t>
            </w:r>
            <w:r w:rsidR="00AB41FC" w:rsidRPr="009C7716">
              <w:rPr>
                <w:b/>
                <w:color w:val="000000" w:themeColor="text1"/>
                <w:sz w:val="22"/>
                <w:szCs w:val="22"/>
              </w:rPr>
              <w:t>в</w:t>
            </w:r>
          </w:p>
        </w:tc>
        <w:tc>
          <w:tcPr>
            <w:tcW w:w="1187" w:type="dxa"/>
            <w:gridSpan w:val="4"/>
            <w:vAlign w:val="center"/>
          </w:tcPr>
          <w:p w:rsidR="00AB41FC" w:rsidRPr="009C7716" w:rsidRDefault="00A57CED" w:rsidP="00A57CED">
            <w:pPr>
              <w:autoSpaceDE w:val="0"/>
              <w:autoSpaceDN w:val="0"/>
              <w:adjustRightInd w:val="0"/>
              <w:spacing w:before="100" w:after="100"/>
              <w:rPr>
                <w:b/>
                <w:color w:val="000000" w:themeColor="text1"/>
              </w:rPr>
            </w:pPr>
            <w:r w:rsidRPr="009C7716">
              <w:rPr>
                <w:b/>
                <w:color w:val="000000" w:themeColor="text1"/>
                <w:sz w:val="22"/>
                <w:szCs w:val="22"/>
              </w:rPr>
              <w:t>11ф</w:t>
            </w:r>
          </w:p>
        </w:tc>
        <w:tc>
          <w:tcPr>
            <w:tcW w:w="905" w:type="dxa"/>
          </w:tcPr>
          <w:p w:rsidR="00AB41FC" w:rsidRPr="009C7716" w:rsidRDefault="00AB41FC" w:rsidP="00F73BF2">
            <w:pPr>
              <w:autoSpaceDE w:val="0"/>
              <w:autoSpaceDN w:val="0"/>
              <w:adjustRightInd w:val="0"/>
              <w:spacing w:before="100" w:after="100"/>
              <w:rPr>
                <w:bCs/>
              </w:rPr>
            </w:pPr>
            <w:r w:rsidRPr="009C7716">
              <w:rPr>
                <w:bCs/>
                <w:sz w:val="22"/>
                <w:szCs w:val="22"/>
              </w:rPr>
              <w:t>всего</w:t>
            </w:r>
          </w:p>
        </w:tc>
      </w:tr>
      <w:tr w:rsidR="00CE3976" w:rsidRPr="009C7716" w:rsidTr="00671D6A">
        <w:tc>
          <w:tcPr>
            <w:tcW w:w="9571" w:type="dxa"/>
            <w:gridSpan w:val="12"/>
          </w:tcPr>
          <w:p w:rsidR="00CE3976" w:rsidRPr="009C7716" w:rsidRDefault="00CE3976" w:rsidP="00F73BF2">
            <w:pPr>
              <w:autoSpaceDE w:val="0"/>
              <w:autoSpaceDN w:val="0"/>
              <w:adjustRightInd w:val="0"/>
              <w:spacing w:before="100" w:after="100"/>
              <w:rPr>
                <w:b/>
                <w:bCs/>
              </w:rPr>
            </w:pPr>
            <w:r w:rsidRPr="009C7716">
              <w:rPr>
                <w:b/>
                <w:color w:val="000000" w:themeColor="text1"/>
                <w:sz w:val="22"/>
                <w:szCs w:val="22"/>
              </w:rPr>
              <w:t>№</w:t>
            </w:r>
            <w:r w:rsidRPr="009C7716">
              <w:rPr>
                <w:b/>
                <w:bCs/>
                <w:sz w:val="22"/>
                <w:szCs w:val="22"/>
              </w:rPr>
              <w:t>1</w:t>
            </w:r>
            <w:r w:rsidRPr="009C7716">
              <w:rPr>
                <w:b/>
                <w:color w:val="000000" w:themeColor="text1"/>
                <w:sz w:val="22"/>
                <w:szCs w:val="22"/>
              </w:rPr>
              <w:t>Школьная оценка по иностранному языку</w:t>
            </w:r>
          </w:p>
        </w:tc>
      </w:tr>
      <w:tr w:rsidR="00AB41FC" w:rsidRPr="009C7716" w:rsidTr="00CE3976">
        <w:tc>
          <w:tcPr>
            <w:tcW w:w="693" w:type="dxa"/>
            <w:gridSpan w:val="2"/>
          </w:tcPr>
          <w:p w:rsidR="00AB41FC" w:rsidRPr="009C7716" w:rsidRDefault="00AB41FC" w:rsidP="00F73BF2">
            <w:pPr>
              <w:autoSpaceDE w:val="0"/>
              <w:autoSpaceDN w:val="0"/>
              <w:adjustRightInd w:val="0"/>
              <w:spacing w:before="100" w:after="100"/>
              <w:rPr>
                <w:bCs/>
              </w:rPr>
            </w:pPr>
            <w:r w:rsidRPr="009C7716">
              <w:rPr>
                <w:bCs/>
                <w:sz w:val="22"/>
                <w:szCs w:val="22"/>
              </w:rPr>
              <w:t>1</w:t>
            </w:r>
          </w:p>
        </w:tc>
        <w:tc>
          <w:tcPr>
            <w:tcW w:w="3505" w:type="dxa"/>
            <w:gridSpan w:val="2"/>
            <w:vAlign w:val="center"/>
          </w:tcPr>
          <w:p w:rsidR="00AB41FC" w:rsidRPr="009C7716" w:rsidRDefault="00AB41FC" w:rsidP="00F73BF2">
            <w:pPr>
              <w:autoSpaceDE w:val="0"/>
              <w:autoSpaceDN w:val="0"/>
              <w:adjustRightInd w:val="0"/>
              <w:spacing w:before="100" w:after="100"/>
              <w:rPr>
                <w:color w:val="000000" w:themeColor="text1"/>
                <w:lang w:val="en-US"/>
              </w:rPr>
            </w:pPr>
            <w:r w:rsidRPr="009C7716">
              <w:rPr>
                <w:color w:val="000000" w:themeColor="text1"/>
                <w:sz w:val="22"/>
                <w:szCs w:val="22"/>
              </w:rPr>
              <w:t>Отлично</w:t>
            </w:r>
          </w:p>
        </w:tc>
        <w:tc>
          <w:tcPr>
            <w:tcW w:w="1155" w:type="dxa"/>
            <w:vAlign w:val="center"/>
          </w:tcPr>
          <w:p w:rsidR="00AB41FC" w:rsidRPr="009C7716" w:rsidRDefault="005D5F4F" w:rsidP="00CE3976">
            <w:pPr>
              <w:autoSpaceDE w:val="0"/>
              <w:autoSpaceDN w:val="0"/>
              <w:adjustRightInd w:val="0"/>
              <w:spacing w:before="100" w:after="100"/>
              <w:rPr>
                <w:color w:val="000000" w:themeColor="text1"/>
              </w:rPr>
            </w:pPr>
            <w:r w:rsidRPr="009C7716">
              <w:rPr>
                <w:color w:val="000000" w:themeColor="text1"/>
                <w:sz w:val="22"/>
                <w:szCs w:val="22"/>
              </w:rPr>
              <w:t>3</w:t>
            </w:r>
            <w:r w:rsidR="00CE3976" w:rsidRPr="009C7716">
              <w:rPr>
                <w:color w:val="000000" w:themeColor="text1"/>
                <w:sz w:val="22"/>
                <w:szCs w:val="22"/>
              </w:rPr>
              <w:t>1</w:t>
            </w:r>
            <w:r w:rsidRPr="009C7716">
              <w:rPr>
                <w:color w:val="000000" w:themeColor="text1"/>
                <w:sz w:val="22"/>
                <w:szCs w:val="22"/>
              </w:rPr>
              <w:t>%</w:t>
            </w:r>
          </w:p>
        </w:tc>
        <w:tc>
          <w:tcPr>
            <w:tcW w:w="1064" w:type="dxa"/>
            <w:vAlign w:val="center"/>
          </w:tcPr>
          <w:p w:rsidR="00AB41FC" w:rsidRPr="009C7716" w:rsidRDefault="00CE3976" w:rsidP="00CE3976">
            <w:pPr>
              <w:autoSpaceDE w:val="0"/>
              <w:autoSpaceDN w:val="0"/>
              <w:adjustRightInd w:val="0"/>
              <w:spacing w:before="100" w:after="100"/>
              <w:rPr>
                <w:color w:val="000000" w:themeColor="text1"/>
              </w:rPr>
            </w:pPr>
            <w:r w:rsidRPr="009C7716">
              <w:rPr>
                <w:color w:val="000000" w:themeColor="text1"/>
                <w:sz w:val="22"/>
                <w:szCs w:val="22"/>
              </w:rPr>
              <w:t>22%</w:t>
            </w:r>
          </w:p>
        </w:tc>
        <w:tc>
          <w:tcPr>
            <w:tcW w:w="1062" w:type="dxa"/>
            <w:vAlign w:val="center"/>
          </w:tcPr>
          <w:p w:rsidR="00AB41FC" w:rsidRPr="009C7716" w:rsidRDefault="00CE3976" w:rsidP="00F73BF2">
            <w:pPr>
              <w:autoSpaceDE w:val="0"/>
              <w:autoSpaceDN w:val="0"/>
              <w:adjustRightInd w:val="0"/>
              <w:spacing w:before="100" w:after="100"/>
              <w:rPr>
                <w:color w:val="000000" w:themeColor="text1"/>
              </w:rPr>
            </w:pPr>
            <w:r w:rsidRPr="009C7716">
              <w:rPr>
                <w:color w:val="000000" w:themeColor="text1"/>
                <w:sz w:val="22"/>
                <w:szCs w:val="22"/>
              </w:rPr>
              <w:t>18%</w:t>
            </w:r>
          </w:p>
        </w:tc>
        <w:tc>
          <w:tcPr>
            <w:tcW w:w="1187" w:type="dxa"/>
            <w:gridSpan w:val="4"/>
            <w:vAlign w:val="center"/>
          </w:tcPr>
          <w:p w:rsidR="00AB41FC" w:rsidRPr="009C7716" w:rsidRDefault="00CE3976" w:rsidP="00F73BF2">
            <w:pPr>
              <w:autoSpaceDE w:val="0"/>
              <w:autoSpaceDN w:val="0"/>
              <w:adjustRightInd w:val="0"/>
              <w:spacing w:before="100" w:after="100"/>
              <w:rPr>
                <w:color w:val="000000" w:themeColor="text1"/>
              </w:rPr>
            </w:pPr>
            <w:r w:rsidRPr="009C7716">
              <w:rPr>
                <w:color w:val="000000" w:themeColor="text1"/>
                <w:sz w:val="22"/>
                <w:szCs w:val="22"/>
              </w:rPr>
              <w:t>22%</w:t>
            </w:r>
          </w:p>
        </w:tc>
        <w:tc>
          <w:tcPr>
            <w:tcW w:w="905" w:type="dxa"/>
            <w:vAlign w:val="center"/>
          </w:tcPr>
          <w:p w:rsidR="00AB41FC" w:rsidRPr="009C7716" w:rsidRDefault="00CE3976" w:rsidP="00F73BF2">
            <w:pPr>
              <w:autoSpaceDE w:val="0"/>
              <w:autoSpaceDN w:val="0"/>
              <w:adjustRightInd w:val="0"/>
              <w:spacing w:before="100" w:after="100"/>
              <w:rPr>
                <w:color w:val="000000" w:themeColor="text1"/>
              </w:rPr>
            </w:pPr>
            <w:r w:rsidRPr="009C7716">
              <w:rPr>
                <w:color w:val="000000" w:themeColor="text1"/>
                <w:sz w:val="22"/>
                <w:szCs w:val="22"/>
              </w:rPr>
              <w:t>30%</w:t>
            </w:r>
          </w:p>
        </w:tc>
      </w:tr>
      <w:tr w:rsidR="00AB41FC" w:rsidRPr="009C7716" w:rsidTr="00CE3976">
        <w:tc>
          <w:tcPr>
            <w:tcW w:w="693" w:type="dxa"/>
            <w:gridSpan w:val="2"/>
          </w:tcPr>
          <w:p w:rsidR="00AB41FC" w:rsidRPr="009C7716" w:rsidRDefault="00AB41FC" w:rsidP="00F73BF2">
            <w:pPr>
              <w:autoSpaceDE w:val="0"/>
              <w:autoSpaceDN w:val="0"/>
              <w:adjustRightInd w:val="0"/>
              <w:spacing w:before="100" w:after="100"/>
              <w:rPr>
                <w:bCs/>
              </w:rPr>
            </w:pPr>
            <w:r w:rsidRPr="009C7716">
              <w:rPr>
                <w:bCs/>
                <w:sz w:val="22"/>
                <w:szCs w:val="22"/>
              </w:rPr>
              <w:t>2</w:t>
            </w:r>
          </w:p>
        </w:tc>
        <w:tc>
          <w:tcPr>
            <w:tcW w:w="3505" w:type="dxa"/>
            <w:gridSpan w:val="2"/>
            <w:vAlign w:val="center"/>
          </w:tcPr>
          <w:p w:rsidR="00AB41FC" w:rsidRPr="009C7716" w:rsidRDefault="00AB41FC" w:rsidP="00F73BF2">
            <w:pPr>
              <w:autoSpaceDE w:val="0"/>
              <w:autoSpaceDN w:val="0"/>
              <w:adjustRightInd w:val="0"/>
              <w:spacing w:before="100" w:after="100"/>
              <w:rPr>
                <w:color w:val="000000" w:themeColor="text1"/>
                <w:lang w:val="en-US"/>
              </w:rPr>
            </w:pPr>
            <w:r w:rsidRPr="009C7716">
              <w:rPr>
                <w:color w:val="000000" w:themeColor="text1"/>
                <w:sz w:val="22"/>
                <w:szCs w:val="22"/>
              </w:rPr>
              <w:t xml:space="preserve">Хорошо </w:t>
            </w:r>
          </w:p>
        </w:tc>
        <w:tc>
          <w:tcPr>
            <w:tcW w:w="1155" w:type="dxa"/>
            <w:vAlign w:val="center"/>
          </w:tcPr>
          <w:p w:rsidR="00AB41FC" w:rsidRPr="009C7716" w:rsidRDefault="00CE3976" w:rsidP="00F73BF2">
            <w:pPr>
              <w:autoSpaceDE w:val="0"/>
              <w:autoSpaceDN w:val="0"/>
              <w:adjustRightInd w:val="0"/>
              <w:spacing w:before="100" w:after="100"/>
              <w:rPr>
                <w:color w:val="000000" w:themeColor="text1"/>
              </w:rPr>
            </w:pPr>
            <w:r w:rsidRPr="009C7716">
              <w:rPr>
                <w:color w:val="000000" w:themeColor="text1"/>
                <w:sz w:val="22"/>
                <w:szCs w:val="22"/>
              </w:rPr>
              <w:t>23%</w:t>
            </w:r>
          </w:p>
        </w:tc>
        <w:tc>
          <w:tcPr>
            <w:tcW w:w="1064" w:type="dxa"/>
            <w:vAlign w:val="center"/>
          </w:tcPr>
          <w:p w:rsidR="00AB41FC" w:rsidRPr="009C7716" w:rsidRDefault="00CE3976" w:rsidP="00CE3976">
            <w:pPr>
              <w:autoSpaceDE w:val="0"/>
              <w:autoSpaceDN w:val="0"/>
              <w:adjustRightInd w:val="0"/>
              <w:spacing w:before="100" w:after="100"/>
              <w:rPr>
                <w:color w:val="000000" w:themeColor="text1"/>
              </w:rPr>
            </w:pPr>
            <w:r w:rsidRPr="009C7716">
              <w:rPr>
                <w:color w:val="000000" w:themeColor="text1"/>
                <w:sz w:val="22"/>
                <w:szCs w:val="22"/>
              </w:rPr>
              <w:t>23%</w:t>
            </w:r>
          </w:p>
        </w:tc>
        <w:tc>
          <w:tcPr>
            <w:tcW w:w="1062" w:type="dxa"/>
            <w:vAlign w:val="center"/>
          </w:tcPr>
          <w:p w:rsidR="00AB41FC" w:rsidRPr="009C7716" w:rsidRDefault="00CE3976" w:rsidP="00F73BF2">
            <w:pPr>
              <w:autoSpaceDE w:val="0"/>
              <w:autoSpaceDN w:val="0"/>
              <w:adjustRightInd w:val="0"/>
              <w:spacing w:before="100" w:after="100"/>
              <w:rPr>
                <w:color w:val="000000" w:themeColor="text1"/>
              </w:rPr>
            </w:pPr>
            <w:r w:rsidRPr="009C7716">
              <w:rPr>
                <w:color w:val="000000" w:themeColor="text1"/>
                <w:sz w:val="22"/>
                <w:szCs w:val="22"/>
              </w:rPr>
              <w:t>24%</w:t>
            </w:r>
          </w:p>
        </w:tc>
        <w:tc>
          <w:tcPr>
            <w:tcW w:w="1187" w:type="dxa"/>
            <w:gridSpan w:val="4"/>
            <w:vAlign w:val="center"/>
          </w:tcPr>
          <w:p w:rsidR="00AB41FC" w:rsidRPr="009C7716" w:rsidRDefault="00CE3976" w:rsidP="00F73BF2">
            <w:pPr>
              <w:autoSpaceDE w:val="0"/>
              <w:autoSpaceDN w:val="0"/>
              <w:adjustRightInd w:val="0"/>
              <w:spacing w:before="100" w:after="100"/>
              <w:rPr>
                <w:color w:val="000000" w:themeColor="text1"/>
              </w:rPr>
            </w:pPr>
            <w:r w:rsidRPr="009C7716">
              <w:rPr>
                <w:color w:val="000000" w:themeColor="text1"/>
                <w:sz w:val="22"/>
                <w:szCs w:val="22"/>
              </w:rPr>
              <w:t>52%</w:t>
            </w:r>
          </w:p>
        </w:tc>
        <w:tc>
          <w:tcPr>
            <w:tcW w:w="905" w:type="dxa"/>
            <w:vAlign w:val="center"/>
          </w:tcPr>
          <w:p w:rsidR="00AB41FC" w:rsidRPr="009C7716" w:rsidRDefault="00CE3976" w:rsidP="00F73BF2">
            <w:pPr>
              <w:autoSpaceDE w:val="0"/>
              <w:autoSpaceDN w:val="0"/>
              <w:adjustRightInd w:val="0"/>
              <w:spacing w:before="100" w:after="100"/>
              <w:rPr>
                <w:color w:val="000000" w:themeColor="text1"/>
              </w:rPr>
            </w:pPr>
            <w:r w:rsidRPr="009C7716">
              <w:rPr>
                <w:color w:val="000000" w:themeColor="text1"/>
                <w:sz w:val="22"/>
                <w:szCs w:val="22"/>
              </w:rPr>
              <w:t>31%</w:t>
            </w:r>
          </w:p>
        </w:tc>
      </w:tr>
      <w:tr w:rsidR="00AB41FC" w:rsidRPr="009C7716" w:rsidTr="00CE3976">
        <w:tc>
          <w:tcPr>
            <w:tcW w:w="693" w:type="dxa"/>
            <w:gridSpan w:val="2"/>
          </w:tcPr>
          <w:p w:rsidR="00AB41FC" w:rsidRPr="009C7716" w:rsidRDefault="00AB41FC" w:rsidP="00F73BF2">
            <w:pPr>
              <w:autoSpaceDE w:val="0"/>
              <w:autoSpaceDN w:val="0"/>
              <w:adjustRightInd w:val="0"/>
              <w:spacing w:before="100" w:after="100"/>
              <w:rPr>
                <w:bCs/>
              </w:rPr>
            </w:pPr>
            <w:r w:rsidRPr="009C7716">
              <w:rPr>
                <w:bCs/>
                <w:sz w:val="22"/>
                <w:szCs w:val="22"/>
              </w:rPr>
              <w:t>3</w:t>
            </w:r>
          </w:p>
        </w:tc>
        <w:tc>
          <w:tcPr>
            <w:tcW w:w="3505" w:type="dxa"/>
            <w:gridSpan w:val="2"/>
            <w:vAlign w:val="center"/>
          </w:tcPr>
          <w:p w:rsidR="00AB41FC" w:rsidRPr="009C7716" w:rsidRDefault="00AB41FC" w:rsidP="00F73BF2">
            <w:pPr>
              <w:autoSpaceDE w:val="0"/>
              <w:autoSpaceDN w:val="0"/>
              <w:adjustRightInd w:val="0"/>
              <w:spacing w:before="100" w:after="100"/>
              <w:rPr>
                <w:color w:val="000000" w:themeColor="text1"/>
                <w:lang w:val="en-US"/>
              </w:rPr>
            </w:pPr>
            <w:r w:rsidRPr="009C7716">
              <w:rPr>
                <w:color w:val="000000" w:themeColor="text1"/>
                <w:sz w:val="22"/>
                <w:szCs w:val="22"/>
              </w:rPr>
              <w:t xml:space="preserve">Удовлетворительно </w:t>
            </w:r>
          </w:p>
        </w:tc>
        <w:tc>
          <w:tcPr>
            <w:tcW w:w="1155" w:type="dxa"/>
            <w:vAlign w:val="center"/>
          </w:tcPr>
          <w:p w:rsidR="00AB41FC" w:rsidRPr="009C7716" w:rsidRDefault="00CE3976" w:rsidP="00F73BF2">
            <w:pPr>
              <w:autoSpaceDE w:val="0"/>
              <w:autoSpaceDN w:val="0"/>
              <w:adjustRightInd w:val="0"/>
              <w:spacing w:before="100" w:after="100"/>
              <w:rPr>
                <w:color w:val="000000" w:themeColor="text1"/>
              </w:rPr>
            </w:pPr>
            <w:r w:rsidRPr="009C7716">
              <w:rPr>
                <w:color w:val="000000" w:themeColor="text1"/>
                <w:sz w:val="22"/>
                <w:szCs w:val="22"/>
              </w:rPr>
              <w:t>14%</w:t>
            </w:r>
          </w:p>
        </w:tc>
        <w:tc>
          <w:tcPr>
            <w:tcW w:w="1064" w:type="dxa"/>
            <w:vAlign w:val="center"/>
          </w:tcPr>
          <w:p w:rsidR="00AB41FC" w:rsidRPr="009C7716" w:rsidRDefault="00CE3976" w:rsidP="00F73BF2">
            <w:pPr>
              <w:autoSpaceDE w:val="0"/>
              <w:autoSpaceDN w:val="0"/>
              <w:adjustRightInd w:val="0"/>
              <w:spacing w:before="100" w:after="100"/>
              <w:rPr>
                <w:color w:val="000000" w:themeColor="text1"/>
              </w:rPr>
            </w:pPr>
            <w:r w:rsidRPr="009C7716">
              <w:rPr>
                <w:color w:val="000000" w:themeColor="text1"/>
                <w:sz w:val="22"/>
                <w:szCs w:val="22"/>
              </w:rPr>
              <w:t>40%</w:t>
            </w:r>
          </w:p>
        </w:tc>
        <w:tc>
          <w:tcPr>
            <w:tcW w:w="1062" w:type="dxa"/>
            <w:vAlign w:val="center"/>
          </w:tcPr>
          <w:p w:rsidR="00AB41FC" w:rsidRPr="009C7716" w:rsidRDefault="00CE3976" w:rsidP="00F73BF2">
            <w:pPr>
              <w:autoSpaceDE w:val="0"/>
              <w:autoSpaceDN w:val="0"/>
              <w:adjustRightInd w:val="0"/>
              <w:spacing w:before="100" w:after="100"/>
              <w:rPr>
                <w:color w:val="000000" w:themeColor="text1"/>
              </w:rPr>
            </w:pPr>
            <w:r w:rsidRPr="009C7716">
              <w:rPr>
                <w:color w:val="000000" w:themeColor="text1"/>
                <w:sz w:val="22"/>
                <w:szCs w:val="22"/>
              </w:rPr>
              <w:t>30%</w:t>
            </w:r>
          </w:p>
        </w:tc>
        <w:tc>
          <w:tcPr>
            <w:tcW w:w="1187" w:type="dxa"/>
            <w:gridSpan w:val="4"/>
            <w:vAlign w:val="center"/>
          </w:tcPr>
          <w:p w:rsidR="00AB41FC" w:rsidRPr="009C7716" w:rsidRDefault="00CE3976" w:rsidP="00F73BF2">
            <w:pPr>
              <w:autoSpaceDE w:val="0"/>
              <w:autoSpaceDN w:val="0"/>
              <w:adjustRightInd w:val="0"/>
              <w:spacing w:before="100" w:after="100"/>
              <w:rPr>
                <w:color w:val="000000" w:themeColor="text1"/>
              </w:rPr>
            </w:pPr>
            <w:r w:rsidRPr="009C7716">
              <w:rPr>
                <w:color w:val="000000" w:themeColor="text1"/>
                <w:sz w:val="22"/>
                <w:szCs w:val="22"/>
              </w:rPr>
              <w:t>4%</w:t>
            </w:r>
          </w:p>
        </w:tc>
        <w:tc>
          <w:tcPr>
            <w:tcW w:w="905" w:type="dxa"/>
            <w:vAlign w:val="center"/>
          </w:tcPr>
          <w:p w:rsidR="00AB41FC" w:rsidRPr="009C7716" w:rsidRDefault="00CE3976" w:rsidP="00F73BF2">
            <w:pPr>
              <w:autoSpaceDE w:val="0"/>
              <w:autoSpaceDN w:val="0"/>
              <w:adjustRightInd w:val="0"/>
              <w:spacing w:before="100" w:after="100"/>
              <w:rPr>
                <w:color w:val="000000" w:themeColor="text1"/>
              </w:rPr>
            </w:pPr>
            <w:r w:rsidRPr="009C7716">
              <w:rPr>
                <w:color w:val="000000" w:themeColor="text1"/>
                <w:sz w:val="22"/>
                <w:szCs w:val="22"/>
              </w:rPr>
              <w:t>34%</w:t>
            </w:r>
          </w:p>
        </w:tc>
      </w:tr>
      <w:tr w:rsidR="00CE3976" w:rsidRPr="009C7716" w:rsidTr="0033579E">
        <w:tc>
          <w:tcPr>
            <w:tcW w:w="9571" w:type="dxa"/>
            <w:gridSpan w:val="12"/>
          </w:tcPr>
          <w:p w:rsidR="00CE3976" w:rsidRPr="009C7716" w:rsidRDefault="00CE3976" w:rsidP="00F73BF2">
            <w:pPr>
              <w:autoSpaceDE w:val="0"/>
              <w:autoSpaceDN w:val="0"/>
              <w:adjustRightInd w:val="0"/>
              <w:spacing w:before="100" w:after="100"/>
              <w:rPr>
                <w:b/>
                <w:bCs/>
              </w:rPr>
            </w:pPr>
            <w:r w:rsidRPr="009C7716">
              <w:rPr>
                <w:b/>
                <w:color w:val="000000" w:themeColor="text1"/>
                <w:sz w:val="22"/>
                <w:szCs w:val="22"/>
              </w:rPr>
              <w:t>№</w:t>
            </w:r>
            <w:r w:rsidRPr="009C7716">
              <w:rPr>
                <w:b/>
                <w:bCs/>
                <w:sz w:val="22"/>
                <w:szCs w:val="22"/>
              </w:rPr>
              <w:t>2Необходимо ли современному человеку хорошее знание иностранного языка?</w:t>
            </w:r>
          </w:p>
        </w:tc>
      </w:tr>
      <w:tr w:rsidR="00AB41FC" w:rsidRPr="009C7716" w:rsidTr="00CE3976">
        <w:tc>
          <w:tcPr>
            <w:tcW w:w="693" w:type="dxa"/>
            <w:gridSpan w:val="2"/>
          </w:tcPr>
          <w:p w:rsidR="00AB41FC" w:rsidRPr="009C7716" w:rsidRDefault="00AB41FC" w:rsidP="00F73BF2">
            <w:pPr>
              <w:autoSpaceDE w:val="0"/>
              <w:autoSpaceDN w:val="0"/>
              <w:adjustRightInd w:val="0"/>
              <w:spacing w:before="100" w:after="100"/>
              <w:rPr>
                <w:bCs/>
              </w:rPr>
            </w:pPr>
            <w:r w:rsidRPr="009C7716">
              <w:rPr>
                <w:bCs/>
                <w:sz w:val="22"/>
                <w:szCs w:val="22"/>
              </w:rPr>
              <w:t>1</w:t>
            </w:r>
          </w:p>
        </w:tc>
        <w:tc>
          <w:tcPr>
            <w:tcW w:w="3505" w:type="dxa"/>
            <w:gridSpan w:val="2"/>
            <w:vAlign w:val="center"/>
          </w:tcPr>
          <w:p w:rsidR="00AB41FC" w:rsidRPr="009C7716" w:rsidRDefault="00AB41FC" w:rsidP="00F73BF2">
            <w:pPr>
              <w:autoSpaceDE w:val="0"/>
              <w:autoSpaceDN w:val="0"/>
              <w:adjustRightInd w:val="0"/>
              <w:spacing w:before="100" w:after="100"/>
            </w:pPr>
            <w:r w:rsidRPr="009C7716">
              <w:rPr>
                <w:sz w:val="22"/>
                <w:szCs w:val="22"/>
              </w:rPr>
              <w:t>Да, хорошее знание иностранного языка сегодня необходимо каждому человеку.</w:t>
            </w:r>
          </w:p>
        </w:tc>
        <w:tc>
          <w:tcPr>
            <w:tcW w:w="1155" w:type="dxa"/>
            <w:vAlign w:val="center"/>
          </w:tcPr>
          <w:p w:rsidR="00AB41FC" w:rsidRPr="009C7716" w:rsidRDefault="00A57CED" w:rsidP="00F73BF2">
            <w:pPr>
              <w:autoSpaceDE w:val="0"/>
              <w:autoSpaceDN w:val="0"/>
              <w:adjustRightInd w:val="0"/>
              <w:spacing w:before="100" w:after="100"/>
            </w:pPr>
            <w:r w:rsidRPr="009C7716">
              <w:rPr>
                <w:sz w:val="22"/>
                <w:szCs w:val="22"/>
              </w:rPr>
              <w:t>15%</w:t>
            </w:r>
          </w:p>
        </w:tc>
        <w:tc>
          <w:tcPr>
            <w:tcW w:w="1064" w:type="dxa"/>
            <w:vAlign w:val="center"/>
          </w:tcPr>
          <w:p w:rsidR="00AB41FC" w:rsidRPr="009C7716" w:rsidRDefault="00A57CED" w:rsidP="00F73BF2">
            <w:pPr>
              <w:autoSpaceDE w:val="0"/>
              <w:autoSpaceDN w:val="0"/>
              <w:adjustRightInd w:val="0"/>
              <w:spacing w:before="100" w:after="100"/>
            </w:pPr>
            <w:r w:rsidRPr="009C7716">
              <w:rPr>
                <w:sz w:val="22"/>
                <w:szCs w:val="22"/>
              </w:rPr>
              <w:t>13%</w:t>
            </w:r>
          </w:p>
        </w:tc>
        <w:tc>
          <w:tcPr>
            <w:tcW w:w="1062" w:type="dxa"/>
            <w:vAlign w:val="center"/>
          </w:tcPr>
          <w:p w:rsidR="00AB41FC" w:rsidRPr="009C7716" w:rsidRDefault="00AB41FC" w:rsidP="00F73BF2">
            <w:pPr>
              <w:autoSpaceDE w:val="0"/>
              <w:autoSpaceDN w:val="0"/>
              <w:adjustRightInd w:val="0"/>
              <w:spacing w:before="100" w:after="100"/>
              <w:rPr>
                <w:lang w:val="en-US"/>
              </w:rPr>
            </w:pPr>
          </w:p>
        </w:tc>
        <w:tc>
          <w:tcPr>
            <w:tcW w:w="1187" w:type="dxa"/>
            <w:gridSpan w:val="4"/>
            <w:vAlign w:val="center"/>
          </w:tcPr>
          <w:p w:rsidR="00AB41FC" w:rsidRPr="009C7716" w:rsidRDefault="00AB41FC" w:rsidP="00F73BF2">
            <w:pPr>
              <w:autoSpaceDE w:val="0"/>
              <w:autoSpaceDN w:val="0"/>
              <w:adjustRightInd w:val="0"/>
              <w:spacing w:before="100" w:after="100"/>
              <w:rPr>
                <w:lang w:val="en-US"/>
              </w:rPr>
            </w:pPr>
          </w:p>
        </w:tc>
        <w:tc>
          <w:tcPr>
            <w:tcW w:w="905" w:type="dxa"/>
          </w:tcPr>
          <w:p w:rsidR="00AB41FC" w:rsidRPr="009C7716" w:rsidRDefault="00CE3976" w:rsidP="00CE3976">
            <w:pPr>
              <w:autoSpaceDE w:val="0"/>
              <w:autoSpaceDN w:val="0"/>
              <w:adjustRightInd w:val="0"/>
              <w:spacing w:before="100" w:after="100"/>
            </w:pPr>
            <w:r w:rsidRPr="009C7716">
              <w:rPr>
                <w:sz w:val="22"/>
                <w:szCs w:val="22"/>
              </w:rPr>
              <w:t>16%</w:t>
            </w:r>
          </w:p>
        </w:tc>
      </w:tr>
      <w:tr w:rsidR="00AB41FC" w:rsidRPr="009C7716" w:rsidTr="00CE3976">
        <w:tc>
          <w:tcPr>
            <w:tcW w:w="693" w:type="dxa"/>
            <w:gridSpan w:val="2"/>
          </w:tcPr>
          <w:p w:rsidR="00AB41FC" w:rsidRPr="009C7716" w:rsidRDefault="00AB41FC" w:rsidP="00F73BF2">
            <w:pPr>
              <w:autoSpaceDE w:val="0"/>
              <w:autoSpaceDN w:val="0"/>
              <w:adjustRightInd w:val="0"/>
              <w:spacing w:before="100" w:after="100"/>
              <w:rPr>
                <w:bCs/>
              </w:rPr>
            </w:pPr>
            <w:r w:rsidRPr="009C7716">
              <w:rPr>
                <w:bCs/>
                <w:sz w:val="22"/>
                <w:szCs w:val="22"/>
              </w:rPr>
              <w:t>2</w:t>
            </w:r>
          </w:p>
        </w:tc>
        <w:tc>
          <w:tcPr>
            <w:tcW w:w="3505" w:type="dxa"/>
            <w:gridSpan w:val="2"/>
            <w:vAlign w:val="center"/>
          </w:tcPr>
          <w:p w:rsidR="00AB41FC" w:rsidRPr="009C7716" w:rsidRDefault="00AB41FC" w:rsidP="00F73BF2">
            <w:pPr>
              <w:autoSpaceDE w:val="0"/>
              <w:autoSpaceDN w:val="0"/>
              <w:adjustRightInd w:val="0"/>
              <w:spacing w:before="100" w:after="100"/>
            </w:pPr>
            <w:r w:rsidRPr="009C7716">
              <w:rPr>
                <w:sz w:val="22"/>
                <w:szCs w:val="22"/>
              </w:rPr>
              <w:t>Да, это желательно, но не обязательно.</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21,3%</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31,6%</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23,6%</w:t>
            </w:r>
          </w:p>
        </w:tc>
        <w:tc>
          <w:tcPr>
            <w:tcW w:w="1187" w:type="dxa"/>
            <w:gridSpan w:val="4"/>
          </w:tcPr>
          <w:p w:rsidR="00AB41FC" w:rsidRPr="009C7716" w:rsidRDefault="00AB41FC" w:rsidP="00F73BF2">
            <w:pPr>
              <w:autoSpaceDE w:val="0"/>
              <w:autoSpaceDN w:val="0"/>
              <w:adjustRightInd w:val="0"/>
              <w:spacing w:before="100" w:after="100"/>
              <w:rPr>
                <w:bCs/>
              </w:rPr>
            </w:pPr>
          </w:p>
        </w:tc>
        <w:tc>
          <w:tcPr>
            <w:tcW w:w="905" w:type="dxa"/>
          </w:tcPr>
          <w:p w:rsidR="00AB41FC" w:rsidRPr="009C7716" w:rsidRDefault="00CE3976" w:rsidP="00F73BF2">
            <w:pPr>
              <w:autoSpaceDE w:val="0"/>
              <w:autoSpaceDN w:val="0"/>
              <w:adjustRightInd w:val="0"/>
              <w:spacing w:before="100" w:after="100"/>
              <w:rPr>
                <w:bCs/>
              </w:rPr>
            </w:pPr>
            <w:r w:rsidRPr="009C7716">
              <w:rPr>
                <w:bCs/>
                <w:sz w:val="22"/>
                <w:szCs w:val="22"/>
              </w:rPr>
              <w:t>40%</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687" w:type="dxa"/>
          </w:tcPr>
          <w:p w:rsidR="00AB41FC" w:rsidRPr="009C7716" w:rsidRDefault="00AB41FC" w:rsidP="00F73BF2">
            <w:pPr>
              <w:autoSpaceDE w:val="0"/>
              <w:autoSpaceDN w:val="0"/>
              <w:adjustRightInd w:val="0"/>
              <w:spacing w:before="100" w:after="100"/>
              <w:rPr>
                <w:bCs/>
              </w:rPr>
            </w:pPr>
            <w:r w:rsidRPr="009C7716">
              <w:rPr>
                <w:bCs/>
                <w:sz w:val="22"/>
                <w:szCs w:val="22"/>
              </w:rPr>
              <w:t>3</w:t>
            </w:r>
          </w:p>
        </w:tc>
        <w:tc>
          <w:tcPr>
            <w:tcW w:w="3511" w:type="dxa"/>
            <w:gridSpan w:val="3"/>
            <w:vAlign w:val="center"/>
          </w:tcPr>
          <w:p w:rsidR="00AB41FC" w:rsidRPr="009C7716" w:rsidRDefault="00AB41FC" w:rsidP="00F73BF2">
            <w:pPr>
              <w:autoSpaceDE w:val="0"/>
              <w:autoSpaceDN w:val="0"/>
              <w:adjustRightInd w:val="0"/>
              <w:spacing w:before="100" w:after="100"/>
            </w:pPr>
            <w:r w:rsidRPr="009C7716">
              <w:rPr>
                <w:sz w:val="22"/>
                <w:szCs w:val="22"/>
              </w:rPr>
              <w:t>Нет, хорошее знание иностранного языка не является необходимостью.</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3,7%</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5,3%</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4,0%</w:t>
            </w:r>
          </w:p>
        </w:tc>
        <w:tc>
          <w:tcPr>
            <w:tcW w:w="1187" w:type="dxa"/>
            <w:gridSpan w:val="4"/>
          </w:tcPr>
          <w:p w:rsidR="00AB41FC" w:rsidRPr="009C7716" w:rsidRDefault="00AB41FC" w:rsidP="00F73BF2">
            <w:pPr>
              <w:autoSpaceDE w:val="0"/>
              <w:autoSpaceDN w:val="0"/>
              <w:adjustRightInd w:val="0"/>
              <w:spacing w:before="100" w:after="100"/>
              <w:ind w:left="108"/>
              <w:rPr>
                <w:bCs/>
              </w:rPr>
            </w:pPr>
          </w:p>
        </w:tc>
        <w:tc>
          <w:tcPr>
            <w:tcW w:w="905" w:type="dxa"/>
          </w:tcPr>
          <w:p w:rsidR="00AB41FC" w:rsidRPr="009C7716" w:rsidRDefault="00CE3976" w:rsidP="00F73BF2">
            <w:pPr>
              <w:autoSpaceDE w:val="0"/>
              <w:autoSpaceDN w:val="0"/>
              <w:adjustRightInd w:val="0"/>
              <w:spacing w:before="100" w:after="100"/>
              <w:ind w:left="108"/>
              <w:rPr>
                <w:bCs/>
              </w:rPr>
            </w:pPr>
            <w:r w:rsidRPr="009C7716">
              <w:rPr>
                <w:bCs/>
                <w:sz w:val="22"/>
                <w:szCs w:val="22"/>
              </w:rPr>
              <w:t>10%</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6"/>
        </w:trPr>
        <w:tc>
          <w:tcPr>
            <w:tcW w:w="687" w:type="dxa"/>
          </w:tcPr>
          <w:p w:rsidR="00AB41FC" w:rsidRPr="009C7716" w:rsidRDefault="00AB41FC" w:rsidP="00F73BF2">
            <w:pPr>
              <w:autoSpaceDE w:val="0"/>
              <w:autoSpaceDN w:val="0"/>
              <w:adjustRightInd w:val="0"/>
              <w:spacing w:before="100" w:after="100"/>
              <w:rPr>
                <w:bCs/>
              </w:rPr>
            </w:pPr>
            <w:r w:rsidRPr="009C7716">
              <w:rPr>
                <w:bCs/>
                <w:sz w:val="22"/>
                <w:szCs w:val="22"/>
              </w:rPr>
              <w:t>4</w:t>
            </w:r>
          </w:p>
        </w:tc>
        <w:tc>
          <w:tcPr>
            <w:tcW w:w="3511" w:type="dxa"/>
            <w:gridSpan w:val="3"/>
            <w:vAlign w:val="center"/>
          </w:tcPr>
          <w:p w:rsidR="00AB41FC" w:rsidRPr="009C7716" w:rsidRDefault="00AB41FC" w:rsidP="00F73BF2">
            <w:pPr>
              <w:autoSpaceDE w:val="0"/>
              <w:autoSpaceDN w:val="0"/>
              <w:adjustRightInd w:val="0"/>
              <w:spacing w:before="100" w:after="100"/>
              <w:rPr>
                <w:lang w:val="en-US"/>
              </w:rPr>
            </w:pPr>
            <w:r w:rsidRPr="009C7716">
              <w:rPr>
                <w:sz w:val="22"/>
                <w:szCs w:val="22"/>
              </w:rPr>
              <w:t>Затрудняюсь ответить.</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1,5%</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0%</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1,1%</w:t>
            </w:r>
          </w:p>
        </w:tc>
        <w:tc>
          <w:tcPr>
            <w:tcW w:w="1187" w:type="dxa"/>
            <w:gridSpan w:val="4"/>
          </w:tcPr>
          <w:p w:rsidR="00AB41FC" w:rsidRPr="009C7716" w:rsidRDefault="00AB41FC" w:rsidP="00F73BF2">
            <w:pPr>
              <w:autoSpaceDE w:val="0"/>
              <w:autoSpaceDN w:val="0"/>
              <w:adjustRightInd w:val="0"/>
              <w:spacing w:before="100" w:after="100"/>
              <w:ind w:left="108"/>
              <w:rPr>
                <w:bCs/>
              </w:rPr>
            </w:pPr>
          </w:p>
        </w:tc>
        <w:tc>
          <w:tcPr>
            <w:tcW w:w="905" w:type="dxa"/>
          </w:tcPr>
          <w:p w:rsidR="00AB41FC" w:rsidRPr="009C7716" w:rsidRDefault="00CE3976" w:rsidP="00F73BF2">
            <w:pPr>
              <w:autoSpaceDE w:val="0"/>
              <w:autoSpaceDN w:val="0"/>
              <w:adjustRightInd w:val="0"/>
              <w:spacing w:before="100" w:after="100"/>
              <w:ind w:left="108"/>
              <w:rPr>
                <w:bCs/>
              </w:rPr>
            </w:pPr>
            <w:r w:rsidRPr="009C7716">
              <w:rPr>
                <w:bCs/>
                <w:sz w:val="22"/>
                <w:szCs w:val="22"/>
              </w:rPr>
              <w:t>2%</w:t>
            </w:r>
          </w:p>
        </w:tc>
      </w:tr>
      <w:tr w:rsidR="00CE3976" w:rsidRPr="009C7716" w:rsidTr="00620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9571" w:type="dxa"/>
            <w:gridSpan w:val="12"/>
          </w:tcPr>
          <w:p w:rsidR="00CE3976" w:rsidRPr="009C7716" w:rsidRDefault="00CE3976" w:rsidP="009C7716">
            <w:pPr>
              <w:autoSpaceDE w:val="0"/>
              <w:autoSpaceDN w:val="0"/>
              <w:adjustRightInd w:val="0"/>
              <w:spacing w:before="100" w:after="100"/>
              <w:ind w:left="108"/>
              <w:rPr>
                <w:b/>
                <w:bCs/>
              </w:rPr>
            </w:pPr>
            <w:r w:rsidRPr="009C7716">
              <w:rPr>
                <w:b/>
                <w:color w:val="000000" w:themeColor="text1"/>
                <w:sz w:val="22"/>
                <w:szCs w:val="22"/>
              </w:rPr>
              <w:t>№</w:t>
            </w:r>
            <w:r w:rsidRPr="009C7716">
              <w:rPr>
                <w:b/>
                <w:bCs/>
                <w:sz w:val="22"/>
                <w:szCs w:val="22"/>
              </w:rPr>
              <w:t>3Какие преимущества даёт человеку хорошее знание иностранного языка? (%)</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687" w:type="dxa"/>
          </w:tcPr>
          <w:p w:rsidR="00AB41FC" w:rsidRPr="009C7716" w:rsidRDefault="00AB41FC" w:rsidP="00F73BF2">
            <w:pPr>
              <w:autoSpaceDE w:val="0"/>
              <w:autoSpaceDN w:val="0"/>
              <w:adjustRightInd w:val="0"/>
              <w:spacing w:before="100" w:after="100"/>
              <w:ind w:left="108"/>
              <w:rPr>
                <w:bCs/>
              </w:rPr>
            </w:pPr>
            <w:r w:rsidRPr="009C7716">
              <w:rPr>
                <w:bCs/>
                <w:sz w:val="22"/>
                <w:szCs w:val="22"/>
              </w:rPr>
              <w:t>1</w:t>
            </w:r>
          </w:p>
        </w:tc>
        <w:tc>
          <w:tcPr>
            <w:tcW w:w="3511" w:type="dxa"/>
            <w:gridSpan w:val="3"/>
            <w:vAlign w:val="center"/>
          </w:tcPr>
          <w:p w:rsidR="00AB41FC" w:rsidRPr="009C7716" w:rsidRDefault="00AB41FC" w:rsidP="00F73BF2">
            <w:pPr>
              <w:autoSpaceDE w:val="0"/>
              <w:autoSpaceDN w:val="0"/>
              <w:adjustRightInd w:val="0"/>
              <w:spacing w:before="100" w:after="100"/>
            </w:pPr>
            <w:r w:rsidRPr="009C7716">
              <w:rPr>
                <w:sz w:val="22"/>
                <w:szCs w:val="22"/>
              </w:rPr>
              <w:t>Знание иностранного языка делает человека более конкурентоспособным на рынке труда.</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25,7%</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36,8%</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28,2%</w:t>
            </w:r>
          </w:p>
        </w:tc>
        <w:tc>
          <w:tcPr>
            <w:tcW w:w="1187" w:type="dxa"/>
            <w:gridSpan w:val="4"/>
            <w:vAlign w:val="center"/>
          </w:tcPr>
          <w:p w:rsidR="00AB41FC" w:rsidRPr="009C7716" w:rsidRDefault="00AB41FC" w:rsidP="00F73BF2">
            <w:pPr>
              <w:autoSpaceDE w:val="0"/>
              <w:autoSpaceDN w:val="0"/>
              <w:adjustRightInd w:val="0"/>
              <w:spacing w:before="100" w:after="100"/>
            </w:pPr>
          </w:p>
        </w:tc>
        <w:tc>
          <w:tcPr>
            <w:tcW w:w="905" w:type="dxa"/>
          </w:tcPr>
          <w:p w:rsidR="00AB41FC" w:rsidRPr="009C7716" w:rsidRDefault="009C7716" w:rsidP="00F73BF2">
            <w:pPr>
              <w:autoSpaceDE w:val="0"/>
              <w:autoSpaceDN w:val="0"/>
              <w:adjustRightInd w:val="0"/>
              <w:spacing w:before="100" w:after="100"/>
              <w:ind w:left="108"/>
              <w:rPr>
                <w:bCs/>
              </w:rPr>
            </w:pPr>
            <w:r>
              <w:rPr>
                <w:bCs/>
                <w:sz w:val="22"/>
                <w:szCs w:val="22"/>
              </w:rPr>
              <w:t>82%</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1"/>
        </w:trPr>
        <w:tc>
          <w:tcPr>
            <w:tcW w:w="687" w:type="dxa"/>
          </w:tcPr>
          <w:p w:rsidR="00AB41FC" w:rsidRPr="009C7716" w:rsidRDefault="00AB41FC" w:rsidP="00F73BF2">
            <w:pPr>
              <w:autoSpaceDE w:val="0"/>
              <w:autoSpaceDN w:val="0"/>
              <w:adjustRightInd w:val="0"/>
              <w:spacing w:before="100" w:after="100"/>
              <w:ind w:left="108"/>
              <w:rPr>
                <w:bCs/>
              </w:rPr>
            </w:pPr>
            <w:r w:rsidRPr="009C7716">
              <w:rPr>
                <w:bCs/>
                <w:sz w:val="22"/>
                <w:szCs w:val="22"/>
              </w:rPr>
              <w:t>2</w:t>
            </w:r>
          </w:p>
        </w:tc>
        <w:tc>
          <w:tcPr>
            <w:tcW w:w="3511" w:type="dxa"/>
            <w:gridSpan w:val="3"/>
            <w:vAlign w:val="center"/>
          </w:tcPr>
          <w:p w:rsidR="00AB41FC" w:rsidRPr="009C7716" w:rsidRDefault="00AB41FC" w:rsidP="00F73BF2">
            <w:pPr>
              <w:autoSpaceDE w:val="0"/>
              <w:autoSpaceDN w:val="0"/>
              <w:adjustRightInd w:val="0"/>
              <w:spacing w:before="100" w:after="100"/>
            </w:pPr>
            <w:r w:rsidRPr="009C7716">
              <w:rPr>
                <w:sz w:val="22"/>
                <w:szCs w:val="22"/>
              </w:rPr>
              <w:t>Знание иностранного языка поможет получить более высокооплачиваемую работу.</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50,7%</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39,5%</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48,2%</w:t>
            </w:r>
          </w:p>
        </w:tc>
        <w:tc>
          <w:tcPr>
            <w:tcW w:w="1187" w:type="dxa"/>
            <w:gridSpan w:val="4"/>
          </w:tcPr>
          <w:p w:rsidR="00AB41FC" w:rsidRPr="009C7716" w:rsidRDefault="00AB41FC" w:rsidP="00F73BF2">
            <w:pPr>
              <w:autoSpaceDE w:val="0"/>
              <w:autoSpaceDN w:val="0"/>
              <w:adjustRightInd w:val="0"/>
              <w:spacing w:before="100" w:after="100"/>
              <w:ind w:left="108"/>
              <w:rPr>
                <w:bCs/>
              </w:rPr>
            </w:pPr>
          </w:p>
        </w:tc>
        <w:tc>
          <w:tcPr>
            <w:tcW w:w="905" w:type="dxa"/>
          </w:tcPr>
          <w:p w:rsidR="00AB41FC" w:rsidRPr="009C7716" w:rsidRDefault="009C7716" w:rsidP="00F73BF2">
            <w:pPr>
              <w:autoSpaceDE w:val="0"/>
              <w:autoSpaceDN w:val="0"/>
              <w:adjustRightInd w:val="0"/>
              <w:spacing w:before="100" w:after="100"/>
              <w:ind w:left="108"/>
              <w:rPr>
                <w:bCs/>
              </w:rPr>
            </w:pPr>
            <w:r>
              <w:rPr>
                <w:bCs/>
                <w:sz w:val="22"/>
                <w:szCs w:val="22"/>
              </w:rPr>
              <w:t>89%</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687" w:type="dxa"/>
          </w:tcPr>
          <w:p w:rsidR="00AB41FC" w:rsidRPr="009C7716" w:rsidRDefault="00AB41FC" w:rsidP="00F73BF2">
            <w:pPr>
              <w:autoSpaceDE w:val="0"/>
              <w:autoSpaceDN w:val="0"/>
              <w:adjustRightInd w:val="0"/>
              <w:spacing w:before="100" w:after="100"/>
              <w:ind w:left="108"/>
              <w:rPr>
                <w:bCs/>
              </w:rPr>
            </w:pPr>
            <w:r w:rsidRPr="009C7716">
              <w:rPr>
                <w:bCs/>
                <w:sz w:val="22"/>
                <w:szCs w:val="22"/>
              </w:rPr>
              <w:t>3</w:t>
            </w:r>
          </w:p>
        </w:tc>
        <w:tc>
          <w:tcPr>
            <w:tcW w:w="3511" w:type="dxa"/>
            <w:gridSpan w:val="3"/>
            <w:vAlign w:val="center"/>
          </w:tcPr>
          <w:p w:rsidR="00AB41FC" w:rsidRPr="009C7716" w:rsidRDefault="00AB41FC" w:rsidP="00F73BF2">
            <w:pPr>
              <w:autoSpaceDE w:val="0"/>
              <w:autoSpaceDN w:val="0"/>
              <w:adjustRightInd w:val="0"/>
              <w:spacing w:before="100" w:after="100"/>
            </w:pPr>
            <w:r w:rsidRPr="009C7716">
              <w:rPr>
                <w:sz w:val="22"/>
                <w:szCs w:val="22"/>
              </w:rPr>
              <w:t>Знание иностранного языка поможет, если придётся общаться с иностранцами.</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23,5%</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23,7%</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23,6%</w:t>
            </w:r>
          </w:p>
        </w:tc>
        <w:tc>
          <w:tcPr>
            <w:tcW w:w="1187" w:type="dxa"/>
            <w:gridSpan w:val="4"/>
          </w:tcPr>
          <w:p w:rsidR="00AB41FC" w:rsidRPr="009C7716" w:rsidRDefault="00AB41FC" w:rsidP="00F73BF2">
            <w:pPr>
              <w:autoSpaceDE w:val="0"/>
              <w:autoSpaceDN w:val="0"/>
              <w:adjustRightInd w:val="0"/>
              <w:spacing w:before="100" w:after="100"/>
              <w:ind w:left="108"/>
              <w:rPr>
                <w:bCs/>
              </w:rPr>
            </w:pPr>
          </w:p>
        </w:tc>
        <w:tc>
          <w:tcPr>
            <w:tcW w:w="905" w:type="dxa"/>
          </w:tcPr>
          <w:p w:rsidR="00AB41FC" w:rsidRPr="009C7716" w:rsidRDefault="009C7716" w:rsidP="00F73BF2">
            <w:pPr>
              <w:autoSpaceDE w:val="0"/>
              <w:autoSpaceDN w:val="0"/>
              <w:adjustRightInd w:val="0"/>
              <w:spacing w:before="100" w:after="100"/>
              <w:ind w:left="108"/>
              <w:rPr>
                <w:bCs/>
              </w:rPr>
            </w:pPr>
            <w:r>
              <w:rPr>
                <w:bCs/>
                <w:sz w:val="22"/>
                <w:szCs w:val="22"/>
              </w:rPr>
              <w:t>40%</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687" w:type="dxa"/>
          </w:tcPr>
          <w:p w:rsidR="00AB41FC" w:rsidRPr="009C7716" w:rsidRDefault="00AB41FC" w:rsidP="00F73BF2">
            <w:pPr>
              <w:autoSpaceDE w:val="0"/>
              <w:autoSpaceDN w:val="0"/>
              <w:adjustRightInd w:val="0"/>
              <w:spacing w:before="100" w:after="100"/>
              <w:ind w:left="108"/>
              <w:rPr>
                <w:bCs/>
              </w:rPr>
            </w:pPr>
            <w:r w:rsidRPr="009C7716">
              <w:rPr>
                <w:bCs/>
                <w:sz w:val="22"/>
                <w:szCs w:val="22"/>
              </w:rPr>
              <w:t>4</w:t>
            </w:r>
          </w:p>
        </w:tc>
        <w:tc>
          <w:tcPr>
            <w:tcW w:w="3511" w:type="dxa"/>
            <w:gridSpan w:val="3"/>
            <w:vAlign w:val="center"/>
          </w:tcPr>
          <w:p w:rsidR="00AB41FC" w:rsidRPr="009C7716" w:rsidRDefault="00AB41FC" w:rsidP="00F73BF2">
            <w:pPr>
              <w:autoSpaceDE w:val="0"/>
              <w:autoSpaceDN w:val="0"/>
              <w:adjustRightInd w:val="0"/>
              <w:spacing w:before="100" w:after="100"/>
              <w:rPr>
                <w:lang w:val="en-US"/>
              </w:rPr>
            </w:pPr>
            <w:r w:rsidRPr="009C7716">
              <w:rPr>
                <w:sz w:val="22"/>
                <w:szCs w:val="22"/>
              </w:rPr>
              <w:t>Не даёт никаких преимуществ.</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0%</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0%</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0%</w:t>
            </w:r>
          </w:p>
        </w:tc>
        <w:tc>
          <w:tcPr>
            <w:tcW w:w="1187" w:type="dxa"/>
            <w:gridSpan w:val="4"/>
          </w:tcPr>
          <w:p w:rsidR="00AB41FC" w:rsidRPr="009C7716" w:rsidRDefault="00AB41FC" w:rsidP="00F73BF2">
            <w:pPr>
              <w:autoSpaceDE w:val="0"/>
              <w:autoSpaceDN w:val="0"/>
              <w:adjustRightInd w:val="0"/>
              <w:spacing w:before="100" w:after="100"/>
              <w:ind w:left="108"/>
              <w:rPr>
                <w:bCs/>
              </w:rPr>
            </w:pPr>
          </w:p>
        </w:tc>
        <w:tc>
          <w:tcPr>
            <w:tcW w:w="905" w:type="dxa"/>
          </w:tcPr>
          <w:p w:rsidR="00AB41FC" w:rsidRPr="009C7716" w:rsidRDefault="009C7716" w:rsidP="00F73BF2">
            <w:pPr>
              <w:autoSpaceDE w:val="0"/>
              <w:autoSpaceDN w:val="0"/>
              <w:adjustRightInd w:val="0"/>
              <w:spacing w:before="100" w:after="100"/>
              <w:ind w:left="108"/>
              <w:rPr>
                <w:bCs/>
              </w:rPr>
            </w:pPr>
            <w:r>
              <w:rPr>
                <w:bCs/>
                <w:sz w:val="22"/>
                <w:szCs w:val="22"/>
              </w:rPr>
              <w:t>0%</w:t>
            </w:r>
          </w:p>
        </w:tc>
      </w:tr>
      <w:tr w:rsidR="009C7716" w:rsidRPr="009C7716" w:rsidTr="00CA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9571" w:type="dxa"/>
            <w:gridSpan w:val="12"/>
          </w:tcPr>
          <w:p w:rsidR="009C7716" w:rsidRPr="009C7716" w:rsidRDefault="009C7716" w:rsidP="00F73BF2">
            <w:pPr>
              <w:autoSpaceDE w:val="0"/>
              <w:autoSpaceDN w:val="0"/>
              <w:adjustRightInd w:val="0"/>
              <w:spacing w:before="100" w:after="100"/>
              <w:ind w:left="108"/>
              <w:rPr>
                <w:bCs/>
              </w:rPr>
            </w:pPr>
            <w:r w:rsidRPr="009C7716">
              <w:rPr>
                <w:b/>
                <w:color w:val="000000" w:themeColor="text1"/>
                <w:sz w:val="22"/>
                <w:szCs w:val="22"/>
              </w:rPr>
              <w:t>№</w:t>
            </w:r>
            <w:r w:rsidRPr="009C7716">
              <w:rPr>
                <w:b/>
                <w:bCs/>
                <w:sz w:val="22"/>
                <w:szCs w:val="22"/>
              </w:rPr>
              <w:t>4Выразите своё личное отношение к необходимости знания иностранного языка. (%)</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687" w:type="dxa"/>
          </w:tcPr>
          <w:p w:rsidR="00AB41FC" w:rsidRPr="009C7716" w:rsidRDefault="00AB41FC" w:rsidP="00F73BF2">
            <w:pPr>
              <w:autoSpaceDE w:val="0"/>
              <w:autoSpaceDN w:val="0"/>
              <w:adjustRightInd w:val="0"/>
              <w:spacing w:before="100" w:after="100"/>
              <w:ind w:left="108"/>
              <w:rPr>
                <w:bCs/>
              </w:rPr>
            </w:pPr>
            <w:r w:rsidRPr="009C7716">
              <w:rPr>
                <w:bCs/>
                <w:sz w:val="22"/>
                <w:szCs w:val="22"/>
              </w:rPr>
              <w:t>1</w:t>
            </w:r>
          </w:p>
        </w:tc>
        <w:tc>
          <w:tcPr>
            <w:tcW w:w="3511" w:type="dxa"/>
            <w:gridSpan w:val="3"/>
            <w:vAlign w:val="center"/>
          </w:tcPr>
          <w:p w:rsidR="00AB41FC" w:rsidRPr="009C7716" w:rsidRDefault="00AB41FC" w:rsidP="00F73BF2">
            <w:pPr>
              <w:autoSpaceDE w:val="0"/>
              <w:autoSpaceDN w:val="0"/>
              <w:adjustRightInd w:val="0"/>
              <w:spacing w:before="100" w:after="100"/>
            </w:pPr>
            <w:r w:rsidRPr="009C7716">
              <w:rPr>
                <w:sz w:val="22"/>
                <w:szCs w:val="22"/>
              </w:rPr>
              <w:t>Очень хочу хорошо знать иностранный язык.</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54,4%</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50%</w:t>
            </w:r>
          </w:p>
        </w:tc>
        <w:tc>
          <w:tcPr>
            <w:tcW w:w="1062" w:type="dxa"/>
          </w:tcPr>
          <w:p w:rsidR="00AB41FC" w:rsidRPr="009C7716" w:rsidRDefault="00AB41FC" w:rsidP="00F73BF2">
            <w:pPr>
              <w:autoSpaceDE w:val="0"/>
              <w:autoSpaceDN w:val="0"/>
              <w:adjustRightInd w:val="0"/>
              <w:spacing w:before="100" w:after="100"/>
              <w:rPr>
                <w:lang w:val="en-US"/>
              </w:rPr>
            </w:pPr>
          </w:p>
        </w:tc>
        <w:tc>
          <w:tcPr>
            <w:tcW w:w="1187" w:type="dxa"/>
            <w:gridSpan w:val="4"/>
          </w:tcPr>
          <w:p w:rsidR="00AB41FC" w:rsidRPr="009C7716" w:rsidRDefault="00AB41FC" w:rsidP="00F73BF2">
            <w:pPr>
              <w:autoSpaceDE w:val="0"/>
              <w:autoSpaceDN w:val="0"/>
              <w:adjustRightInd w:val="0"/>
              <w:spacing w:before="100" w:after="100"/>
              <w:rPr>
                <w:lang w:val="en-US"/>
              </w:rPr>
            </w:pPr>
          </w:p>
        </w:tc>
        <w:tc>
          <w:tcPr>
            <w:tcW w:w="90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53,4%</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6"/>
        </w:trPr>
        <w:tc>
          <w:tcPr>
            <w:tcW w:w="687" w:type="dxa"/>
          </w:tcPr>
          <w:p w:rsidR="00AB41FC" w:rsidRPr="009C7716" w:rsidRDefault="00AB41FC" w:rsidP="00F73BF2">
            <w:pPr>
              <w:autoSpaceDE w:val="0"/>
              <w:autoSpaceDN w:val="0"/>
              <w:adjustRightInd w:val="0"/>
              <w:spacing w:before="100" w:after="100"/>
              <w:ind w:left="108"/>
              <w:rPr>
                <w:bCs/>
              </w:rPr>
            </w:pPr>
            <w:r w:rsidRPr="009C7716">
              <w:rPr>
                <w:bCs/>
                <w:sz w:val="22"/>
                <w:szCs w:val="22"/>
              </w:rPr>
              <w:t>2</w:t>
            </w:r>
          </w:p>
        </w:tc>
        <w:tc>
          <w:tcPr>
            <w:tcW w:w="3511" w:type="dxa"/>
            <w:gridSpan w:val="3"/>
            <w:vAlign w:val="center"/>
          </w:tcPr>
          <w:p w:rsidR="00AB41FC" w:rsidRPr="009C7716" w:rsidRDefault="00AB41FC" w:rsidP="00F73BF2">
            <w:pPr>
              <w:autoSpaceDE w:val="0"/>
              <w:autoSpaceDN w:val="0"/>
              <w:adjustRightInd w:val="0"/>
              <w:spacing w:before="100" w:after="100"/>
            </w:pPr>
            <w:r w:rsidRPr="009C7716">
              <w:rPr>
                <w:sz w:val="22"/>
                <w:szCs w:val="22"/>
              </w:rPr>
              <w:t>Мне вполне достаточно имеющейся школьной базы, нет никакой необходимости тратить силы и время на изучение иностранного языка..</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17,6%</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23,7%</w:t>
            </w:r>
          </w:p>
        </w:tc>
        <w:tc>
          <w:tcPr>
            <w:tcW w:w="1062" w:type="dxa"/>
          </w:tcPr>
          <w:p w:rsidR="00AB41FC" w:rsidRPr="009C7716" w:rsidRDefault="00AB41FC" w:rsidP="00F73BF2">
            <w:pPr>
              <w:autoSpaceDE w:val="0"/>
              <w:autoSpaceDN w:val="0"/>
              <w:adjustRightInd w:val="0"/>
              <w:spacing w:before="100" w:after="100"/>
              <w:rPr>
                <w:lang w:val="en-US"/>
              </w:rPr>
            </w:pPr>
          </w:p>
        </w:tc>
        <w:tc>
          <w:tcPr>
            <w:tcW w:w="1177" w:type="dxa"/>
            <w:gridSpan w:val="3"/>
          </w:tcPr>
          <w:p w:rsidR="00AB41FC" w:rsidRPr="009C7716" w:rsidRDefault="00AB41FC" w:rsidP="00F73BF2">
            <w:pPr>
              <w:autoSpaceDE w:val="0"/>
              <w:autoSpaceDN w:val="0"/>
              <w:adjustRightInd w:val="0"/>
              <w:spacing w:before="100" w:after="100"/>
              <w:rPr>
                <w:lang w:val="en-US"/>
              </w:rPr>
            </w:pPr>
          </w:p>
        </w:tc>
        <w:tc>
          <w:tcPr>
            <w:tcW w:w="915" w:type="dxa"/>
            <w:gridSpan w:val="2"/>
          </w:tcPr>
          <w:p w:rsidR="00AB41FC" w:rsidRPr="009C7716" w:rsidRDefault="00AB41FC" w:rsidP="00F73BF2">
            <w:pPr>
              <w:autoSpaceDE w:val="0"/>
              <w:autoSpaceDN w:val="0"/>
              <w:adjustRightInd w:val="0"/>
              <w:spacing w:before="100" w:after="100"/>
              <w:ind w:left="108"/>
              <w:rPr>
                <w:bCs/>
              </w:rPr>
            </w:pPr>
            <w:r w:rsidRPr="009C7716">
              <w:rPr>
                <w:sz w:val="22"/>
                <w:szCs w:val="22"/>
                <w:lang w:val="en-US"/>
              </w:rPr>
              <w:t>19%</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687" w:type="dxa"/>
          </w:tcPr>
          <w:p w:rsidR="00AB41FC" w:rsidRPr="009C7716" w:rsidRDefault="00AB41FC" w:rsidP="00F73BF2">
            <w:pPr>
              <w:autoSpaceDE w:val="0"/>
              <w:autoSpaceDN w:val="0"/>
              <w:adjustRightInd w:val="0"/>
              <w:spacing w:before="100" w:after="100"/>
              <w:ind w:left="108"/>
              <w:rPr>
                <w:bCs/>
              </w:rPr>
            </w:pPr>
            <w:r w:rsidRPr="009C7716">
              <w:rPr>
                <w:bCs/>
                <w:sz w:val="22"/>
                <w:szCs w:val="22"/>
              </w:rPr>
              <w:t>3</w:t>
            </w:r>
          </w:p>
        </w:tc>
        <w:tc>
          <w:tcPr>
            <w:tcW w:w="3511" w:type="dxa"/>
            <w:gridSpan w:val="3"/>
            <w:vAlign w:val="center"/>
          </w:tcPr>
          <w:p w:rsidR="00AB41FC" w:rsidRPr="009C7716" w:rsidRDefault="00AB41FC" w:rsidP="00F73BF2">
            <w:pPr>
              <w:autoSpaceDE w:val="0"/>
              <w:autoSpaceDN w:val="0"/>
              <w:adjustRightInd w:val="0"/>
              <w:spacing w:before="100" w:after="100"/>
            </w:pPr>
            <w:r w:rsidRPr="009C7716">
              <w:rPr>
                <w:sz w:val="22"/>
                <w:szCs w:val="22"/>
              </w:rPr>
              <w:t xml:space="preserve">Знать иностранный язык - это хорошо, но возникает слишком много трудностей при его изучении, которые я не вижу </w:t>
            </w:r>
            <w:r w:rsidRPr="009C7716">
              <w:rPr>
                <w:sz w:val="22"/>
                <w:szCs w:val="22"/>
              </w:rPr>
              <w:lastRenderedPageBreak/>
              <w:t>необходимости преодолевать.</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lastRenderedPageBreak/>
              <w:t>19,1%</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18,4%</w:t>
            </w:r>
          </w:p>
        </w:tc>
        <w:tc>
          <w:tcPr>
            <w:tcW w:w="1062" w:type="dxa"/>
          </w:tcPr>
          <w:p w:rsidR="00AB41FC" w:rsidRPr="009C7716" w:rsidRDefault="00AB41FC" w:rsidP="00F73BF2">
            <w:pPr>
              <w:autoSpaceDE w:val="0"/>
              <w:autoSpaceDN w:val="0"/>
              <w:adjustRightInd w:val="0"/>
              <w:spacing w:before="100" w:after="100"/>
              <w:rPr>
                <w:lang w:val="en-US"/>
              </w:rPr>
            </w:pPr>
          </w:p>
        </w:tc>
        <w:tc>
          <w:tcPr>
            <w:tcW w:w="1177" w:type="dxa"/>
            <w:gridSpan w:val="3"/>
          </w:tcPr>
          <w:p w:rsidR="00AB41FC" w:rsidRPr="009C7716" w:rsidRDefault="00AB41FC" w:rsidP="00F73BF2">
            <w:pPr>
              <w:autoSpaceDE w:val="0"/>
              <w:autoSpaceDN w:val="0"/>
              <w:adjustRightInd w:val="0"/>
              <w:spacing w:before="100" w:after="100"/>
              <w:rPr>
                <w:lang w:val="en-US"/>
              </w:rPr>
            </w:pPr>
          </w:p>
        </w:tc>
        <w:tc>
          <w:tcPr>
            <w:tcW w:w="915" w:type="dxa"/>
            <w:gridSpan w:val="2"/>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19%</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687" w:type="dxa"/>
          </w:tcPr>
          <w:p w:rsidR="00AB41FC" w:rsidRPr="009C7716" w:rsidRDefault="00AB41FC" w:rsidP="00F73BF2">
            <w:pPr>
              <w:autoSpaceDE w:val="0"/>
              <w:autoSpaceDN w:val="0"/>
              <w:adjustRightInd w:val="0"/>
              <w:spacing w:before="100" w:after="100"/>
              <w:ind w:left="108"/>
              <w:rPr>
                <w:bCs/>
              </w:rPr>
            </w:pPr>
            <w:r w:rsidRPr="009C7716">
              <w:rPr>
                <w:bCs/>
                <w:sz w:val="22"/>
                <w:szCs w:val="22"/>
              </w:rPr>
              <w:t>4</w:t>
            </w:r>
          </w:p>
        </w:tc>
        <w:tc>
          <w:tcPr>
            <w:tcW w:w="3511" w:type="dxa"/>
            <w:gridSpan w:val="3"/>
            <w:vAlign w:val="center"/>
          </w:tcPr>
          <w:p w:rsidR="00AB41FC" w:rsidRPr="009C7716" w:rsidRDefault="00AB41FC" w:rsidP="00F73BF2">
            <w:pPr>
              <w:autoSpaceDE w:val="0"/>
              <w:autoSpaceDN w:val="0"/>
              <w:adjustRightInd w:val="0"/>
              <w:spacing w:before="100" w:after="100"/>
            </w:pPr>
            <w:r w:rsidRPr="009C7716">
              <w:rPr>
                <w:sz w:val="22"/>
                <w:szCs w:val="22"/>
              </w:rPr>
              <w:t>Мне хорошее знание иностранного языка в жизни не пригодится, следовательно, нет необходимости его изучать.</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8,9%</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7,9%</w:t>
            </w:r>
          </w:p>
        </w:tc>
        <w:tc>
          <w:tcPr>
            <w:tcW w:w="1062" w:type="dxa"/>
          </w:tcPr>
          <w:p w:rsidR="00AB41FC" w:rsidRPr="009C7716" w:rsidRDefault="00AB41FC" w:rsidP="00F73BF2">
            <w:pPr>
              <w:autoSpaceDE w:val="0"/>
              <w:autoSpaceDN w:val="0"/>
              <w:adjustRightInd w:val="0"/>
              <w:spacing w:before="100" w:after="100"/>
              <w:rPr>
                <w:lang w:val="en-US"/>
              </w:rPr>
            </w:pPr>
          </w:p>
        </w:tc>
        <w:tc>
          <w:tcPr>
            <w:tcW w:w="1177" w:type="dxa"/>
            <w:gridSpan w:val="3"/>
          </w:tcPr>
          <w:p w:rsidR="00AB41FC" w:rsidRPr="009C7716" w:rsidRDefault="00AB41FC" w:rsidP="00F73BF2">
            <w:pPr>
              <w:autoSpaceDE w:val="0"/>
              <w:autoSpaceDN w:val="0"/>
              <w:adjustRightInd w:val="0"/>
              <w:spacing w:before="100" w:after="100"/>
              <w:rPr>
                <w:lang w:val="en-US"/>
              </w:rPr>
            </w:pPr>
          </w:p>
        </w:tc>
        <w:tc>
          <w:tcPr>
            <w:tcW w:w="915" w:type="dxa"/>
            <w:gridSpan w:val="2"/>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8,6%</w:t>
            </w:r>
          </w:p>
        </w:tc>
      </w:tr>
      <w:tr w:rsidR="009C7716" w:rsidRPr="009C7716" w:rsidTr="003A3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9571" w:type="dxa"/>
            <w:gridSpan w:val="12"/>
          </w:tcPr>
          <w:p w:rsidR="009C7716" w:rsidRPr="009C7716" w:rsidRDefault="009C7716" w:rsidP="009C7716">
            <w:pPr>
              <w:autoSpaceDE w:val="0"/>
              <w:autoSpaceDN w:val="0"/>
              <w:adjustRightInd w:val="0"/>
              <w:spacing w:before="100" w:after="100"/>
              <w:ind w:left="108"/>
              <w:rPr>
                <w:bCs/>
              </w:rPr>
            </w:pPr>
            <w:r w:rsidRPr="009C7716">
              <w:rPr>
                <w:b/>
                <w:color w:val="000000" w:themeColor="text1"/>
                <w:sz w:val="22"/>
                <w:szCs w:val="22"/>
              </w:rPr>
              <w:t>№</w:t>
            </w:r>
            <w:r w:rsidRPr="009C7716">
              <w:rPr>
                <w:b/>
                <w:bCs/>
                <w:sz w:val="22"/>
                <w:szCs w:val="22"/>
              </w:rPr>
              <w:t>4Какие трудности возникают у Вас при изучении иностранного языка в нашей школе?</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1</w:t>
            </w:r>
          </w:p>
        </w:tc>
        <w:tc>
          <w:tcPr>
            <w:tcW w:w="3496" w:type="dxa"/>
          </w:tcPr>
          <w:p w:rsidR="00AB41FC" w:rsidRPr="009C7716" w:rsidRDefault="00AB41FC" w:rsidP="00F73BF2">
            <w:pPr>
              <w:autoSpaceDE w:val="0"/>
              <w:autoSpaceDN w:val="0"/>
              <w:adjustRightInd w:val="0"/>
              <w:spacing w:before="100" w:after="100"/>
              <w:rPr>
                <w:bCs/>
              </w:rPr>
            </w:pPr>
            <w:r w:rsidRPr="009C7716">
              <w:rPr>
                <w:sz w:val="22"/>
                <w:szCs w:val="22"/>
              </w:rPr>
              <w:t>Система преподавания</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35,3%</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39,5%</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36,3%</w:t>
            </w:r>
          </w:p>
        </w:tc>
        <w:tc>
          <w:tcPr>
            <w:tcW w:w="1177" w:type="dxa"/>
            <w:gridSpan w:val="3"/>
          </w:tcPr>
          <w:p w:rsidR="00AB41FC" w:rsidRPr="009C7716" w:rsidRDefault="00AB41FC" w:rsidP="00F73BF2">
            <w:pPr>
              <w:autoSpaceDE w:val="0"/>
              <w:autoSpaceDN w:val="0"/>
              <w:adjustRightInd w:val="0"/>
              <w:spacing w:before="100" w:after="100"/>
              <w:rPr>
                <w:bCs/>
              </w:rPr>
            </w:pPr>
          </w:p>
        </w:tc>
        <w:tc>
          <w:tcPr>
            <w:tcW w:w="915" w:type="dxa"/>
            <w:gridSpan w:val="2"/>
          </w:tcPr>
          <w:p w:rsidR="00AB41FC" w:rsidRPr="009C7716" w:rsidRDefault="00AB41FC" w:rsidP="00F73BF2">
            <w:pPr>
              <w:autoSpaceDE w:val="0"/>
              <w:autoSpaceDN w:val="0"/>
              <w:adjustRightInd w:val="0"/>
              <w:spacing w:before="100" w:after="100"/>
              <w:rPr>
                <w:bCs/>
              </w:rPr>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2</w:t>
            </w:r>
          </w:p>
        </w:tc>
        <w:tc>
          <w:tcPr>
            <w:tcW w:w="3496" w:type="dxa"/>
            <w:vAlign w:val="center"/>
          </w:tcPr>
          <w:p w:rsidR="00AB41FC" w:rsidRPr="009C7716" w:rsidRDefault="00AB41FC" w:rsidP="00F73BF2">
            <w:pPr>
              <w:autoSpaceDE w:val="0"/>
              <w:autoSpaceDN w:val="0"/>
              <w:adjustRightInd w:val="0"/>
              <w:spacing w:before="100" w:after="100"/>
            </w:pPr>
            <w:r w:rsidRPr="009C7716">
              <w:rPr>
                <w:sz w:val="22"/>
                <w:szCs w:val="22"/>
              </w:rPr>
              <w:t>Ощущается недостаточность школьной подготовки по иностранному языку.</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44,9%</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52,6%</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46,5%</w:t>
            </w:r>
          </w:p>
        </w:tc>
        <w:tc>
          <w:tcPr>
            <w:tcW w:w="1177" w:type="dxa"/>
            <w:gridSpan w:val="3"/>
          </w:tcPr>
          <w:p w:rsidR="00AB41FC" w:rsidRPr="009C7716" w:rsidRDefault="00AB41FC" w:rsidP="00F73BF2">
            <w:pPr>
              <w:autoSpaceDE w:val="0"/>
              <w:autoSpaceDN w:val="0"/>
              <w:adjustRightInd w:val="0"/>
              <w:spacing w:before="100" w:after="100"/>
              <w:rPr>
                <w:bCs/>
              </w:rPr>
            </w:pPr>
          </w:p>
        </w:tc>
        <w:tc>
          <w:tcPr>
            <w:tcW w:w="915" w:type="dxa"/>
            <w:gridSpan w:val="2"/>
          </w:tcPr>
          <w:p w:rsidR="00AB41FC" w:rsidRPr="009C7716" w:rsidRDefault="00AB41FC" w:rsidP="00F73BF2">
            <w:pPr>
              <w:autoSpaceDE w:val="0"/>
              <w:autoSpaceDN w:val="0"/>
              <w:adjustRightInd w:val="0"/>
              <w:spacing w:before="100" w:after="100"/>
              <w:rPr>
                <w:bCs/>
              </w:rPr>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3</w:t>
            </w:r>
          </w:p>
        </w:tc>
        <w:tc>
          <w:tcPr>
            <w:tcW w:w="3496"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rPr>
              <w:t>Непонимание требований преподавателя.</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12,5%</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7,9%</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11,6%</w:t>
            </w:r>
          </w:p>
        </w:tc>
        <w:tc>
          <w:tcPr>
            <w:tcW w:w="1177" w:type="dxa"/>
            <w:gridSpan w:val="3"/>
          </w:tcPr>
          <w:p w:rsidR="00AB41FC" w:rsidRPr="009C7716" w:rsidRDefault="00AB41FC" w:rsidP="00F73BF2">
            <w:pPr>
              <w:autoSpaceDE w:val="0"/>
              <w:autoSpaceDN w:val="0"/>
              <w:adjustRightInd w:val="0"/>
              <w:spacing w:before="100" w:after="100"/>
              <w:rPr>
                <w:bCs/>
              </w:rPr>
            </w:pPr>
          </w:p>
        </w:tc>
        <w:tc>
          <w:tcPr>
            <w:tcW w:w="915" w:type="dxa"/>
            <w:gridSpan w:val="2"/>
          </w:tcPr>
          <w:p w:rsidR="00AB41FC" w:rsidRPr="009C7716" w:rsidRDefault="00AB41FC" w:rsidP="00F73BF2">
            <w:pPr>
              <w:autoSpaceDE w:val="0"/>
              <w:autoSpaceDN w:val="0"/>
              <w:adjustRightInd w:val="0"/>
              <w:spacing w:before="100" w:after="100"/>
              <w:rPr>
                <w:bCs/>
              </w:rPr>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4</w:t>
            </w:r>
          </w:p>
        </w:tc>
        <w:tc>
          <w:tcPr>
            <w:tcW w:w="3496" w:type="dxa"/>
            <w:vAlign w:val="center"/>
          </w:tcPr>
          <w:p w:rsidR="00AB41FC" w:rsidRPr="009C7716" w:rsidRDefault="00AB41FC" w:rsidP="00F73BF2">
            <w:pPr>
              <w:autoSpaceDE w:val="0"/>
              <w:autoSpaceDN w:val="0"/>
              <w:adjustRightInd w:val="0"/>
              <w:spacing w:before="100" w:after="100"/>
            </w:pPr>
            <w:r w:rsidRPr="009C7716">
              <w:rPr>
                <w:sz w:val="22"/>
                <w:szCs w:val="22"/>
              </w:rPr>
              <w:t>Нехватка учебников и других необходимых учебных пособий по иностранному языку.</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7,3%</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0%</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4,6%</w:t>
            </w:r>
          </w:p>
        </w:tc>
        <w:tc>
          <w:tcPr>
            <w:tcW w:w="1177" w:type="dxa"/>
            <w:gridSpan w:val="3"/>
          </w:tcPr>
          <w:p w:rsidR="00AB41FC" w:rsidRPr="009C7716" w:rsidRDefault="00AB41FC" w:rsidP="00F73BF2">
            <w:pPr>
              <w:autoSpaceDE w:val="0"/>
              <w:autoSpaceDN w:val="0"/>
              <w:adjustRightInd w:val="0"/>
              <w:spacing w:before="100" w:after="100"/>
              <w:rPr>
                <w:bCs/>
              </w:rPr>
            </w:pPr>
          </w:p>
        </w:tc>
        <w:tc>
          <w:tcPr>
            <w:tcW w:w="915" w:type="dxa"/>
            <w:gridSpan w:val="2"/>
          </w:tcPr>
          <w:p w:rsidR="00AB41FC" w:rsidRPr="009C7716" w:rsidRDefault="00AB41FC" w:rsidP="00F73BF2">
            <w:pPr>
              <w:autoSpaceDE w:val="0"/>
              <w:autoSpaceDN w:val="0"/>
              <w:adjustRightInd w:val="0"/>
              <w:spacing w:before="100" w:after="100"/>
              <w:rPr>
                <w:bCs/>
              </w:rPr>
            </w:pPr>
          </w:p>
        </w:tc>
      </w:tr>
      <w:tr w:rsidR="009C7716" w:rsidRPr="009C7716" w:rsidTr="00C5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5"/>
        </w:trPr>
        <w:tc>
          <w:tcPr>
            <w:tcW w:w="9571" w:type="dxa"/>
            <w:gridSpan w:val="12"/>
          </w:tcPr>
          <w:p w:rsidR="009C7716" w:rsidRPr="009C7716" w:rsidRDefault="009C7716" w:rsidP="009C7716">
            <w:pPr>
              <w:autoSpaceDE w:val="0"/>
              <w:autoSpaceDN w:val="0"/>
              <w:adjustRightInd w:val="0"/>
              <w:spacing w:before="100" w:after="100"/>
              <w:ind w:left="108"/>
            </w:pPr>
            <w:r w:rsidRPr="009C7716">
              <w:rPr>
                <w:b/>
                <w:color w:val="000000" w:themeColor="text1"/>
                <w:sz w:val="22"/>
                <w:szCs w:val="22"/>
              </w:rPr>
              <w:t>№</w:t>
            </w:r>
            <w:r w:rsidRPr="009C7716">
              <w:rPr>
                <w:b/>
                <w:bCs/>
                <w:sz w:val="22"/>
                <w:szCs w:val="22"/>
              </w:rPr>
              <w:t>5Какие пробелы в знании иностранного языка Вы бы выделили у себя в первую очередь? (%)</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1</w:t>
            </w:r>
          </w:p>
        </w:tc>
        <w:tc>
          <w:tcPr>
            <w:tcW w:w="3496"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rPr>
              <w:t>Не сформированы навыки чтения.</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11%</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11,1%</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11%</w:t>
            </w:r>
          </w:p>
        </w:tc>
        <w:tc>
          <w:tcPr>
            <w:tcW w:w="1177" w:type="dxa"/>
            <w:gridSpan w:val="3"/>
          </w:tcPr>
          <w:p w:rsidR="00AB41FC" w:rsidRPr="009C7716" w:rsidRDefault="00AB41FC" w:rsidP="00F73BF2">
            <w:pPr>
              <w:autoSpaceDE w:val="0"/>
              <w:autoSpaceDN w:val="0"/>
              <w:adjustRightInd w:val="0"/>
              <w:spacing w:before="100" w:after="100"/>
            </w:pPr>
          </w:p>
        </w:tc>
        <w:tc>
          <w:tcPr>
            <w:tcW w:w="915" w:type="dxa"/>
            <w:gridSpan w:val="2"/>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1"/>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2</w:t>
            </w:r>
          </w:p>
        </w:tc>
        <w:tc>
          <w:tcPr>
            <w:tcW w:w="3496" w:type="dxa"/>
            <w:vAlign w:val="center"/>
          </w:tcPr>
          <w:p w:rsidR="00AB41FC" w:rsidRPr="009C7716" w:rsidRDefault="00AB41FC" w:rsidP="00F73BF2">
            <w:pPr>
              <w:autoSpaceDE w:val="0"/>
              <w:autoSpaceDN w:val="0"/>
              <w:adjustRightInd w:val="0"/>
              <w:spacing w:before="100" w:after="100"/>
            </w:pPr>
            <w:r w:rsidRPr="009C7716">
              <w:rPr>
                <w:sz w:val="22"/>
                <w:szCs w:val="22"/>
              </w:rPr>
              <w:t>Недостаточный словарный запас по иностранному языку.</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49,4%</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25%</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43,6%</w:t>
            </w:r>
          </w:p>
        </w:tc>
        <w:tc>
          <w:tcPr>
            <w:tcW w:w="1177" w:type="dxa"/>
            <w:gridSpan w:val="3"/>
          </w:tcPr>
          <w:p w:rsidR="00AB41FC" w:rsidRPr="009C7716" w:rsidRDefault="00AB41FC" w:rsidP="00F73BF2">
            <w:pPr>
              <w:autoSpaceDE w:val="0"/>
              <w:autoSpaceDN w:val="0"/>
              <w:adjustRightInd w:val="0"/>
              <w:spacing w:before="100" w:after="100"/>
            </w:pPr>
          </w:p>
        </w:tc>
        <w:tc>
          <w:tcPr>
            <w:tcW w:w="915" w:type="dxa"/>
            <w:gridSpan w:val="2"/>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3</w:t>
            </w:r>
          </w:p>
        </w:tc>
        <w:tc>
          <w:tcPr>
            <w:tcW w:w="3496"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rPr>
              <w:t>Не умею переводить.</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7,3%</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8,3%</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7,5%</w:t>
            </w:r>
          </w:p>
        </w:tc>
        <w:tc>
          <w:tcPr>
            <w:tcW w:w="1177" w:type="dxa"/>
            <w:gridSpan w:val="3"/>
          </w:tcPr>
          <w:p w:rsidR="00AB41FC" w:rsidRPr="009C7716" w:rsidRDefault="00AB41FC" w:rsidP="00F73BF2">
            <w:pPr>
              <w:autoSpaceDE w:val="0"/>
              <w:autoSpaceDN w:val="0"/>
              <w:adjustRightInd w:val="0"/>
              <w:spacing w:before="100" w:after="100"/>
            </w:pPr>
          </w:p>
        </w:tc>
        <w:tc>
          <w:tcPr>
            <w:tcW w:w="915" w:type="dxa"/>
            <w:gridSpan w:val="2"/>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4</w:t>
            </w:r>
          </w:p>
        </w:tc>
        <w:tc>
          <w:tcPr>
            <w:tcW w:w="3496" w:type="dxa"/>
            <w:vAlign w:val="center"/>
          </w:tcPr>
          <w:p w:rsidR="00AB41FC" w:rsidRPr="009C7716" w:rsidRDefault="00AB41FC" w:rsidP="00F73BF2">
            <w:pPr>
              <w:autoSpaceDE w:val="0"/>
              <w:autoSpaceDN w:val="0"/>
              <w:adjustRightInd w:val="0"/>
              <w:spacing w:before="100" w:after="100"/>
            </w:pPr>
            <w:r w:rsidRPr="009C7716">
              <w:rPr>
                <w:sz w:val="22"/>
                <w:szCs w:val="22"/>
              </w:rPr>
              <w:t>Недостаточность в знания грамматики изучаемого языка.</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25%</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61,1%</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32,2%</w:t>
            </w:r>
          </w:p>
        </w:tc>
        <w:tc>
          <w:tcPr>
            <w:tcW w:w="1177" w:type="dxa"/>
            <w:gridSpan w:val="3"/>
          </w:tcPr>
          <w:p w:rsidR="00AB41FC" w:rsidRPr="009C7716" w:rsidRDefault="00AB41FC" w:rsidP="00F73BF2">
            <w:pPr>
              <w:autoSpaceDE w:val="0"/>
              <w:autoSpaceDN w:val="0"/>
              <w:adjustRightInd w:val="0"/>
              <w:spacing w:before="100" w:after="100"/>
            </w:pPr>
          </w:p>
        </w:tc>
        <w:tc>
          <w:tcPr>
            <w:tcW w:w="915" w:type="dxa"/>
            <w:gridSpan w:val="2"/>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3"/>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5</w:t>
            </w:r>
          </w:p>
        </w:tc>
        <w:tc>
          <w:tcPr>
            <w:tcW w:w="3496"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rPr>
              <w:t>Нет никаких пробелов.</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7,3%</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0%</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5,7%</w:t>
            </w:r>
          </w:p>
        </w:tc>
        <w:tc>
          <w:tcPr>
            <w:tcW w:w="1177" w:type="dxa"/>
            <w:gridSpan w:val="3"/>
          </w:tcPr>
          <w:p w:rsidR="00AB41FC" w:rsidRPr="009C7716" w:rsidRDefault="00AB41FC" w:rsidP="00F73BF2">
            <w:pPr>
              <w:autoSpaceDE w:val="0"/>
              <w:autoSpaceDN w:val="0"/>
              <w:adjustRightInd w:val="0"/>
              <w:spacing w:before="100" w:after="100"/>
            </w:pPr>
          </w:p>
        </w:tc>
        <w:tc>
          <w:tcPr>
            <w:tcW w:w="915" w:type="dxa"/>
            <w:gridSpan w:val="2"/>
          </w:tcPr>
          <w:p w:rsidR="00AB41FC" w:rsidRPr="009C7716" w:rsidRDefault="00AB41FC" w:rsidP="00F73BF2">
            <w:pPr>
              <w:autoSpaceDE w:val="0"/>
              <w:autoSpaceDN w:val="0"/>
              <w:adjustRightInd w:val="0"/>
              <w:spacing w:before="100" w:after="100"/>
            </w:pPr>
          </w:p>
        </w:tc>
      </w:tr>
      <w:tr w:rsidR="009C7716" w:rsidRPr="009C7716" w:rsidTr="00F90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7"/>
        </w:trPr>
        <w:tc>
          <w:tcPr>
            <w:tcW w:w="9571" w:type="dxa"/>
            <w:gridSpan w:val="12"/>
          </w:tcPr>
          <w:p w:rsidR="009C7716" w:rsidRPr="009C7716" w:rsidRDefault="009C7716" w:rsidP="009C7716">
            <w:pPr>
              <w:autoSpaceDE w:val="0"/>
              <w:autoSpaceDN w:val="0"/>
              <w:adjustRightInd w:val="0"/>
              <w:spacing w:before="100" w:after="100"/>
              <w:ind w:left="108"/>
            </w:pPr>
            <w:r w:rsidRPr="009C7716">
              <w:rPr>
                <w:b/>
                <w:color w:val="000000" w:themeColor="text1"/>
                <w:sz w:val="22"/>
                <w:szCs w:val="22"/>
              </w:rPr>
              <w:t>№</w:t>
            </w:r>
            <w:r w:rsidRPr="009C7716">
              <w:rPr>
                <w:b/>
                <w:bCs/>
                <w:sz w:val="22"/>
                <w:szCs w:val="22"/>
              </w:rPr>
              <w:t>6Если у Вас возникают трудности во время чтения иностранных текстов, то почему? (%)</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1"/>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1</w:t>
            </w:r>
          </w:p>
        </w:tc>
        <w:tc>
          <w:tcPr>
            <w:tcW w:w="3496" w:type="dxa"/>
            <w:vAlign w:val="center"/>
          </w:tcPr>
          <w:p w:rsidR="00AB41FC" w:rsidRPr="009C7716" w:rsidRDefault="00AB41FC" w:rsidP="00F73BF2">
            <w:pPr>
              <w:autoSpaceDE w:val="0"/>
              <w:autoSpaceDN w:val="0"/>
              <w:adjustRightInd w:val="0"/>
              <w:spacing w:before="100" w:after="100"/>
            </w:pPr>
            <w:r w:rsidRPr="009C7716">
              <w:rPr>
                <w:sz w:val="22"/>
                <w:szCs w:val="22"/>
              </w:rPr>
              <w:t>Не знаю правил чтения на иностранном языке.</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11,8%</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13,1%</w:t>
            </w:r>
          </w:p>
        </w:tc>
        <w:tc>
          <w:tcPr>
            <w:tcW w:w="1062" w:type="dxa"/>
            <w:vAlign w:val="center"/>
          </w:tcPr>
          <w:p w:rsidR="00AB41FC" w:rsidRPr="009C7716" w:rsidRDefault="00AB41FC" w:rsidP="00F73BF2">
            <w:pPr>
              <w:autoSpaceDE w:val="0"/>
              <w:autoSpaceDN w:val="0"/>
              <w:adjustRightInd w:val="0"/>
              <w:spacing w:before="100" w:after="100"/>
              <w:rPr>
                <w:lang w:val="en-US"/>
              </w:rPr>
            </w:pPr>
          </w:p>
        </w:tc>
        <w:tc>
          <w:tcPr>
            <w:tcW w:w="1177" w:type="dxa"/>
            <w:gridSpan w:val="3"/>
          </w:tcPr>
          <w:p w:rsidR="00AB41FC" w:rsidRPr="009C7716" w:rsidRDefault="00AB41FC" w:rsidP="00F73BF2">
            <w:pPr>
              <w:autoSpaceDE w:val="0"/>
              <w:autoSpaceDN w:val="0"/>
              <w:adjustRightInd w:val="0"/>
              <w:spacing w:before="100" w:after="100"/>
            </w:pPr>
            <w:r w:rsidRPr="009C7716">
              <w:rPr>
                <w:sz w:val="22"/>
                <w:szCs w:val="22"/>
                <w:lang w:val="en-US"/>
              </w:rPr>
              <w:t>12,1%</w:t>
            </w:r>
          </w:p>
        </w:tc>
        <w:tc>
          <w:tcPr>
            <w:tcW w:w="915" w:type="dxa"/>
            <w:gridSpan w:val="2"/>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2</w:t>
            </w:r>
          </w:p>
        </w:tc>
        <w:tc>
          <w:tcPr>
            <w:tcW w:w="3496"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rPr>
              <w:t>Слишком маленькая практика чтения.</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27,2%</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31,6%</w:t>
            </w:r>
          </w:p>
        </w:tc>
        <w:tc>
          <w:tcPr>
            <w:tcW w:w="1062" w:type="dxa"/>
            <w:vAlign w:val="center"/>
          </w:tcPr>
          <w:p w:rsidR="00AB41FC" w:rsidRPr="009C7716" w:rsidRDefault="00AB41FC" w:rsidP="00F73BF2">
            <w:pPr>
              <w:autoSpaceDE w:val="0"/>
              <w:autoSpaceDN w:val="0"/>
              <w:adjustRightInd w:val="0"/>
              <w:spacing w:before="100" w:after="100"/>
              <w:rPr>
                <w:lang w:val="en-US"/>
              </w:rPr>
            </w:pPr>
          </w:p>
        </w:tc>
        <w:tc>
          <w:tcPr>
            <w:tcW w:w="1177" w:type="dxa"/>
            <w:gridSpan w:val="3"/>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28,2%</w:t>
            </w:r>
          </w:p>
        </w:tc>
        <w:tc>
          <w:tcPr>
            <w:tcW w:w="915" w:type="dxa"/>
            <w:gridSpan w:val="2"/>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9"/>
        </w:trPr>
        <w:tc>
          <w:tcPr>
            <w:tcW w:w="702" w:type="dxa"/>
            <w:gridSpan w:val="3"/>
          </w:tcPr>
          <w:p w:rsidR="00AB41FC" w:rsidRPr="009C7716" w:rsidRDefault="00AB41FC" w:rsidP="00F73BF2">
            <w:r w:rsidRPr="009C7716">
              <w:rPr>
                <w:sz w:val="22"/>
                <w:szCs w:val="22"/>
              </w:rPr>
              <w:t>3</w:t>
            </w:r>
          </w:p>
        </w:tc>
        <w:tc>
          <w:tcPr>
            <w:tcW w:w="3496" w:type="dxa"/>
            <w:vAlign w:val="center"/>
          </w:tcPr>
          <w:p w:rsidR="00AB41FC" w:rsidRPr="009C7716" w:rsidRDefault="00AB41FC" w:rsidP="00F73BF2">
            <w:pPr>
              <w:autoSpaceDE w:val="0"/>
              <w:autoSpaceDN w:val="0"/>
              <w:adjustRightInd w:val="0"/>
              <w:spacing w:before="100" w:after="100"/>
            </w:pPr>
            <w:r w:rsidRPr="009C7716">
              <w:rPr>
                <w:sz w:val="22"/>
                <w:szCs w:val="22"/>
              </w:rPr>
              <w:t>Могу читать, но не понимаю прочитанного.</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38,2%</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26,3%</w:t>
            </w:r>
          </w:p>
        </w:tc>
        <w:tc>
          <w:tcPr>
            <w:tcW w:w="1062" w:type="dxa"/>
            <w:vAlign w:val="center"/>
          </w:tcPr>
          <w:p w:rsidR="00AB41FC" w:rsidRPr="009C7716" w:rsidRDefault="00AB41FC" w:rsidP="00F73BF2">
            <w:pPr>
              <w:autoSpaceDE w:val="0"/>
              <w:autoSpaceDN w:val="0"/>
              <w:adjustRightInd w:val="0"/>
              <w:spacing w:before="100" w:after="100"/>
              <w:rPr>
                <w:lang w:val="en-US"/>
              </w:rPr>
            </w:pPr>
          </w:p>
        </w:tc>
        <w:tc>
          <w:tcPr>
            <w:tcW w:w="1177" w:type="dxa"/>
            <w:gridSpan w:val="3"/>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35,6%</w:t>
            </w:r>
          </w:p>
        </w:tc>
        <w:tc>
          <w:tcPr>
            <w:tcW w:w="915" w:type="dxa"/>
            <w:gridSpan w:val="2"/>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702" w:type="dxa"/>
            <w:gridSpan w:val="3"/>
          </w:tcPr>
          <w:p w:rsidR="00AB41FC" w:rsidRPr="009C7716" w:rsidRDefault="00AB41FC" w:rsidP="00F73BF2">
            <w:pPr>
              <w:autoSpaceDE w:val="0"/>
              <w:autoSpaceDN w:val="0"/>
              <w:adjustRightInd w:val="0"/>
              <w:spacing w:before="100" w:after="100"/>
              <w:ind w:left="108" w:right="-107"/>
            </w:pPr>
            <w:r w:rsidRPr="009C7716">
              <w:rPr>
                <w:sz w:val="22"/>
                <w:szCs w:val="22"/>
              </w:rPr>
              <w:t>4</w:t>
            </w:r>
          </w:p>
        </w:tc>
        <w:tc>
          <w:tcPr>
            <w:tcW w:w="3496" w:type="dxa"/>
            <w:vAlign w:val="center"/>
          </w:tcPr>
          <w:p w:rsidR="00AB41FC" w:rsidRPr="009C7716" w:rsidRDefault="00AB41FC" w:rsidP="00F73BF2">
            <w:pPr>
              <w:autoSpaceDE w:val="0"/>
              <w:autoSpaceDN w:val="0"/>
              <w:adjustRightInd w:val="0"/>
              <w:spacing w:before="100" w:after="100"/>
            </w:pPr>
            <w:r w:rsidRPr="009C7716">
              <w:rPr>
                <w:sz w:val="22"/>
                <w:szCs w:val="22"/>
              </w:rPr>
              <w:t>Нет никаких проблем при чтении иностранных текстов.</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22,8%</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29%</w:t>
            </w:r>
          </w:p>
        </w:tc>
        <w:tc>
          <w:tcPr>
            <w:tcW w:w="1062" w:type="dxa"/>
            <w:vAlign w:val="center"/>
          </w:tcPr>
          <w:p w:rsidR="00AB41FC" w:rsidRPr="009C7716" w:rsidRDefault="00AB41FC" w:rsidP="00F73BF2">
            <w:pPr>
              <w:autoSpaceDE w:val="0"/>
              <w:autoSpaceDN w:val="0"/>
              <w:adjustRightInd w:val="0"/>
              <w:spacing w:before="100" w:after="100"/>
              <w:rPr>
                <w:lang w:val="en-US"/>
              </w:rPr>
            </w:pPr>
          </w:p>
        </w:tc>
        <w:tc>
          <w:tcPr>
            <w:tcW w:w="1177" w:type="dxa"/>
            <w:gridSpan w:val="3"/>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23,6%</w:t>
            </w:r>
          </w:p>
        </w:tc>
        <w:tc>
          <w:tcPr>
            <w:tcW w:w="915" w:type="dxa"/>
            <w:gridSpan w:val="2"/>
          </w:tcPr>
          <w:p w:rsidR="00AB41FC" w:rsidRPr="009C7716" w:rsidRDefault="00AB41FC" w:rsidP="00F73BF2">
            <w:pPr>
              <w:autoSpaceDE w:val="0"/>
              <w:autoSpaceDN w:val="0"/>
              <w:adjustRightInd w:val="0"/>
              <w:spacing w:before="100" w:after="100"/>
            </w:pPr>
          </w:p>
        </w:tc>
      </w:tr>
      <w:tr w:rsidR="009C7716" w:rsidRPr="009C7716" w:rsidTr="00157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9571" w:type="dxa"/>
            <w:gridSpan w:val="12"/>
            <w:tcBorders>
              <w:top w:val="nil"/>
              <w:left w:val="single" w:sz="4" w:space="0" w:color="auto"/>
              <w:bottom w:val="single" w:sz="4" w:space="0" w:color="auto"/>
              <w:right w:val="single" w:sz="4" w:space="0" w:color="auto"/>
            </w:tcBorders>
          </w:tcPr>
          <w:p w:rsidR="009C7716" w:rsidRPr="009C7716" w:rsidRDefault="009C7716" w:rsidP="00F73BF2">
            <w:pPr>
              <w:autoSpaceDE w:val="0"/>
              <w:autoSpaceDN w:val="0"/>
              <w:adjustRightInd w:val="0"/>
              <w:spacing w:before="100" w:after="100"/>
            </w:pPr>
            <w:r w:rsidRPr="009C7716">
              <w:rPr>
                <w:b/>
                <w:color w:val="000000" w:themeColor="text1"/>
                <w:sz w:val="22"/>
                <w:szCs w:val="22"/>
              </w:rPr>
              <w:t>№</w:t>
            </w:r>
            <w:r w:rsidRPr="009C7716">
              <w:rPr>
                <w:b/>
                <w:bCs/>
                <w:sz w:val="22"/>
                <w:szCs w:val="22"/>
              </w:rPr>
              <w:t>7Если у Вас есть проблемы, связанные со словарным запасом, то почему? (%)</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702" w:type="dxa"/>
            <w:gridSpan w:val="3"/>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pPr>
            <w:r w:rsidRPr="009C7716">
              <w:rPr>
                <w:sz w:val="22"/>
                <w:szCs w:val="22"/>
              </w:rPr>
              <w:t>1</w:t>
            </w:r>
          </w:p>
        </w:tc>
        <w:tc>
          <w:tcPr>
            <w:tcW w:w="3496"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pPr>
            <w:r w:rsidRPr="009C7716">
              <w:rPr>
                <w:sz w:val="22"/>
                <w:szCs w:val="22"/>
              </w:rPr>
              <w:t>Не знаю, как учить слова.</w:t>
            </w:r>
          </w:p>
        </w:tc>
        <w:tc>
          <w:tcPr>
            <w:tcW w:w="1155"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6,6%</w:t>
            </w:r>
          </w:p>
        </w:tc>
        <w:tc>
          <w:tcPr>
            <w:tcW w:w="1064"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5,3%</w:t>
            </w:r>
          </w:p>
        </w:tc>
        <w:tc>
          <w:tcPr>
            <w:tcW w:w="1062"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6,3%</w:t>
            </w:r>
          </w:p>
        </w:tc>
        <w:tc>
          <w:tcPr>
            <w:tcW w:w="1177" w:type="dxa"/>
            <w:gridSpan w:val="3"/>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pPr>
          </w:p>
        </w:tc>
        <w:tc>
          <w:tcPr>
            <w:tcW w:w="915" w:type="dxa"/>
            <w:gridSpan w:val="2"/>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702" w:type="dxa"/>
            <w:gridSpan w:val="3"/>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pPr>
            <w:r w:rsidRPr="009C7716">
              <w:rPr>
                <w:sz w:val="22"/>
                <w:szCs w:val="22"/>
              </w:rPr>
              <w:t>2</w:t>
            </w:r>
          </w:p>
        </w:tc>
        <w:tc>
          <w:tcPr>
            <w:tcW w:w="3496"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rPr>
              <w:t>Не запоминаю иностранные слова.</w:t>
            </w:r>
          </w:p>
        </w:tc>
        <w:tc>
          <w:tcPr>
            <w:tcW w:w="1155"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34,6%</w:t>
            </w:r>
          </w:p>
        </w:tc>
        <w:tc>
          <w:tcPr>
            <w:tcW w:w="1064"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23,7%</w:t>
            </w:r>
          </w:p>
        </w:tc>
        <w:tc>
          <w:tcPr>
            <w:tcW w:w="1062"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32,2%</w:t>
            </w:r>
          </w:p>
        </w:tc>
        <w:tc>
          <w:tcPr>
            <w:tcW w:w="1177" w:type="dxa"/>
            <w:gridSpan w:val="3"/>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pPr>
          </w:p>
        </w:tc>
        <w:tc>
          <w:tcPr>
            <w:tcW w:w="915" w:type="dxa"/>
            <w:gridSpan w:val="2"/>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702" w:type="dxa"/>
            <w:gridSpan w:val="3"/>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pPr>
            <w:r w:rsidRPr="009C7716">
              <w:rPr>
                <w:sz w:val="22"/>
                <w:szCs w:val="22"/>
              </w:rPr>
              <w:t>3</w:t>
            </w:r>
          </w:p>
        </w:tc>
        <w:tc>
          <w:tcPr>
            <w:tcW w:w="3496"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pPr>
            <w:r w:rsidRPr="009C7716">
              <w:rPr>
                <w:sz w:val="22"/>
                <w:szCs w:val="22"/>
              </w:rPr>
              <w:t>Знаю отдельные слова, но не могу их правильно употреблять.</w:t>
            </w:r>
          </w:p>
        </w:tc>
        <w:tc>
          <w:tcPr>
            <w:tcW w:w="1155"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17,6%</w:t>
            </w:r>
          </w:p>
        </w:tc>
        <w:tc>
          <w:tcPr>
            <w:tcW w:w="1064"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34,2%</w:t>
            </w:r>
          </w:p>
        </w:tc>
        <w:tc>
          <w:tcPr>
            <w:tcW w:w="1062"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21,3%</w:t>
            </w:r>
          </w:p>
        </w:tc>
        <w:tc>
          <w:tcPr>
            <w:tcW w:w="1177" w:type="dxa"/>
            <w:gridSpan w:val="3"/>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pPr>
          </w:p>
        </w:tc>
        <w:tc>
          <w:tcPr>
            <w:tcW w:w="915" w:type="dxa"/>
            <w:gridSpan w:val="2"/>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0"/>
        </w:trPr>
        <w:tc>
          <w:tcPr>
            <w:tcW w:w="702" w:type="dxa"/>
            <w:gridSpan w:val="3"/>
            <w:tcBorders>
              <w:top w:val="single" w:sz="4" w:space="0" w:color="auto"/>
              <w:left w:val="single" w:sz="4" w:space="0" w:color="auto"/>
              <w:right w:val="single" w:sz="4" w:space="0" w:color="auto"/>
            </w:tcBorders>
          </w:tcPr>
          <w:p w:rsidR="00AB41FC" w:rsidRPr="009C7716" w:rsidRDefault="00AB41FC" w:rsidP="00F73BF2">
            <w:pPr>
              <w:autoSpaceDE w:val="0"/>
              <w:autoSpaceDN w:val="0"/>
              <w:adjustRightInd w:val="0"/>
              <w:spacing w:before="100" w:after="100"/>
            </w:pPr>
            <w:r w:rsidRPr="009C7716">
              <w:rPr>
                <w:sz w:val="22"/>
                <w:szCs w:val="22"/>
              </w:rPr>
              <w:lastRenderedPageBreak/>
              <w:t>4</w:t>
            </w:r>
          </w:p>
        </w:tc>
        <w:tc>
          <w:tcPr>
            <w:tcW w:w="3496" w:type="dxa"/>
            <w:tcBorders>
              <w:top w:val="single" w:sz="4" w:space="0" w:color="auto"/>
              <w:left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pPr>
            <w:r w:rsidRPr="009C7716">
              <w:rPr>
                <w:sz w:val="22"/>
                <w:szCs w:val="22"/>
              </w:rPr>
              <w:t>Есть пробелы в знании русского языка, не на что опереться при изучении грамматики иностранного языка.</w:t>
            </w:r>
          </w:p>
        </w:tc>
        <w:tc>
          <w:tcPr>
            <w:tcW w:w="1155" w:type="dxa"/>
            <w:tcBorders>
              <w:top w:val="single" w:sz="4" w:space="0" w:color="auto"/>
              <w:left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5,9%</w:t>
            </w:r>
          </w:p>
        </w:tc>
        <w:tc>
          <w:tcPr>
            <w:tcW w:w="1064" w:type="dxa"/>
            <w:tcBorders>
              <w:top w:val="single" w:sz="4" w:space="0" w:color="auto"/>
              <w:left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2,6%</w:t>
            </w:r>
          </w:p>
        </w:tc>
        <w:tc>
          <w:tcPr>
            <w:tcW w:w="1062" w:type="dxa"/>
            <w:tcBorders>
              <w:top w:val="single" w:sz="4" w:space="0" w:color="auto"/>
              <w:left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5,2%</w:t>
            </w:r>
          </w:p>
        </w:tc>
        <w:tc>
          <w:tcPr>
            <w:tcW w:w="1177" w:type="dxa"/>
            <w:gridSpan w:val="3"/>
            <w:tcBorders>
              <w:top w:val="single" w:sz="4" w:space="0" w:color="auto"/>
              <w:left w:val="single" w:sz="4" w:space="0" w:color="auto"/>
              <w:right w:val="single" w:sz="4" w:space="0" w:color="auto"/>
            </w:tcBorders>
          </w:tcPr>
          <w:p w:rsidR="00AB41FC" w:rsidRPr="009C7716" w:rsidRDefault="00AB41FC" w:rsidP="00F73BF2">
            <w:pPr>
              <w:autoSpaceDE w:val="0"/>
              <w:autoSpaceDN w:val="0"/>
              <w:adjustRightInd w:val="0"/>
              <w:spacing w:before="100" w:after="100"/>
            </w:pPr>
          </w:p>
        </w:tc>
        <w:tc>
          <w:tcPr>
            <w:tcW w:w="915" w:type="dxa"/>
            <w:gridSpan w:val="2"/>
            <w:tcBorders>
              <w:top w:val="single" w:sz="4" w:space="0" w:color="auto"/>
              <w:left w:val="single" w:sz="4" w:space="0" w:color="auto"/>
              <w:right w:val="single" w:sz="4" w:space="0" w:color="auto"/>
            </w:tcBorders>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5"/>
        </w:trPr>
        <w:tc>
          <w:tcPr>
            <w:tcW w:w="702" w:type="dxa"/>
            <w:gridSpan w:val="3"/>
            <w:tcBorders>
              <w:top w:val="single" w:sz="4" w:space="0" w:color="auto"/>
              <w:left w:val="single" w:sz="4" w:space="0" w:color="auto"/>
              <w:right w:val="single" w:sz="4" w:space="0" w:color="auto"/>
            </w:tcBorders>
          </w:tcPr>
          <w:p w:rsidR="00AB41FC" w:rsidRPr="009C7716" w:rsidRDefault="00AB41FC" w:rsidP="00F73BF2">
            <w:pPr>
              <w:autoSpaceDE w:val="0"/>
              <w:autoSpaceDN w:val="0"/>
              <w:adjustRightInd w:val="0"/>
              <w:spacing w:before="100" w:after="100"/>
              <w:ind w:left="108"/>
            </w:pPr>
            <w:r w:rsidRPr="009C7716">
              <w:rPr>
                <w:sz w:val="22"/>
                <w:szCs w:val="22"/>
              </w:rPr>
              <w:t>5</w:t>
            </w:r>
          </w:p>
        </w:tc>
        <w:tc>
          <w:tcPr>
            <w:tcW w:w="3496" w:type="dxa"/>
            <w:tcBorders>
              <w:top w:val="single" w:sz="4" w:space="0" w:color="auto"/>
              <w:left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pPr>
            <w:r w:rsidRPr="009C7716">
              <w:rPr>
                <w:sz w:val="22"/>
                <w:szCs w:val="22"/>
              </w:rPr>
              <w:t xml:space="preserve">Слишком мала школьная база знаний, не </w:t>
            </w:r>
          </w:p>
          <w:p w:rsidR="00AB41FC" w:rsidRPr="009C7716" w:rsidRDefault="00AB41FC" w:rsidP="00F73BF2">
            <w:pPr>
              <w:autoSpaceDE w:val="0"/>
              <w:autoSpaceDN w:val="0"/>
              <w:adjustRightInd w:val="0"/>
              <w:spacing w:before="100" w:after="100"/>
            </w:pPr>
            <w:r w:rsidRPr="009C7716">
              <w:rPr>
                <w:sz w:val="22"/>
                <w:szCs w:val="22"/>
              </w:rPr>
              <w:t>на что опереться при дальнейшем изучении языка.</w:t>
            </w:r>
          </w:p>
        </w:tc>
        <w:tc>
          <w:tcPr>
            <w:tcW w:w="1155" w:type="dxa"/>
            <w:tcBorders>
              <w:top w:val="single" w:sz="4" w:space="0" w:color="auto"/>
              <w:left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pPr>
            <w:r w:rsidRPr="009C7716">
              <w:rPr>
                <w:sz w:val="22"/>
                <w:szCs w:val="22"/>
                <w:lang w:val="en-US"/>
              </w:rPr>
              <w:t>20,6%</w:t>
            </w:r>
          </w:p>
        </w:tc>
        <w:tc>
          <w:tcPr>
            <w:tcW w:w="1064" w:type="dxa"/>
            <w:tcBorders>
              <w:top w:val="single" w:sz="4" w:space="0" w:color="auto"/>
              <w:left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pPr>
            <w:r w:rsidRPr="009C7716">
              <w:rPr>
                <w:sz w:val="22"/>
                <w:szCs w:val="22"/>
                <w:lang w:val="en-US"/>
              </w:rPr>
              <w:t>26,3%</w:t>
            </w:r>
          </w:p>
        </w:tc>
        <w:tc>
          <w:tcPr>
            <w:tcW w:w="1062" w:type="dxa"/>
            <w:tcBorders>
              <w:top w:val="single" w:sz="4" w:space="0" w:color="auto"/>
              <w:left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pPr>
            <w:r w:rsidRPr="009C7716">
              <w:rPr>
                <w:sz w:val="22"/>
                <w:szCs w:val="22"/>
                <w:lang w:val="en-US"/>
              </w:rPr>
              <w:t>21,8%</w:t>
            </w:r>
          </w:p>
        </w:tc>
        <w:tc>
          <w:tcPr>
            <w:tcW w:w="1177" w:type="dxa"/>
            <w:gridSpan w:val="3"/>
            <w:tcBorders>
              <w:top w:val="single" w:sz="4" w:space="0" w:color="auto"/>
              <w:left w:val="single" w:sz="4" w:space="0" w:color="auto"/>
              <w:right w:val="single" w:sz="4" w:space="0" w:color="auto"/>
            </w:tcBorders>
          </w:tcPr>
          <w:p w:rsidR="00AB41FC" w:rsidRPr="009C7716" w:rsidRDefault="00AB41FC" w:rsidP="00F73BF2">
            <w:pPr>
              <w:autoSpaceDE w:val="0"/>
              <w:autoSpaceDN w:val="0"/>
              <w:adjustRightInd w:val="0"/>
              <w:spacing w:before="100" w:after="100"/>
            </w:pPr>
          </w:p>
        </w:tc>
        <w:tc>
          <w:tcPr>
            <w:tcW w:w="915" w:type="dxa"/>
            <w:gridSpan w:val="2"/>
            <w:tcBorders>
              <w:top w:val="single" w:sz="4" w:space="0" w:color="auto"/>
              <w:left w:val="single" w:sz="4" w:space="0" w:color="auto"/>
              <w:right w:val="single" w:sz="4" w:space="0" w:color="auto"/>
            </w:tcBorders>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trPr>
        <w:tc>
          <w:tcPr>
            <w:tcW w:w="702" w:type="dxa"/>
            <w:gridSpan w:val="3"/>
            <w:tcBorders>
              <w:top w:val="single" w:sz="4" w:space="0" w:color="auto"/>
              <w:left w:val="single" w:sz="4" w:space="0" w:color="auto"/>
              <w:right w:val="single" w:sz="4" w:space="0" w:color="auto"/>
            </w:tcBorders>
          </w:tcPr>
          <w:p w:rsidR="00AB41FC" w:rsidRPr="009C7716" w:rsidRDefault="00AB41FC" w:rsidP="00F73BF2">
            <w:pPr>
              <w:autoSpaceDE w:val="0"/>
              <w:autoSpaceDN w:val="0"/>
              <w:adjustRightInd w:val="0"/>
              <w:spacing w:before="100" w:after="100"/>
              <w:ind w:left="108"/>
            </w:pPr>
            <w:r w:rsidRPr="009C7716">
              <w:rPr>
                <w:sz w:val="22"/>
                <w:szCs w:val="22"/>
              </w:rPr>
              <w:t>6</w:t>
            </w:r>
          </w:p>
        </w:tc>
        <w:tc>
          <w:tcPr>
            <w:tcW w:w="3496" w:type="dxa"/>
            <w:tcBorders>
              <w:top w:val="single" w:sz="4" w:space="0" w:color="auto"/>
              <w:left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pPr>
            <w:r w:rsidRPr="009C7716">
              <w:rPr>
                <w:sz w:val="22"/>
                <w:szCs w:val="22"/>
              </w:rPr>
              <w:t>У меня нет проблем.</w:t>
            </w:r>
          </w:p>
        </w:tc>
        <w:tc>
          <w:tcPr>
            <w:tcW w:w="1155" w:type="dxa"/>
            <w:tcBorders>
              <w:top w:val="single" w:sz="4" w:space="0" w:color="auto"/>
              <w:left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14,7%</w:t>
            </w:r>
          </w:p>
        </w:tc>
        <w:tc>
          <w:tcPr>
            <w:tcW w:w="1064" w:type="dxa"/>
            <w:tcBorders>
              <w:top w:val="single" w:sz="4" w:space="0" w:color="auto"/>
              <w:left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7,9%</w:t>
            </w:r>
          </w:p>
        </w:tc>
        <w:tc>
          <w:tcPr>
            <w:tcW w:w="1062" w:type="dxa"/>
            <w:tcBorders>
              <w:top w:val="single" w:sz="4" w:space="0" w:color="auto"/>
              <w:left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13,2%</w:t>
            </w:r>
          </w:p>
        </w:tc>
        <w:tc>
          <w:tcPr>
            <w:tcW w:w="1177" w:type="dxa"/>
            <w:gridSpan w:val="3"/>
            <w:tcBorders>
              <w:top w:val="single" w:sz="4" w:space="0" w:color="auto"/>
              <w:left w:val="single" w:sz="4" w:space="0" w:color="auto"/>
              <w:right w:val="single" w:sz="4" w:space="0" w:color="auto"/>
            </w:tcBorders>
          </w:tcPr>
          <w:p w:rsidR="00AB41FC" w:rsidRPr="009C7716" w:rsidRDefault="00AB41FC" w:rsidP="00F73BF2">
            <w:pPr>
              <w:autoSpaceDE w:val="0"/>
              <w:autoSpaceDN w:val="0"/>
              <w:adjustRightInd w:val="0"/>
              <w:spacing w:before="100" w:after="100"/>
            </w:pPr>
          </w:p>
        </w:tc>
        <w:tc>
          <w:tcPr>
            <w:tcW w:w="915" w:type="dxa"/>
            <w:gridSpan w:val="2"/>
            <w:tcBorders>
              <w:top w:val="single" w:sz="4" w:space="0" w:color="auto"/>
              <w:left w:val="single" w:sz="4" w:space="0" w:color="auto"/>
              <w:right w:val="single" w:sz="4" w:space="0" w:color="auto"/>
            </w:tcBorders>
          </w:tcPr>
          <w:p w:rsidR="00AB41FC" w:rsidRPr="009C7716" w:rsidRDefault="00AB41FC" w:rsidP="00F73BF2">
            <w:pPr>
              <w:autoSpaceDE w:val="0"/>
              <w:autoSpaceDN w:val="0"/>
              <w:adjustRightInd w:val="0"/>
              <w:spacing w:before="100" w:after="100"/>
            </w:pPr>
          </w:p>
        </w:tc>
      </w:tr>
      <w:tr w:rsidR="009C7716" w:rsidRPr="009C7716" w:rsidTr="00A56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9571" w:type="dxa"/>
            <w:gridSpan w:val="12"/>
            <w:tcBorders>
              <w:top w:val="single" w:sz="4" w:space="0" w:color="auto"/>
              <w:left w:val="single" w:sz="4" w:space="0" w:color="auto"/>
              <w:bottom w:val="single" w:sz="4" w:space="0" w:color="auto"/>
              <w:right w:val="single" w:sz="4" w:space="0" w:color="auto"/>
            </w:tcBorders>
          </w:tcPr>
          <w:p w:rsidR="009C7716" w:rsidRPr="009C7716" w:rsidRDefault="009C7716" w:rsidP="009C7716">
            <w:pPr>
              <w:autoSpaceDE w:val="0"/>
              <w:autoSpaceDN w:val="0"/>
              <w:adjustRightInd w:val="0"/>
              <w:spacing w:before="100" w:after="100"/>
              <w:ind w:left="108"/>
            </w:pPr>
            <w:r w:rsidRPr="009C7716">
              <w:rPr>
                <w:b/>
                <w:color w:val="000000" w:themeColor="text1"/>
                <w:sz w:val="22"/>
                <w:szCs w:val="22"/>
              </w:rPr>
              <w:t>№</w:t>
            </w:r>
            <w:r w:rsidRPr="009C7716">
              <w:rPr>
                <w:b/>
                <w:bCs/>
                <w:sz w:val="22"/>
                <w:szCs w:val="22"/>
              </w:rPr>
              <w:t>8Если у Вас возникают проблемы во время устных ответов, то почему? (%)</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702" w:type="dxa"/>
            <w:gridSpan w:val="3"/>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ind w:left="108"/>
            </w:pPr>
            <w:r w:rsidRPr="009C7716">
              <w:rPr>
                <w:sz w:val="22"/>
                <w:szCs w:val="22"/>
              </w:rPr>
              <w:t>1</w:t>
            </w:r>
          </w:p>
        </w:tc>
        <w:tc>
          <w:tcPr>
            <w:tcW w:w="3496"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pPr>
            <w:r w:rsidRPr="009C7716">
              <w:rPr>
                <w:sz w:val="22"/>
                <w:szCs w:val="22"/>
              </w:rPr>
              <w:t>Недостаточный словарный запас по иностранному языку.</w:t>
            </w:r>
          </w:p>
        </w:tc>
        <w:tc>
          <w:tcPr>
            <w:tcW w:w="1155"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40,5%</w:t>
            </w:r>
          </w:p>
        </w:tc>
        <w:tc>
          <w:tcPr>
            <w:tcW w:w="1064"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42,2%</w:t>
            </w:r>
          </w:p>
        </w:tc>
        <w:tc>
          <w:tcPr>
            <w:tcW w:w="1062"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40,8%</w:t>
            </w:r>
          </w:p>
        </w:tc>
        <w:tc>
          <w:tcPr>
            <w:tcW w:w="1177" w:type="dxa"/>
            <w:gridSpan w:val="3"/>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ind w:left="108"/>
            </w:pPr>
          </w:p>
        </w:tc>
        <w:tc>
          <w:tcPr>
            <w:tcW w:w="915" w:type="dxa"/>
            <w:gridSpan w:val="2"/>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ind w:left="108"/>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702" w:type="dxa"/>
            <w:gridSpan w:val="3"/>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ind w:left="108"/>
            </w:pPr>
            <w:r w:rsidRPr="009C7716">
              <w:rPr>
                <w:sz w:val="22"/>
                <w:szCs w:val="22"/>
              </w:rPr>
              <w:t>2</w:t>
            </w:r>
          </w:p>
        </w:tc>
        <w:tc>
          <w:tcPr>
            <w:tcW w:w="3496"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pPr>
            <w:r w:rsidRPr="009C7716">
              <w:rPr>
                <w:sz w:val="22"/>
                <w:szCs w:val="22"/>
              </w:rPr>
              <w:t>Не понимаю фонетические особенности (особенности произношения) речи преподавателя.</w:t>
            </w:r>
          </w:p>
        </w:tc>
        <w:tc>
          <w:tcPr>
            <w:tcW w:w="1155"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13,2%</w:t>
            </w:r>
          </w:p>
        </w:tc>
        <w:tc>
          <w:tcPr>
            <w:tcW w:w="1064"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18,4%</w:t>
            </w:r>
          </w:p>
        </w:tc>
        <w:tc>
          <w:tcPr>
            <w:tcW w:w="1062"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14,4%</w:t>
            </w:r>
          </w:p>
        </w:tc>
        <w:tc>
          <w:tcPr>
            <w:tcW w:w="1177" w:type="dxa"/>
            <w:gridSpan w:val="3"/>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ind w:left="108"/>
            </w:pPr>
          </w:p>
        </w:tc>
        <w:tc>
          <w:tcPr>
            <w:tcW w:w="915" w:type="dxa"/>
            <w:gridSpan w:val="2"/>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ind w:left="108"/>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702" w:type="dxa"/>
            <w:gridSpan w:val="3"/>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ind w:left="108"/>
            </w:pPr>
            <w:r w:rsidRPr="009C7716">
              <w:rPr>
                <w:sz w:val="22"/>
                <w:szCs w:val="22"/>
              </w:rPr>
              <w:t>3</w:t>
            </w:r>
          </w:p>
        </w:tc>
        <w:tc>
          <w:tcPr>
            <w:tcW w:w="3496"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pPr>
            <w:r w:rsidRPr="009C7716">
              <w:rPr>
                <w:sz w:val="22"/>
                <w:szCs w:val="22"/>
              </w:rPr>
              <w:t>Трудно быстро отреагировать на вопрос преподавателя.</w:t>
            </w:r>
          </w:p>
        </w:tc>
        <w:tc>
          <w:tcPr>
            <w:tcW w:w="1155"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18,4%</w:t>
            </w:r>
          </w:p>
        </w:tc>
        <w:tc>
          <w:tcPr>
            <w:tcW w:w="1064"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15,9%</w:t>
            </w:r>
          </w:p>
        </w:tc>
        <w:tc>
          <w:tcPr>
            <w:tcW w:w="1062" w:type="dxa"/>
            <w:tcBorders>
              <w:top w:val="single" w:sz="4" w:space="0" w:color="auto"/>
              <w:left w:val="single" w:sz="4" w:space="0" w:color="auto"/>
              <w:bottom w:val="single" w:sz="4" w:space="0" w:color="auto"/>
              <w:right w:val="single" w:sz="4" w:space="0" w:color="auto"/>
            </w:tcBorders>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17,8%</w:t>
            </w:r>
          </w:p>
        </w:tc>
        <w:tc>
          <w:tcPr>
            <w:tcW w:w="1177" w:type="dxa"/>
            <w:gridSpan w:val="3"/>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ind w:left="108"/>
            </w:pPr>
          </w:p>
        </w:tc>
        <w:tc>
          <w:tcPr>
            <w:tcW w:w="915" w:type="dxa"/>
            <w:gridSpan w:val="2"/>
            <w:tcBorders>
              <w:top w:val="single" w:sz="4" w:space="0" w:color="auto"/>
              <w:left w:val="single" w:sz="4" w:space="0" w:color="auto"/>
              <w:bottom w:val="single" w:sz="4" w:space="0" w:color="auto"/>
              <w:right w:val="single" w:sz="4" w:space="0" w:color="auto"/>
            </w:tcBorders>
          </w:tcPr>
          <w:p w:rsidR="00AB41FC" w:rsidRPr="009C7716" w:rsidRDefault="00AB41FC" w:rsidP="00F73BF2">
            <w:pPr>
              <w:autoSpaceDE w:val="0"/>
              <w:autoSpaceDN w:val="0"/>
              <w:adjustRightInd w:val="0"/>
              <w:spacing w:before="100" w:after="100"/>
              <w:ind w:left="108"/>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4</w:t>
            </w:r>
          </w:p>
        </w:tc>
        <w:tc>
          <w:tcPr>
            <w:tcW w:w="3496" w:type="dxa"/>
            <w:vAlign w:val="center"/>
          </w:tcPr>
          <w:p w:rsidR="00AB41FC" w:rsidRPr="009C7716" w:rsidRDefault="00AB41FC" w:rsidP="00F73BF2">
            <w:pPr>
              <w:autoSpaceDE w:val="0"/>
              <w:autoSpaceDN w:val="0"/>
              <w:adjustRightInd w:val="0"/>
              <w:spacing w:before="100" w:after="100"/>
            </w:pPr>
            <w:r w:rsidRPr="009C7716">
              <w:rPr>
                <w:sz w:val="22"/>
                <w:szCs w:val="22"/>
              </w:rPr>
              <w:t>Боюсь ошибиться во время ответа, это мешает отвечать.</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13,3%</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15,8%</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18,8%</w:t>
            </w:r>
          </w:p>
        </w:tc>
        <w:tc>
          <w:tcPr>
            <w:tcW w:w="1170" w:type="dxa"/>
            <w:gridSpan w:val="2"/>
          </w:tcPr>
          <w:p w:rsidR="00AB41FC" w:rsidRPr="009C7716" w:rsidRDefault="00AB41FC" w:rsidP="00F73BF2"/>
          <w:p w:rsidR="00AB41FC" w:rsidRPr="009C7716" w:rsidRDefault="00AB41FC" w:rsidP="00F73BF2">
            <w:pPr>
              <w:autoSpaceDE w:val="0"/>
              <w:autoSpaceDN w:val="0"/>
              <w:adjustRightInd w:val="0"/>
              <w:spacing w:before="100" w:after="100"/>
            </w:pPr>
          </w:p>
        </w:tc>
        <w:tc>
          <w:tcPr>
            <w:tcW w:w="922" w:type="dxa"/>
            <w:gridSpan w:val="3"/>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9"/>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5</w:t>
            </w:r>
          </w:p>
        </w:tc>
        <w:tc>
          <w:tcPr>
            <w:tcW w:w="3496" w:type="dxa"/>
            <w:vAlign w:val="center"/>
          </w:tcPr>
          <w:p w:rsidR="00AB41FC" w:rsidRPr="009C7716" w:rsidRDefault="00AB41FC" w:rsidP="00F73BF2">
            <w:pPr>
              <w:autoSpaceDE w:val="0"/>
              <w:autoSpaceDN w:val="0"/>
              <w:adjustRightInd w:val="0"/>
              <w:spacing w:before="100" w:after="100"/>
            </w:pPr>
            <w:r w:rsidRPr="009C7716">
              <w:rPr>
                <w:sz w:val="22"/>
                <w:szCs w:val="22"/>
              </w:rPr>
              <w:t>Не понимаю, о чём нужно говорить, не понимаю вопроса.</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8,1%</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2,6%</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6,3%</w:t>
            </w:r>
          </w:p>
        </w:tc>
        <w:tc>
          <w:tcPr>
            <w:tcW w:w="1170" w:type="dxa"/>
            <w:gridSpan w:val="2"/>
          </w:tcPr>
          <w:p w:rsidR="00AB41FC" w:rsidRPr="009C7716" w:rsidRDefault="00AB41FC" w:rsidP="00F73BF2">
            <w:pPr>
              <w:autoSpaceDE w:val="0"/>
              <w:autoSpaceDN w:val="0"/>
              <w:adjustRightInd w:val="0"/>
              <w:spacing w:before="100" w:after="100"/>
            </w:pPr>
          </w:p>
        </w:tc>
        <w:tc>
          <w:tcPr>
            <w:tcW w:w="922" w:type="dxa"/>
            <w:gridSpan w:val="3"/>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6</w:t>
            </w:r>
          </w:p>
        </w:tc>
        <w:tc>
          <w:tcPr>
            <w:tcW w:w="3496" w:type="dxa"/>
            <w:vAlign w:val="center"/>
          </w:tcPr>
          <w:p w:rsidR="00AB41FC" w:rsidRPr="009C7716" w:rsidRDefault="00AB41FC" w:rsidP="00F73BF2">
            <w:pPr>
              <w:autoSpaceDE w:val="0"/>
              <w:autoSpaceDN w:val="0"/>
              <w:adjustRightInd w:val="0"/>
              <w:spacing w:before="100" w:after="100"/>
            </w:pPr>
            <w:r w:rsidRPr="009C7716">
              <w:rPr>
                <w:sz w:val="22"/>
                <w:szCs w:val="22"/>
              </w:rPr>
              <w:t>Стесняюсь своего произношения на иностранном языке.</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0,7%</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0%</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0,6%(1</w:t>
            </w:r>
            <w:r w:rsidRPr="009C7716">
              <w:rPr>
                <w:sz w:val="22"/>
                <w:szCs w:val="22"/>
              </w:rPr>
              <w:t>чел.)</w:t>
            </w:r>
          </w:p>
        </w:tc>
        <w:tc>
          <w:tcPr>
            <w:tcW w:w="1170" w:type="dxa"/>
            <w:gridSpan w:val="2"/>
          </w:tcPr>
          <w:p w:rsidR="00AB41FC" w:rsidRPr="009C7716" w:rsidRDefault="00AB41FC" w:rsidP="00F73BF2">
            <w:pPr>
              <w:autoSpaceDE w:val="0"/>
              <w:autoSpaceDN w:val="0"/>
              <w:adjustRightInd w:val="0"/>
              <w:spacing w:before="100" w:after="100"/>
            </w:pPr>
          </w:p>
        </w:tc>
        <w:tc>
          <w:tcPr>
            <w:tcW w:w="922" w:type="dxa"/>
            <w:gridSpan w:val="3"/>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7</w:t>
            </w:r>
          </w:p>
        </w:tc>
        <w:tc>
          <w:tcPr>
            <w:tcW w:w="3496" w:type="dxa"/>
            <w:vAlign w:val="center"/>
          </w:tcPr>
          <w:p w:rsidR="00AB41FC" w:rsidRPr="009C7716" w:rsidRDefault="00AB41FC" w:rsidP="00F73BF2">
            <w:pPr>
              <w:autoSpaceDE w:val="0"/>
              <w:autoSpaceDN w:val="0"/>
              <w:adjustRightInd w:val="0"/>
              <w:spacing w:before="100" w:after="100"/>
            </w:pPr>
            <w:r w:rsidRPr="009C7716">
              <w:rPr>
                <w:sz w:val="22"/>
                <w:szCs w:val="22"/>
              </w:rPr>
              <w:t>Мешает общая обстановка в классе</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0,7%</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0%</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0,6%(1</w:t>
            </w:r>
            <w:r w:rsidRPr="009C7716">
              <w:rPr>
                <w:sz w:val="22"/>
                <w:szCs w:val="22"/>
              </w:rPr>
              <w:t>чел.)</w:t>
            </w:r>
          </w:p>
        </w:tc>
        <w:tc>
          <w:tcPr>
            <w:tcW w:w="1170" w:type="dxa"/>
            <w:gridSpan w:val="2"/>
          </w:tcPr>
          <w:p w:rsidR="00AB41FC" w:rsidRPr="009C7716" w:rsidRDefault="00AB41FC" w:rsidP="00F73BF2">
            <w:pPr>
              <w:autoSpaceDE w:val="0"/>
              <w:autoSpaceDN w:val="0"/>
              <w:adjustRightInd w:val="0"/>
              <w:spacing w:before="100" w:after="100"/>
            </w:pPr>
          </w:p>
        </w:tc>
        <w:tc>
          <w:tcPr>
            <w:tcW w:w="922" w:type="dxa"/>
            <w:gridSpan w:val="3"/>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8</w:t>
            </w:r>
          </w:p>
        </w:tc>
        <w:tc>
          <w:tcPr>
            <w:tcW w:w="3496"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rPr>
              <w:t>Нет никаких трудностей.</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5,1%</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2,6%</w:t>
            </w:r>
          </w:p>
        </w:tc>
        <w:tc>
          <w:tcPr>
            <w:tcW w:w="1062"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5,7%</w:t>
            </w:r>
          </w:p>
        </w:tc>
        <w:tc>
          <w:tcPr>
            <w:tcW w:w="1170" w:type="dxa"/>
            <w:gridSpan w:val="2"/>
          </w:tcPr>
          <w:p w:rsidR="00AB41FC" w:rsidRPr="009C7716" w:rsidRDefault="00AB41FC" w:rsidP="00F73BF2">
            <w:pPr>
              <w:autoSpaceDE w:val="0"/>
              <w:autoSpaceDN w:val="0"/>
              <w:adjustRightInd w:val="0"/>
              <w:spacing w:before="100" w:after="100"/>
            </w:pPr>
          </w:p>
        </w:tc>
        <w:tc>
          <w:tcPr>
            <w:tcW w:w="922" w:type="dxa"/>
            <w:gridSpan w:val="3"/>
          </w:tcPr>
          <w:p w:rsidR="00AB41FC" w:rsidRPr="009C7716" w:rsidRDefault="00AB41FC" w:rsidP="00F73BF2">
            <w:pPr>
              <w:autoSpaceDE w:val="0"/>
              <w:autoSpaceDN w:val="0"/>
              <w:adjustRightInd w:val="0"/>
              <w:spacing w:before="100" w:after="100"/>
            </w:pPr>
          </w:p>
        </w:tc>
      </w:tr>
      <w:tr w:rsidR="005D5F4F"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9571" w:type="dxa"/>
            <w:gridSpan w:val="12"/>
          </w:tcPr>
          <w:p w:rsidR="005D5F4F" w:rsidRPr="009C7716" w:rsidRDefault="005D5F4F" w:rsidP="009C7716">
            <w:pPr>
              <w:autoSpaceDE w:val="0"/>
              <w:autoSpaceDN w:val="0"/>
              <w:adjustRightInd w:val="0"/>
              <w:spacing w:before="100" w:after="100"/>
              <w:ind w:left="108"/>
            </w:pPr>
            <w:r w:rsidRPr="009C7716">
              <w:rPr>
                <w:b/>
                <w:color w:val="000000" w:themeColor="text1"/>
                <w:sz w:val="22"/>
                <w:szCs w:val="22"/>
              </w:rPr>
              <w:t>№</w:t>
            </w:r>
            <w:r w:rsidRPr="009C7716">
              <w:rPr>
                <w:b/>
                <w:bCs/>
                <w:sz w:val="22"/>
                <w:szCs w:val="22"/>
              </w:rPr>
              <w:t>9Если у Вас возникают проблемы с переводом иностранных текстов, то почему? (%)</w:t>
            </w: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5"/>
        </w:trPr>
        <w:tc>
          <w:tcPr>
            <w:tcW w:w="702" w:type="dxa"/>
            <w:gridSpan w:val="3"/>
          </w:tcPr>
          <w:p w:rsidR="00AB41FC" w:rsidRPr="009C7716" w:rsidRDefault="00AB41FC" w:rsidP="00F73BF2">
            <w:pPr>
              <w:autoSpaceDE w:val="0"/>
              <w:autoSpaceDN w:val="0"/>
              <w:adjustRightInd w:val="0"/>
              <w:spacing w:before="100" w:after="100"/>
              <w:ind w:left="108"/>
            </w:pPr>
            <w:r w:rsidRPr="009C7716">
              <w:rPr>
                <w:sz w:val="22"/>
                <w:szCs w:val="22"/>
              </w:rPr>
              <w:t>1</w:t>
            </w:r>
          </w:p>
        </w:tc>
        <w:tc>
          <w:tcPr>
            <w:tcW w:w="3496" w:type="dxa"/>
            <w:vAlign w:val="center"/>
          </w:tcPr>
          <w:p w:rsidR="00AB41FC" w:rsidRPr="009C7716" w:rsidRDefault="00AB41FC" w:rsidP="00F73BF2">
            <w:pPr>
              <w:autoSpaceDE w:val="0"/>
              <w:autoSpaceDN w:val="0"/>
              <w:adjustRightInd w:val="0"/>
              <w:spacing w:before="100" w:after="100"/>
            </w:pPr>
            <w:r w:rsidRPr="009C7716">
              <w:rPr>
                <w:sz w:val="22"/>
                <w:szCs w:val="22"/>
              </w:rPr>
              <w:t>Мешает незнание слов, маленький словарный запас.</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38,2%</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47,4%</w:t>
            </w:r>
          </w:p>
        </w:tc>
        <w:tc>
          <w:tcPr>
            <w:tcW w:w="1403" w:type="dxa"/>
            <w:gridSpan w:val="2"/>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39,1%</w:t>
            </w:r>
          </w:p>
        </w:tc>
        <w:tc>
          <w:tcPr>
            <w:tcW w:w="829" w:type="dxa"/>
          </w:tcPr>
          <w:p w:rsidR="00AB41FC" w:rsidRPr="009C7716" w:rsidRDefault="00AB41FC" w:rsidP="00F73BF2">
            <w:pPr>
              <w:autoSpaceDE w:val="0"/>
              <w:autoSpaceDN w:val="0"/>
              <w:adjustRightInd w:val="0"/>
              <w:spacing w:before="100" w:after="100"/>
            </w:pPr>
          </w:p>
        </w:tc>
        <w:tc>
          <w:tcPr>
            <w:tcW w:w="922" w:type="dxa"/>
            <w:gridSpan w:val="3"/>
          </w:tcPr>
          <w:p w:rsidR="00AB41FC" w:rsidRPr="009C7716" w:rsidRDefault="00AB41FC" w:rsidP="00F73BF2">
            <w:pPr>
              <w:autoSpaceDE w:val="0"/>
              <w:autoSpaceDN w:val="0"/>
              <w:adjustRightInd w:val="0"/>
              <w:spacing w:before="100" w:after="100"/>
            </w:pPr>
          </w:p>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trPr>
        <w:tc>
          <w:tcPr>
            <w:tcW w:w="702" w:type="dxa"/>
            <w:gridSpan w:val="3"/>
          </w:tcPr>
          <w:p w:rsidR="00AB41FC" w:rsidRPr="009C7716" w:rsidRDefault="00AB41FC" w:rsidP="00F73BF2">
            <w:pPr>
              <w:ind w:left="108"/>
            </w:pPr>
          </w:p>
          <w:p w:rsidR="00AB41FC" w:rsidRPr="009C7716" w:rsidRDefault="00AB41FC" w:rsidP="00F73BF2">
            <w:pPr>
              <w:ind w:left="108"/>
            </w:pPr>
            <w:r w:rsidRPr="009C7716">
              <w:rPr>
                <w:sz w:val="22"/>
                <w:szCs w:val="22"/>
              </w:rPr>
              <w:t>2</w:t>
            </w:r>
          </w:p>
        </w:tc>
        <w:tc>
          <w:tcPr>
            <w:tcW w:w="3496" w:type="dxa"/>
            <w:vAlign w:val="center"/>
          </w:tcPr>
          <w:p w:rsidR="00AB41FC" w:rsidRPr="009C7716" w:rsidRDefault="00AB41FC" w:rsidP="00F73BF2">
            <w:pPr>
              <w:autoSpaceDE w:val="0"/>
              <w:autoSpaceDN w:val="0"/>
              <w:adjustRightInd w:val="0"/>
              <w:spacing w:before="100" w:after="100"/>
            </w:pPr>
            <w:r w:rsidRPr="009C7716">
              <w:rPr>
                <w:sz w:val="22"/>
                <w:szCs w:val="22"/>
              </w:rPr>
              <w:t>Мешает незнание грамматики иностранного языка..</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17,6%</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23,7%</w:t>
            </w:r>
          </w:p>
        </w:tc>
        <w:tc>
          <w:tcPr>
            <w:tcW w:w="1403" w:type="dxa"/>
            <w:gridSpan w:val="2"/>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19%</w:t>
            </w:r>
          </w:p>
        </w:tc>
        <w:tc>
          <w:tcPr>
            <w:tcW w:w="829" w:type="dxa"/>
          </w:tcPr>
          <w:p w:rsidR="00AB41FC" w:rsidRPr="009C7716" w:rsidRDefault="00AB41FC" w:rsidP="00F73BF2">
            <w:pPr>
              <w:spacing w:after="200" w:line="276" w:lineRule="auto"/>
            </w:pPr>
          </w:p>
          <w:p w:rsidR="00AB41FC" w:rsidRPr="009C7716" w:rsidRDefault="00AB41FC" w:rsidP="00F73BF2"/>
        </w:tc>
        <w:tc>
          <w:tcPr>
            <w:tcW w:w="922" w:type="dxa"/>
            <w:gridSpan w:val="3"/>
          </w:tcPr>
          <w:p w:rsidR="00AB41FC" w:rsidRPr="009C7716" w:rsidRDefault="00AB41FC" w:rsidP="00F73BF2">
            <w:pPr>
              <w:spacing w:after="200" w:line="276" w:lineRule="auto"/>
            </w:pPr>
          </w:p>
          <w:p w:rsidR="00AB41FC" w:rsidRPr="009C7716" w:rsidRDefault="00AB41FC" w:rsidP="00F73BF2"/>
        </w:tc>
      </w:tr>
      <w:tr w:rsidR="00AB41FC" w:rsidRPr="009C7716" w:rsidTr="00CE3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702" w:type="dxa"/>
            <w:gridSpan w:val="3"/>
          </w:tcPr>
          <w:p w:rsidR="00AB41FC" w:rsidRPr="009C7716" w:rsidRDefault="00AB41FC" w:rsidP="00F73BF2">
            <w:r w:rsidRPr="009C7716">
              <w:rPr>
                <w:sz w:val="22"/>
                <w:szCs w:val="22"/>
              </w:rPr>
              <w:t xml:space="preserve">  3</w:t>
            </w:r>
          </w:p>
        </w:tc>
        <w:tc>
          <w:tcPr>
            <w:tcW w:w="3496" w:type="dxa"/>
            <w:vAlign w:val="center"/>
          </w:tcPr>
          <w:p w:rsidR="00AB41FC" w:rsidRPr="009C7716" w:rsidRDefault="00AB41FC" w:rsidP="00F73BF2">
            <w:pPr>
              <w:autoSpaceDE w:val="0"/>
              <w:autoSpaceDN w:val="0"/>
              <w:adjustRightInd w:val="0"/>
              <w:spacing w:before="100" w:after="100"/>
            </w:pPr>
            <w:r w:rsidRPr="009C7716">
              <w:rPr>
                <w:sz w:val="22"/>
                <w:szCs w:val="22"/>
              </w:rPr>
              <w:t>Слишком большой объём заданий, не успеваю выполнять.</w:t>
            </w:r>
          </w:p>
        </w:tc>
        <w:tc>
          <w:tcPr>
            <w:tcW w:w="1155"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25%</w:t>
            </w:r>
          </w:p>
        </w:tc>
        <w:tc>
          <w:tcPr>
            <w:tcW w:w="1064" w:type="dxa"/>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10,5%</w:t>
            </w:r>
          </w:p>
        </w:tc>
        <w:tc>
          <w:tcPr>
            <w:tcW w:w="1403" w:type="dxa"/>
            <w:gridSpan w:val="2"/>
            <w:vAlign w:val="center"/>
          </w:tcPr>
          <w:p w:rsidR="00AB41FC" w:rsidRPr="009C7716" w:rsidRDefault="00AB41FC" w:rsidP="00F73BF2">
            <w:pPr>
              <w:autoSpaceDE w:val="0"/>
              <w:autoSpaceDN w:val="0"/>
              <w:adjustRightInd w:val="0"/>
              <w:spacing w:before="100" w:after="100"/>
              <w:rPr>
                <w:lang w:val="en-US"/>
              </w:rPr>
            </w:pPr>
            <w:r w:rsidRPr="009C7716">
              <w:rPr>
                <w:sz w:val="22"/>
                <w:szCs w:val="22"/>
                <w:lang w:val="en-US"/>
              </w:rPr>
              <w:t>21,3%</w:t>
            </w:r>
          </w:p>
        </w:tc>
        <w:tc>
          <w:tcPr>
            <w:tcW w:w="829" w:type="dxa"/>
          </w:tcPr>
          <w:p w:rsidR="00AB41FC" w:rsidRPr="009C7716" w:rsidRDefault="00AB41FC" w:rsidP="00F73BF2"/>
        </w:tc>
        <w:tc>
          <w:tcPr>
            <w:tcW w:w="922" w:type="dxa"/>
            <w:gridSpan w:val="3"/>
          </w:tcPr>
          <w:p w:rsidR="00AB41FC" w:rsidRPr="009C7716" w:rsidRDefault="00AB41FC" w:rsidP="00F73BF2"/>
        </w:tc>
      </w:tr>
    </w:tbl>
    <w:p w:rsidR="009C7716" w:rsidRDefault="009C7716" w:rsidP="00AB41FC">
      <w:pPr>
        <w:jc w:val="center"/>
        <w:rPr>
          <w:b/>
          <w:bCs/>
        </w:rPr>
      </w:pPr>
    </w:p>
    <w:p w:rsidR="00AB41FC" w:rsidRPr="00F73BF2" w:rsidRDefault="00AB41FC" w:rsidP="00AB41FC">
      <w:pPr>
        <w:jc w:val="center"/>
        <w:rPr>
          <w:lang w:val="en-US"/>
        </w:rPr>
      </w:pPr>
      <w:r w:rsidRPr="00F73BF2">
        <w:rPr>
          <w:b/>
          <w:bCs/>
        </w:rPr>
        <w:t>Вывод</w:t>
      </w:r>
    </w:p>
    <w:p w:rsidR="00AB41FC" w:rsidRPr="00F73BF2" w:rsidRDefault="00AB41FC" w:rsidP="00AB41FC">
      <w:pPr>
        <w:jc w:val="both"/>
      </w:pPr>
      <w:r w:rsidRPr="00F73BF2">
        <w:t xml:space="preserve">В результате исследования по теме: Иностранный язык в современном мире, изучение английского языка в вузах, школах страны и всемирной сети Интернет, мы изучили и систематизировали материал, касающийся изучения иностранных языков. Мы доказали, что знание иностранных языков действительно важно в современном мире. Цели и задачи, </w:t>
      </w:r>
      <w:r w:rsidRPr="00F73BF2">
        <w:lastRenderedPageBreak/>
        <w:t xml:space="preserve">которые стояли перед нами при написании исследовательской работы - реализованы. Актуальность исследования данной работы позволяют нам сделать вывод в том, что в современном мире, знание иностранных языков просто необходимы для полноценной и грамотной работы (где самым распространенным видом деятельности является работа в Интернете): общение, </w:t>
      </w:r>
      <w:proofErr w:type="spellStart"/>
      <w:r w:rsidRPr="00F73BF2">
        <w:t>on-line</w:t>
      </w:r>
      <w:proofErr w:type="spellEnd"/>
      <w:r w:rsidRPr="00F73BF2">
        <w:t>, конференции, иностранные партнерства. Знание иностранного языка позволяет заводить иностранные знакомства, которые впоследствии приводят к сотрудничеству и деловым связям, то есть расширению и укреплению международных связей в целом.</w:t>
      </w:r>
    </w:p>
    <w:p w:rsidR="00AB41FC" w:rsidRPr="00F73BF2" w:rsidRDefault="00AB41FC" w:rsidP="00AB41FC">
      <w:pPr>
        <w:jc w:val="both"/>
      </w:pPr>
      <w:r w:rsidRPr="00F73BF2">
        <w:t xml:space="preserve"> Современные школьники - поколение XXI века, а потому прекрасно понимают важность изучения иностранных языков. Необходимость хорошего знания иностранных языков в первую очередь учащиеся связывают с повышением конкурентоспособности на рынке труда. Большинство готовы преодолевать трудности, возникающие при изучении иностранного языка.</w:t>
      </w:r>
    </w:p>
    <w:p w:rsidR="00AB41FC" w:rsidRPr="00F73BF2" w:rsidRDefault="00AB41FC" w:rsidP="009C7716">
      <w:pPr>
        <w:autoSpaceDE w:val="0"/>
        <w:autoSpaceDN w:val="0"/>
        <w:adjustRightInd w:val="0"/>
        <w:spacing w:before="100" w:after="100"/>
        <w:jc w:val="both"/>
      </w:pPr>
      <w:r w:rsidRPr="00F73BF2">
        <w:t xml:space="preserve"> Данную  работу по поиску и сбору новых фактов, касающихся изучения различных иностранных  языков, мы будем развивать,  и  продолжать исследовать  на  более масштабном уровне. </w:t>
      </w:r>
    </w:p>
    <w:p w:rsidR="00AB41FC" w:rsidRPr="00F73BF2" w:rsidRDefault="00AB41FC" w:rsidP="00AB41FC">
      <w:pPr>
        <w:shd w:val="clear" w:color="auto" w:fill="FFFFFF" w:themeFill="background1"/>
      </w:pPr>
    </w:p>
    <w:p w:rsidR="00AB41FC" w:rsidRPr="009C7716" w:rsidRDefault="00AB41FC" w:rsidP="00AB41FC">
      <w:pPr>
        <w:rPr>
          <w:b/>
          <w:i/>
        </w:rPr>
      </w:pPr>
    </w:p>
    <w:p w:rsidR="00AB41FC" w:rsidRPr="009C7716" w:rsidRDefault="00AB41FC" w:rsidP="00AB41FC">
      <w:pPr>
        <w:jc w:val="center"/>
        <w:rPr>
          <w:b/>
          <w:i/>
          <w:iCs/>
        </w:rPr>
      </w:pPr>
      <w:r w:rsidRPr="009C7716">
        <w:rPr>
          <w:b/>
          <w:i/>
          <w:iCs/>
        </w:rPr>
        <w:t>Список используемой литературы.</w:t>
      </w:r>
    </w:p>
    <w:p w:rsidR="00AB41FC" w:rsidRPr="00F73BF2" w:rsidRDefault="00AB41FC" w:rsidP="00AB41FC">
      <w:pPr>
        <w:rPr>
          <w:color w:val="000000"/>
        </w:rPr>
      </w:pPr>
      <w:r w:rsidRPr="00F73BF2">
        <w:rPr>
          <w:color w:val="000000"/>
        </w:rPr>
        <w:t>1.Методика обучения иностранным языкам в средней школе</w:t>
      </w:r>
      <w:r w:rsidRPr="00F73BF2">
        <w:rPr>
          <w:b/>
          <w:bCs/>
          <w:color w:val="000000"/>
        </w:rPr>
        <w:t xml:space="preserve"> Автор:</w:t>
      </w:r>
      <w:r w:rsidRPr="00F73BF2">
        <w:rPr>
          <w:rStyle w:val="apple-converted-space"/>
          <w:rFonts w:eastAsiaTheme="majorEastAsia"/>
          <w:color w:val="000000"/>
        </w:rPr>
        <w:t> </w:t>
      </w:r>
      <w:r w:rsidRPr="00F73BF2">
        <w:rPr>
          <w:color w:val="000000"/>
        </w:rPr>
        <w:t>Гез Н.И. и др.</w:t>
      </w:r>
    </w:p>
    <w:p w:rsidR="00AB41FC" w:rsidRPr="00F73BF2" w:rsidRDefault="00AB41FC" w:rsidP="00AB41FC">
      <w:pPr>
        <w:rPr>
          <w:color w:val="000000"/>
        </w:rPr>
      </w:pPr>
      <w:r w:rsidRPr="00F73BF2">
        <w:rPr>
          <w:color w:val="000000"/>
        </w:rPr>
        <w:t>2.Английский язык таблицы. Зайцев</w:t>
      </w:r>
    </w:p>
    <w:p w:rsidR="00AB41FC" w:rsidRPr="00F73BF2" w:rsidRDefault="00AB41FC" w:rsidP="00AB41FC">
      <w:pPr>
        <w:rPr>
          <w:color w:val="000000"/>
        </w:rPr>
      </w:pPr>
      <w:r w:rsidRPr="00F73BF2">
        <w:rPr>
          <w:color w:val="000000"/>
        </w:rPr>
        <w:t xml:space="preserve">3. Учебник по английскому языку. Грамматическая часть, под ред. И.Ю. </w:t>
      </w:r>
      <w:proofErr w:type="spellStart"/>
      <w:r w:rsidRPr="00F73BF2">
        <w:rPr>
          <w:color w:val="000000"/>
        </w:rPr>
        <w:t>Марковина</w:t>
      </w:r>
      <w:proofErr w:type="spellEnd"/>
    </w:p>
    <w:p w:rsidR="00AB41FC" w:rsidRPr="00F73BF2" w:rsidRDefault="00AB41FC" w:rsidP="00AB41FC">
      <w:pPr>
        <w:rPr>
          <w:color w:val="000000"/>
          <w:shd w:val="clear" w:color="auto" w:fill="FFFFFF"/>
        </w:rPr>
      </w:pPr>
      <w:r w:rsidRPr="00F73BF2">
        <w:rPr>
          <w:color w:val="000000"/>
        </w:rPr>
        <w:t>4.</w:t>
      </w:r>
      <w:r w:rsidRPr="00F73BF2">
        <w:rPr>
          <w:b/>
          <w:bCs/>
          <w:color w:val="000000"/>
          <w:shd w:val="clear" w:color="auto" w:fill="FFFFFF"/>
        </w:rPr>
        <w:t xml:space="preserve"> </w:t>
      </w:r>
      <w:r w:rsidRPr="00F73BF2">
        <w:rPr>
          <w:color w:val="000000"/>
          <w:shd w:val="clear" w:color="auto" w:fill="FFFFFF"/>
        </w:rPr>
        <w:t>Да! Вы можете выучить в совершенстве любой язык и научить себя учиться эффективно</w:t>
      </w:r>
      <w:r w:rsidRPr="00F73BF2">
        <w:rPr>
          <w:color w:val="000000"/>
        </w:rPr>
        <w:t xml:space="preserve">. </w:t>
      </w:r>
      <w:r w:rsidRPr="00F73BF2">
        <w:rPr>
          <w:b/>
          <w:bCs/>
          <w:color w:val="000000"/>
          <w:shd w:val="clear" w:color="auto" w:fill="FFFFFF"/>
        </w:rPr>
        <w:t>Автор</w:t>
      </w:r>
      <w:r w:rsidRPr="00F73BF2">
        <w:rPr>
          <w:bCs/>
          <w:color w:val="000000"/>
          <w:shd w:val="clear" w:color="auto" w:fill="FFFFFF"/>
        </w:rPr>
        <w:t>:</w:t>
      </w:r>
      <w:r w:rsidRPr="00F73BF2">
        <w:rPr>
          <w:rStyle w:val="apple-converted-space"/>
          <w:rFonts w:eastAsiaTheme="majorEastAsia"/>
          <w:color w:val="000000"/>
          <w:shd w:val="clear" w:color="auto" w:fill="FFFFFF"/>
        </w:rPr>
        <w:t> </w:t>
      </w:r>
      <w:r w:rsidRPr="00F73BF2">
        <w:rPr>
          <w:color w:val="000000"/>
          <w:shd w:val="clear" w:color="auto" w:fill="FFFFFF"/>
        </w:rPr>
        <w:t>Шестов Михаил</w:t>
      </w:r>
    </w:p>
    <w:p w:rsidR="00AB41FC" w:rsidRPr="00F73BF2" w:rsidRDefault="00AB41FC" w:rsidP="00AB41FC">
      <w:pPr>
        <w:rPr>
          <w:b/>
          <w:bCs/>
          <w:color w:val="000000"/>
          <w:shd w:val="clear" w:color="auto" w:fill="FFFFFF"/>
        </w:rPr>
      </w:pPr>
      <w:r w:rsidRPr="00F73BF2">
        <w:rPr>
          <w:color w:val="000000"/>
          <w:shd w:val="clear" w:color="auto" w:fill="FFFFFF"/>
        </w:rPr>
        <w:t>5</w:t>
      </w:r>
      <w:r w:rsidRPr="00F73BF2">
        <w:rPr>
          <w:b/>
          <w:bCs/>
          <w:color w:val="000000"/>
          <w:shd w:val="clear" w:color="auto" w:fill="FFFFFF"/>
        </w:rPr>
        <w:t xml:space="preserve"> </w:t>
      </w:r>
      <w:r w:rsidRPr="00F73BF2">
        <w:rPr>
          <w:color w:val="000000"/>
          <w:shd w:val="clear" w:color="auto" w:fill="FFFFFF"/>
        </w:rPr>
        <w:t>Способы запоминания английских слов</w:t>
      </w:r>
      <w:r w:rsidRPr="00F73BF2">
        <w:rPr>
          <w:b/>
          <w:bCs/>
          <w:color w:val="000000"/>
          <w:shd w:val="clear" w:color="auto" w:fill="FFFFFF"/>
        </w:rPr>
        <w:t xml:space="preserve"> Автор:</w:t>
      </w:r>
      <w:r w:rsidRPr="00F73BF2">
        <w:rPr>
          <w:rStyle w:val="apple-converted-space"/>
          <w:rFonts w:eastAsiaTheme="majorEastAsia"/>
          <w:color w:val="000000"/>
          <w:shd w:val="clear" w:color="auto" w:fill="FFFFFF"/>
        </w:rPr>
        <w:t> </w:t>
      </w:r>
      <w:r w:rsidRPr="00F73BF2">
        <w:rPr>
          <w:color w:val="000000"/>
          <w:shd w:val="clear" w:color="auto" w:fill="FFFFFF"/>
        </w:rPr>
        <w:t>Кулиш В.Г.</w:t>
      </w:r>
      <w:r w:rsidRPr="00F73BF2">
        <w:rPr>
          <w:b/>
          <w:bCs/>
          <w:color w:val="000000"/>
          <w:shd w:val="clear" w:color="auto" w:fill="FFFFFF"/>
        </w:rPr>
        <w:t xml:space="preserve"> </w:t>
      </w:r>
    </w:p>
    <w:p w:rsidR="00AB41FC" w:rsidRPr="00F73BF2" w:rsidRDefault="00AB41FC" w:rsidP="00AB41FC">
      <w:pPr>
        <w:rPr>
          <w:iCs/>
        </w:rPr>
      </w:pPr>
      <w:r w:rsidRPr="00F73BF2">
        <w:rPr>
          <w:bCs/>
          <w:color w:val="000000"/>
          <w:shd w:val="clear" w:color="auto" w:fill="FFFFFF"/>
        </w:rPr>
        <w:t>6.</w:t>
      </w:r>
      <w:r w:rsidRPr="00F73BF2">
        <w:t xml:space="preserve"> </w:t>
      </w:r>
      <w:r w:rsidRPr="00F73BF2">
        <w:rPr>
          <w:bCs/>
          <w:color w:val="000000"/>
          <w:shd w:val="clear" w:color="auto" w:fill="FFFFFF"/>
        </w:rPr>
        <w:t>http://bookskeeper.ru/knigi/inostrannye-yazyki/</w:t>
      </w:r>
    </w:p>
    <w:p w:rsidR="00AB41FC" w:rsidRPr="00F73BF2" w:rsidRDefault="00AB41FC" w:rsidP="00AB41FC">
      <w:pPr>
        <w:rPr>
          <w:iCs/>
        </w:rPr>
      </w:pPr>
      <w:r w:rsidRPr="00F73BF2">
        <w:rPr>
          <w:color w:val="000000"/>
        </w:rPr>
        <w:t>7.</w:t>
      </w:r>
      <w:r w:rsidRPr="00F73BF2">
        <w:t xml:space="preserve"> </w:t>
      </w:r>
      <w:r w:rsidRPr="00F73BF2">
        <w:rPr>
          <w:color w:val="000000"/>
        </w:rPr>
        <w:t>http://www.livelib.ru/selection/4211</w:t>
      </w:r>
      <w:r w:rsidRPr="00F73BF2">
        <w:rPr>
          <w:color w:val="000000"/>
        </w:rPr>
        <w:br/>
      </w:r>
      <w:r w:rsidRPr="00F73BF2">
        <w:rPr>
          <w:iCs/>
        </w:rPr>
        <w:t>8.</w:t>
      </w:r>
      <w:r w:rsidRPr="00F73BF2">
        <w:t xml:space="preserve"> </w:t>
      </w:r>
      <w:r w:rsidRPr="00F73BF2">
        <w:rPr>
          <w:iCs/>
        </w:rPr>
        <w:t>http://in-yaz-book.ru/</w:t>
      </w:r>
    </w:p>
    <w:p w:rsidR="00AB41FC" w:rsidRPr="00F73BF2" w:rsidRDefault="00AB41FC" w:rsidP="00AB41FC">
      <w:pPr>
        <w:pStyle w:val="a4"/>
        <w:rPr>
          <w:color w:val="000000"/>
        </w:rPr>
      </w:pPr>
    </w:p>
    <w:p w:rsidR="00AB41FC" w:rsidRPr="00F73BF2" w:rsidRDefault="00AB41FC" w:rsidP="00AB41FC">
      <w:pPr>
        <w:shd w:val="clear" w:color="auto" w:fill="FFFFFF" w:themeFill="background1"/>
      </w:pPr>
    </w:p>
    <w:p w:rsidR="00AB41FC" w:rsidRPr="00F73BF2" w:rsidRDefault="00AB41FC" w:rsidP="00AB41FC">
      <w:pPr>
        <w:shd w:val="clear" w:color="auto" w:fill="FFFFFF" w:themeFill="background1"/>
      </w:pPr>
    </w:p>
    <w:p w:rsidR="00AB41FC" w:rsidRPr="00F73BF2" w:rsidRDefault="00AB41FC" w:rsidP="00AB41FC">
      <w:pPr>
        <w:shd w:val="clear" w:color="auto" w:fill="FFFFFF" w:themeFill="background1"/>
      </w:pPr>
    </w:p>
    <w:p w:rsidR="00AB41FC" w:rsidRPr="00F73BF2" w:rsidRDefault="00AB41FC" w:rsidP="00AB41FC">
      <w:pPr>
        <w:shd w:val="clear" w:color="auto" w:fill="FFFFFF" w:themeFill="background1"/>
      </w:pPr>
    </w:p>
    <w:p w:rsidR="00AB41FC" w:rsidRPr="00F73BF2" w:rsidRDefault="00AB41FC" w:rsidP="00AB41FC">
      <w:pPr>
        <w:shd w:val="clear" w:color="auto" w:fill="FFFFFF" w:themeFill="background1"/>
      </w:pPr>
    </w:p>
    <w:p w:rsidR="00AB41FC" w:rsidRPr="00F73BF2" w:rsidRDefault="00AB41FC" w:rsidP="00AB41FC">
      <w:pPr>
        <w:shd w:val="clear" w:color="auto" w:fill="FFFFFF" w:themeFill="background1"/>
      </w:pPr>
    </w:p>
    <w:p w:rsidR="00AB41FC" w:rsidRPr="00F73BF2" w:rsidRDefault="00AB41FC" w:rsidP="00AB41FC">
      <w:pPr>
        <w:shd w:val="clear" w:color="auto" w:fill="FFFFFF" w:themeFill="background1"/>
      </w:pPr>
    </w:p>
    <w:p w:rsidR="00AB41FC" w:rsidRPr="00F73BF2" w:rsidRDefault="00AB41FC" w:rsidP="00AB41FC">
      <w:pPr>
        <w:shd w:val="clear" w:color="auto" w:fill="FFFFFF" w:themeFill="background1"/>
      </w:pPr>
    </w:p>
    <w:p w:rsidR="00AB41FC" w:rsidRPr="00F73BF2" w:rsidRDefault="00AB41FC" w:rsidP="00AB41FC">
      <w:pPr>
        <w:shd w:val="clear" w:color="auto" w:fill="FFFFFF" w:themeFill="background1"/>
      </w:pPr>
    </w:p>
    <w:p w:rsidR="00AB41FC" w:rsidRPr="00F73BF2" w:rsidRDefault="00AB41FC" w:rsidP="00AB41FC">
      <w:pPr>
        <w:shd w:val="clear" w:color="auto" w:fill="FFFFFF" w:themeFill="background1"/>
      </w:pPr>
    </w:p>
    <w:p w:rsidR="00F227B5" w:rsidRPr="00F73BF2" w:rsidRDefault="00F227B5"/>
    <w:sectPr w:rsidR="00F227B5" w:rsidRPr="00F73BF2" w:rsidSect="009C771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Monotype Corsiva">
    <w:charset w:val="CC"/>
    <w:family w:val="script"/>
    <w:pitch w:val="variable"/>
    <w:sig w:usb0="00000287" w:usb1="00000000" w:usb2="00000000" w:usb3="00000000" w:csb0="0000009F" w:csb1="00000000"/>
  </w:font>
  <w:font w:name="Century Schoolbook">
    <w:altName w:val="Cambria"/>
    <w:charset w:val="CC"/>
    <w:family w:val="roman"/>
    <w:pitch w:val="variable"/>
    <w:sig w:usb0="00000287" w:usb1="00000000" w:usb2="00000000" w:usb3="00000000" w:csb0="0000009F" w:csb1="00000000"/>
  </w:font>
  <w:font w:name="Georgia">
    <w:charset w:val="CC"/>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Times New Roman CYR">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0.75pt;height:219.75pt" o:bullet="t">
        <v:imagedata r:id="rId1" o:title="art128"/>
      </v:shape>
    </w:pict>
  </w:numPicBullet>
  <w:abstractNum w:abstractNumId="0" w15:restartNumberingAfterBreak="0">
    <w:nsid w:val="FFFFFFFE"/>
    <w:multiLevelType w:val="singleLevel"/>
    <w:tmpl w:val="424254AE"/>
    <w:lvl w:ilvl="0">
      <w:numFmt w:val="bullet"/>
      <w:lvlText w:val="*"/>
      <w:lvlJc w:val="left"/>
    </w:lvl>
  </w:abstractNum>
  <w:abstractNum w:abstractNumId="1" w15:restartNumberingAfterBreak="0">
    <w:nsid w:val="00D11147"/>
    <w:multiLevelType w:val="hybridMultilevel"/>
    <w:tmpl w:val="17463580"/>
    <w:lvl w:ilvl="0" w:tplc="CE46FC44">
      <w:start w:val="1"/>
      <w:numFmt w:val="bullet"/>
      <w:lvlText w:val=""/>
      <w:lvlPicBulletId w:val="0"/>
      <w:lvlJc w:val="left"/>
      <w:pPr>
        <w:tabs>
          <w:tab w:val="num" w:pos="720"/>
        </w:tabs>
        <w:ind w:left="720" w:hanging="360"/>
      </w:pPr>
      <w:rPr>
        <w:rFonts w:ascii="Symbol" w:hAnsi="Symbol" w:hint="default"/>
      </w:rPr>
    </w:lvl>
    <w:lvl w:ilvl="1" w:tplc="8774D25E" w:tentative="1">
      <w:start w:val="1"/>
      <w:numFmt w:val="bullet"/>
      <w:lvlText w:val=""/>
      <w:lvlPicBulletId w:val="0"/>
      <w:lvlJc w:val="left"/>
      <w:pPr>
        <w:tabs>
          <w:tab w:val="num" w:pos="1440"/>
        </w:tabs>
        <w:ind w:left="1440" w:hanging="360"/>
      </w:pPr>
      <w:rPr>
        <w:rFonts w:ascii="Symbol" w:hAnsi="Symbol" w:hint="default"/>
      </w:rPr>
    </w:lvl>
    <w:lvl w:ilvl="2" w:tplc="EFA654A6" w:tentative="1">
      <w:start w:val="1"/>
      <w:numFmt w:val="bullet"/>
      <w:lvlText w:val=""/>
      <w:lvlPicBulletId w:val="0"/>
      <w:lvlJc w:val="left"/>
      <w:pPr>
        <w:tabs>
          <w:tab w:val="num" w:pos="2160"/>
        </w:tabs>
        <w:ind w:left="2160" w:hanging="360"/>
      </w:pPr>
      <w:rPr>
        <w:rFonts w:ascii="Symbol" w:hAnsi="Symbol" w:hint="default"/>
      </w:rPr>
    </w:lvl>
    <w:lvl w:ilvl="3" w:tplc="FB22ECA4" w:tentative="1">
      <w:start w:val="1"/>
      <w:numFmt w:val="bullet"/>
      <w:lvlText w:val=""/>
      <w:lvlPicBulletId w:val="0"/>
      <w:lvlJc w:val="left"/>
      <w:pPr>
        <w:tabs>
          <w:tab w:val="num" w:pos="2880"/>
        </w:tabs>
        <w:ind w:left="2880" w:hanging="360"/>
      </w:pPr>
      <w:rPr>
        <w:rFonts w:ascii="Symbol" w:hAnsi="Symbol" w:hint="default"/>
      </w:rPr>
    </w:lvl>
    <w:lvl w:ilvl="4" w:tplc="10CE311A" w:tentative="1">
      <w:start w:val="1"/>
      <w:numFmt w:val="bullet"/>
      <w:lvlText w:val=""/>
      <w:lvlPicBulletId w:val="0"/>
      <w:lvlJc w:val="left"/>
      <w:pPr>
        <w:tabs>
          <w:tab w:val="num" w:pos="3600"/>
        </w:tabs>
        <w:ind w:left="3600" w:hanging="360"/>
      </w:pPr>
      <w:rPr>
        <w:rFonts w:ascii="Symbol" w:hAnsi="Symbol" w:hint="default"/>
      </w:rPr>
    </w:lvl>
    <w:lvl w:ilvl="5" w:tplc="0554D628" w:tentative="1">
      <w:start w:val="1"/>
      <w:numFmt w:val="bullet"/>
      <w:lvlText w:val=""/>
      <w:lvlPicBulletId w:val="0"/>
      <w:lvlJc w:val="left"/>
      <w:pPr>
        <w:tabs>
          <w:tab w:val="num" w:pos="4320"/>
        </w:tabs>
        <w:ind w:left="4320" w:hanging="360"/>
      </w:pPr>
      <w:rPr>
        <w:rFonts w:ascii="Symbol" w:hAnsi="Symbol" w:hint="default"/>
      </w:rPr>
    </w:lvl>
    <w:lvl w:ilvl="6" w:tplc="379EF432" w:tentative="1">
      <w:start w:val="1"/>
      <w:numFmt w:val="bullet"/>
      <w:lvlText w:val=""/>
      <w:lvlPicBulletId w:val="0"/>
      <w:lvlJc w:val="left"/>
      <w:pPr>
        <w:tabs>
          <w:tab w:val="num" w:pos="5040"/>
        </w:tabs>
        <w:ind w:left="5040" w:hanging="360"/>
      </w:pPr>
      <w:rPr>
        <w:rFonts w:ascii="Symbol" w:hAnsi="Symbol" w:hint="default"/>
      </w:rPr>
    </w:lvl>
    <w:lvl w:ilvl="7" w:tplc="CF440122" w:tentative="1">
      <w:start w:val="1"/>
      <w:numFmt w:val="bullet"/>
      <w:lvlText w:val=""/>
      <w:lvlPicBulletId w:val="0"/>
      <w:lvlJc w:val="left"/>
      <w:pPr>
        <w:tabs>
          <w:tab w:val="num" w:pos="5760"/>
        </w:tabs>
        <w:ind w:left="5760" w:hanging="360"/>
      </w:pPr>
      <w:rPr>
        <w:rFonts w:ascii="Symbol" w:hAnsi="Symbol" w:hint="default"/>
      </w:rPr>
    </w:lvl>
    <w:lvl w:ilvl="8" w:tplc="AF8AEAD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1D7516B"/>
    <w:multiLevelType w:val="hybridMultilevel"/>
    <w:tmpl w:val="14682A40"/>
    <w:lvl w:ilvl="0" w:tplc="446C5774">
      <w:start w:val="1"/>
      <w:numFmt w:val="bullet"/>
      <w:lvlText w:val="•"/>
      <w:lvlJc w:val="left"/>
      <w:pPr>
        <w:tabs>
          <w:tab w:val="num" w:pos="720"/>
        </w:tabs>
        <w:ind w:left="720" w:hanging="360"/>
      </w:pPr>
      <w:rPr>
        <w:rFonts w:ascii="Arial" w:hAnsi="Arial" w:hint="default"/>
      </w:rPr>
    </w:lvl>
    <w:lvl w:ilvl="1" w:tplc="956024BA" w:tentative="1">
      <w:start w:val="1"/>
      <w:numFmt w:val="bullet"/>
      <w:lvlText w:val="•"/>
      <w:lvlJc w:val="left"/>
      <w:pPr>
        <w:tabs>
          <w:tab w:val="num" w:pos="1440"/>
        </w:tabs>
        <w:ind w:left="1440" w:hanging="360"/>
      </w:pPr>
      <w:rPr>
        <w:rFonts w:ascii="Arial" w:hAnsi="Arial" w:hint="default"/>
      </w:rPr>
    </w:lvl>
    <w:lvl w:ilvl="2" w:tplc="4ED24998" w:tentative="1">
      <w:start w:val="1"/>
      <w:numFmt w:val="bullet"/>
      <w:lvlText w:val="•"/>
      <w:lvlJc w:val="left"/>
      <w:pPr>
        <w:tabs>
          <w:tab w:val="num" w:pos="2160"/>
        </w:tabs>
        <w:ind w:left="2160" w:hanging="360"/>
      </w:pPr>
      <w:rPr>
        <w:rFonts w:ascii="Arial" w:hAnsi="Arial" w:hint="default"/>
      </w:rPr>
    </w:lvl>
    <w:lvl w:ilvl="3" w:tplc="DE3E9DCC" w:tentative="1">
      <w:start w:val="1"/>
      <w:numFmt w:val="bullet"/>
      <w:lvlText w:val="•"/>
      <w:lvlJc w:val="left"/>
      <w:pPr>
        <w:tabs>
          <w:tab w:val="num" w:pos="2880"/>
        </w:tabs>
        <w:ind w:left="2880" w:hanging="360"/>
      </w:pPr>
      <w:rPr>
        <w:rFonts w:ascii="Arial" w:hAnsi="Arial" w:hint="default"/>
      </w:rPr>
    </w:lvl>
    <w:lvl w:ilvl="4" w:tplc="140A189E" w:tentative="1">
      <w:start w:val="1"/>
      <w:numFmt w:val="bullet"/>
      <w:lvlText w:val="•"/>
      <w:lvlJc w:val="left"/>
      <w:pPr>
        <w:tabs>
          <w:tab w:val="num" w:pos="3600"/>
        </w:tabs>
        <w:ind w:left="3600" w:hanging="360"/>
      </w:pPr>
      <w:rPr>
        <w:rFonts w:ascii="Arial" w:hAnsi="Arial" w:hint="default"/>
      </w:rPr>
    </w:lvl>
    <w:lvl w:ilvl="5" w:tplc="AEFEEAD4" w:tentative="1">
      <w:start w:val="1"/>
      <w:numFmt w:val="bullet"/>
      <w:lvlText w:val="•"/>
      <w:lvlJc w:val="left"/>
      <w:pPr>
        <w:tabs>
          <w:tab w:val="num" w:pos="4320"/>
        </w:tabs>
        <w:ind w:left="4320" w:hanging="360"/>
      </w:pPr>
      <w:rPr>
        <w:rFonts w:ascii="Arial" w:hAnsi="Arial" w:hint="default"/>
      </w:rPr>
    </w:lvl>
    <w:lvl w:ilvl="6" w:tplc="4B5A204C" w:tentative="1">
      <w:start w:val="1"/>
      <w:numFmt w:val="bullet"/>
      <w:lvlText w:val="•"/>
      <w:lvlJc w:val="left"/>
      <w:pPr>
        <w:tabs>
          <w:tab w:val="num" w:pos="5040"/>
        </w:tabs>
        <w:ind w:left="5040" w:hanging="360"/>
      </w:pPr>
      <w:rPr>
        <w:rFonts w:ascii="Arial" w:hAnsi="Arial" w:hint="default"/>
      </w:rPr>
    </w:lvl>
    <w:lvl w:ilvl="7" w:tplc="5C3AB02A" w:tentative="1">
      <w:start w:val="1"/>
      <w:numFmt w:val="bullet"/>
      <w:lvlText w:val="•"/>
      <w:lvlJc w:val="left"/>
      <w:pPr>
        <w:tabs>
          <w:tab w:val="num" w:pos="5760"/>
        </w:tabs>
        <w:ind w:left="5760" w:hanging="360"/>
      </w:pPr>
      <w:rPr>
        <w:rFonts w:ascii="Arial" w:hAnsi="Arial" w:hint="default"/>
      </w:rPr>
    </w:lvl>
    <w:lvl w:ilvl="8" w:tplc="CD4EC1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096116"/>
    <w:multiLevelType w:val="hybridMultilevel"/>
    <w:tmpl w:val="919A42C6"/>
    <w:lvl w:ilvl="0" w:tplc="227C5B42">
      <w:start w:val="1"/>
      <w:numFmt w:val="bullet"/>
      <w:lvlText w:val=""/>
      <w:lvlPicBulletId w:val="0"/>
      <w:lvlJc w:val="left"/>
      <w:pPr>
        <w:tabs>
          <w:tab w:val="num" w:pos="720"/>
        </w:tabs>
        <w:ind w:left="720" w:hanging="360"/>
      </w:pPr>
      <w:rPr>
        <w:rFonts w:ascii="Symbol" w:hAnsi="Symbol" w:hint="default"/>
      </w:rPr>
    </w:lvl>
    <w:lvl w:ilvl="1" w:tplc="6238613C" w:tentative="1">
      <w:start w:val="1"/>
      <w:numFmt w:val="bullet"/>
      <w:lvlText w:val=""/>
      <w:lvlPicBulletId w:val="0"/>
      <w:lvlJc w:val="left"/>
      <w:pPr>
        <w:tabs>
          <w:tab w:val="num" w:pos="1440"/>
        </w:tabs>
        <w:ind w:left="1440" w:hanging="360"/>
      </w:pPr>
      <w:rPr>
        <w:rFonts w:ascii="Symbol" w:hAnsi="Symbol" w:hint="default"/>
      </w:rPr>
    </w:lvl>
    <w:lvl w:ilvl="2" w:tplc="AE4E8406" w:tentative="1">
      <w:start w:val="1"/>
      <w:numFmt w:val="bullet"/>
      <w:lvlText w:val=""/>
      <w:lvlPicBulletId w:val="0"/>
      <w:lvlJc w:val="left"/>
      <w:pPr>
        <w:tabs>
          <w:tab w:val="num" w:pos="2160"/>
        </w:tabs>
        <w:ind w:left="2160" w:hanging="360"/>
      </w:pPr>
      <w:rPr>
        <w:rFonts w:ascii="Symbol" w:hAnsi="Symbol" w:hint="default"/>
      </w:rPr>
    </w:lvl>
    <w:lvl w:ilvl="3" w:tplc="504AB91E" w:tentative="1">
      <w:start w:val="1"/>
      <w:numFmt w:val="bullet"/>
      <w:lvlText w:val=""/>
      <w:lvlPicBulletId w:val="0"/>
      <w:lvlJc w:val="left"/>
      <w:pPr>
        <w:tabs>
          <w:tab w:val="num" w:pos="2880"/>
        </w:tabs>
        <w:ind w:left="2880" w:hanging="360"/>
      </w:pPr>
      <w:rPr>
        <w:rFonts w:ascii="Symbol" w:hAnsi="Symbol" w:hint="default"/>
      </w:rPr>
    </w:lvl>
    <w:lvl w:ilvl="4" w:tplc="3D4868AC" w:tentative="1">
      <w:start w:val="1"/>
      <w:numFmt w:val="bullet"/>
      <w:lvlText w:val=""/>
      <w:lvlPicBulletId w:val="0"/>
      <w:lvlJc w:val="left"/>
      <w:pPr>
        <w:tabs>
          <w:tab w:val="num" w:pos="3600"/>
        </w:tabs>
        <w:ind w:left="3600" w:hanging="360"/>
      </w:pPr>
      <w:rPr>
        <w:rFonts w:ascii="Symbol" w:hAnsi="Symbol" w:hint="default"/>
      </w:rPr>
    </w:lvl>
    <w:lvl w:ilvl="5" w:tplc="E7320CFE" w:tentative="1">
      <w:start w:val="1"/>
      <w:numFmt w:val="bullet"/>
      <w:lvlText w:val=""/>
      <w:lvlPicBulletId w:val="0"/>
      <w:lvlJc w:val="left"/>
      <w:pPr>
        <w:tabs>
          <w:tab w:val="num" w:pos="4320"/>
        </w:tabs>
        <w:ind w:left="4320" w:hanging="360"/>
      </w:pPr>
      <w:rPr>
        <w:rFonts w:ascii="Symbol" w:hAnsi="Symbol" w:hint="default"/>
      </w:rPr>
    </w:lvl>
    <w:lvl w:ilvl="6" w:tplc="AAD40F1A" w:tentative="1">
      <w:start w:val="1"/>
      <w:numFmt w:val="bullet"/>
      <w:lvlText w:val=""/>
      <w:lvlPicBulletId w:val="0"/>
      <w:lvlJc w:val="left"/>
      <w:pPr>
        <w:tabs>
          <w:tab w:val="num" w:pos="5040"/>
        </w:tabs>
        <w:ind w:left="5040" w:hanging="360"/>
      </w:pPr>
      <w:rPr>
        <w:rFonts w:ascii="Symbol" w:hAnsi="Symbol" w:hint="default"/>
      </w:rPr>
    </w:lvl>
    <w:lvl w:ilvl="7" w:tplc="DA9C49CC" w:tentative="1">
      <w:start w:val="1"/>
      <w:numFmt w:val="bullet"/>
      <w:lvlText w:val=""/>
      <w:lvlPicBulletId w:val="0"/>
      <w:lvlJc w:val="left"/>
      <w:pPr>
        <w:tabs>
          <w:tab w:val="num" w:pos="5760"/>
        </w:tabs>
        <w:ind w:left="5760" w:hanging="360"/>
      </w:pPr>
      <w:rPr>
        <w:rFonts w:ascii="Symbol" w:hAnsi="Symbol" w:hint="default"/>
      </w:rPr>
    </w:lvl>
    <w:lvl w:ilvl="8" w:tplc="93C8FC6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E0E6626"/>
    <w:multiLevelType w:val="hybridMultilevel"/>
    <w:tmpl w:val="2FC61BBE"/>
    <w:lvl w:ilvl="0" w:tplc="8ADE114E">
      <w:start w:val="1"/>
      <w:numFmt w:val="bullet"/>
      <w:lvlText w:val=""/>
      <w:lvlPicBulletId w:val="0"/>
      <w:lvlJc w:val="left"/>
      <w:pPr>
        <w:tabs>
          <w:tab w:val="num" w:pos="720"/>
        </w:tabs>
        <w:ind w:left="720" w:hanging="360"/>
      </w:pPr>
      <w:rPr>
        <w:rFonts w:ascii="Symbol" w:hAnsi="Symbol" w:hint="default"/>
      </w:rPr>
    </w:lvl>
    <w:lvl w:ilvl="1" w:tplc="617EA044" w:tentative="1">
      <w:start w:val="1"/>
      <w:numFmt w:val="bullet"/>
      <w:lvlText w:val=""/>
      <w:lvlPicBulletId w:val="0"/>
      <w:lvlJc w:val="left"/>
      <w:pPr>
        <w:tabs>
          <w:tab w:val="num" w:pos="1440"/>
        </w:tabs>
        <w:ind w:left="1440" w:hanging="360"/>
      </w:pPr>
      <w:rPr>
        <w:rFonts w:ascii="Symbol" w:hAnsi="Symbol" w:hint="default"/>
      </w:rPr>
    </w:lvl>
    <w:lvl w:ilvl="2" w:tplc="F01AB620" w:tentative="1">
      <w:start w:val="1"/>
      <w:numFmt w:val="bullet"/>
      <w:lvlText w:val=""/>
      <w:lvlPicBulletId w:val="0"/>
      <w:lvlJc w:val="left"/>
      <w:pPr>
        <w:tabs>
          <w:tab w:val="num" w:pos="2160"/>
        </w:tabs>
        <w:ind w:left="2160" w:hanging="360"/>
      </w:pPr>
      <w:rPr>
        <w:rFonts w:ascii="Symbol" w:hAnsi="Symbol" w:hint="default"/>
      </w:rPr>
    </w:lvl>
    <w:lvl w:ilvl="3" w:tplc="62E2ED6E" w:tentative="1">
      <w:start w:val="1"/>
      <w:numFmt w:val="bullet"/>
      <w:lvlText w:val=""/>
      <w:lvlPicBulletId w:val="0"/>
      <w:lvlJc w:val="left"/>
      <w:pPr>
        <w:tabs>
          <w:tab w:val="num" w:pos="2880"/>
        </w:tabs>
        <w:ind w:left="2880" w:hanging="360"/>
      </w:pPr>
      <w:rPr>
        <w:rFonts w:ascii="Symbol" w:hAnsi="Symbol" w:hint="default"/>
      </w:rPr>
    </w:lvl>
    <w:lvl w:ilvl="4" w:tplc="53FA1B18" w:tentative="1">
      <w:start w:val="1"/>
      <w:numFmt w:val="bullet"/>
      <w:lvlText w:val=""/>
      <w:lvlPicBulletId w:val="0"/>
      <w:lvlJc w:val="left"/>
      <w:pPr>
        <w:tabs>
          <w:tab w:val="num" w:pos="3600"/>
        </w:tabs>
        <w:ind w:left="3600" w:hanging="360"/>
      </w:pPr>
      <w:rPr>
        <w:rFonts w:ascii="Symbol" w:hAnsi="Symbol" w:hint="default"/>
      </w:rPr>
    </w:lvl>
    <w:lvl w:ilvl="5" w:tplc="E63E8E74" w:tentative="1">
      <w:start w:val="1"/>
      <w:numFmt w:val="bullet"/>
      <w:lvlText w:val=""/>
      <w:lvlPicBulletId w:val="0"/>
      <w:lvlJc w:val="left"/>
      <w:pPr>
        <w:tabs>
          <w:tab w:val="num" w:pos="4320"/>
        </w:tabs>
        <w:ind w:left="4320" w:hanging="360"/>
      </w:pPr>
      <w:rPr>
        <w:rFonts w:ascii="Symbol" w:hAnsi="Symbol" w:hint="default"/>
      </w:rPr>
    </w:lvl>
    <w:lvl w:ilvl="6" w:tplc="7230FF82" w:tentative="1">
      <w:start w:val="1"/>
      <w:numFmt w:val="bullet"/>
      <w:lvlText w:val=""/>
      <w:lvlPicBulletId w:val="0"/>
      <w:lvlJc w:val="left"/>
      <w:pPr>
        <w:tabs>
          <w:tab w:val="num" w:pos="5040"/>
        </w:tabs>
        <w:ind w:left="5040" w:hanging="360"/>
      </w:pPr>
      <w:rPr>
        <w:rFonts w:ascii="Symbol" w:hAnsi="Symbol" w:hint="default"/>
      </w:rPr>
    </w:lvl>
    <w:lvl w:ilvl="7" w:tplc="BBB21746" w:tentative="1">
      <w:start w:val="1"/>
      <w:numFmt w:val="bullet"/>
      <w:lvlText w:val=""/>
      <w:lvlPicBulletId w:val="0"/>
      <w:lvlJc w:val="left"/>
      <w:pPr>
        <w:tabs>
          <w:tab w:val="num" w:pos="5760"/>
        </w:tabs>
        <w:ind w:left="5760" w:hanging="360"/>
      </w:pPr>
      <w:rPr>
        <w:rFonts w:ascii="Symbol" w:hAnsi="Symbol" w:hint="default"/>
      </w:rPr>
    </w:lvl>
    <w:lvl w:ilvl="8" w:tplc="53FEB01C"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61D0200"/>
    <w:multiLevelType w:val="hybridMultilevel"/>
    <w:tmpl w:val="E4FAC66E"/>
    <w:lvl w:ilvl="0" w:tplc="DF3C8B62">
      <w:start w:val="1"/>
      <w:numFmt w:val="bullet"/>
      <w:lvlText w:val="•"/>
      <w:lvlJc w:val="left"/>
      <w:pPr>
        <w:tabs>
          <w:tab w:val="num" w:pos="720"/>
        </w:tabs>
        <w:ind w:left="720" w:hanging="360"/>
      </w:pPr>
      <w:rPr>
        <w:rFonts w:ascii="Arial" w:hAnsi="Arial" w:hint="default"/>
      </w:rPr>
    </w:lvl>
    <w:lvl w:ilvl="1" w:tplc="8FFC1ABE" w:tentative="1">
      <w:start w:val="1"/>
      <w:numFmt w:val="bullet"/>
      <w:lvlText w:val="•"/>
      <w:lvlJc w:val="left"/>
      <w:pPr>
        <w:tabs>
          <w:tab w:val="num" w:pos="1440"/>
        </w:tabs>
        <w:ind w:left="1440" w:hanging="360"/>
      </w:pPr>
      <w:rPr>
        <w:rFonts w:ascii="Arial" w:hAnsi="Arial" w:hint="default"/>
      </w:rPr>
    </w:lvl>
    <w:lvl w:ilvl="2" w:tplc="4C3AC7E4" w:tentative="1">
      <w:start w:val="1"/>
      <w:numFmt w:val="bullet"/>
      <w:lvlText w:val="•"/>
      <w:lvlJc w:val="left"/>
      <w:pPr>
        <w:tabs>
          <w:tab w:val="num" w:pos="2160"/>
        </w:tabs>
        <w:ind w:left="2160" w:hanging="360"/>
      </w:pPr>
      <w:rPr>
        <w:rFonts w:ascii="Arial" w:hAnsi="Arial" w:hint="default"/>
      </w:rPr>
    </w:lvl>
    <w:lvl w:ilvl="3" w:tplc="1F100894" w:tentative="1">
      <w:start w:val="1"/>
      <w:numFmt w:val="bullet"/>
      <w:lvlText w:val="•"/>
      <w:lvlJc w:val="left"/>
      <w:pPr>
        <w:tabs>
          <w:tab w:val="num" w:pos="2880"/>
        </w:tabs>
        <w:ind w:left="2880" w:hanging="360"/>
      </w:pPr>
      <w:rPr>
        <w:rFonts w:ascii="Arial" w:hAnsi="Arial" w:hint="default"/>
      </w:rPr>
    </w:lvl>
    <w:lvl w:ilvl="4" w:tplc="59E05162" w:tentative="1">
      <w:start w:val="1"/>
      <w:numFmt w:val="bullet"/>
      <w:lvlText w:val="•"/>
      <w:lvlJc w:val="left"/>
      <w:pPr>
        <w:tabs>
          <w:tab w:val="num" w:pos="3600"/>
        </w:tabs>
        <w:ind w:left="3600" w:hanging="360"/>
      </w:pPr>
      <w:rPr>
        <w:rFonts w:ascii="Arial" w:hAnsi="Arial" w:hint="default"/>
      </w:rPr>
    </w:lvl>
    <w:lvl w:ilvl="5" w:tplc="9C947A2A" w:tentative="1">
      <w:start w:val="1"/>
      <w:numFmt w:val="bullet"/>
      <w:lvlText w:val="•"/>
      <w:lvlJc w:val="left"/>
      <w:pPr>
        <w:tabs>
          <w:tab w:val="num" w:pos="4320"/>
        </w:tabs>
        <w:ind w:left="4320" w:hanging="360"/>
      </w:pPr>
      <w:rPr>
        <w:rFonts w:ascii="Arial" w:hAnsi="Arial" w:hint="default"/>
      </w:rPr>
    </w:lvl>
    <w:lvl w:ilvl="6" w:tplc="302E9E90" w:tentative="1">
      <w:start w:val="1"/>
      <w:numFmt w:val="bullet"/>
      <w:lvlText w:val="•"/>
      <w:lvlJc w:val="left"/>
      <w:pPr>
        <w:tabs>
          <w:tab w:val="num" w:pos="5040"/>
        </w:tabs>
        <w:ind w:left="5040" w:hanging="360"/>
      </w:pPr>
      <w:rPr>
        <w:rFonts w:ascii="Arial" w:hAnsi="Arial" w:hint="default"/>
      </w:rPr>
    </w:lvl>
    <w:lvl w:ilvl="7" w:tplc="995E45CC" w:tentative="1">
      <w:start w:val="1"/>
      <w:numFmt w:val="bullet"/>
      <w:lvlText w:val="•"/>
      <w:lvlJc w:val="left"/>
      <w:pPr>
        <w:tabs>
          <w:tab w:val="num" w:pos="5760"/>
        </w:tabs>
        <w:ind w:left="5760" w:hanging="360"/>
      </w:pPr>
      <w:rPr>
        <w:rFonts w:ascii="Arial" w:hAnsi="Arial" w:hint="default"/>
      </w:rPr>
    </w:lvl>
    <w:lvl w:ilvl="8" w:tplc="18E0B8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10628E"/>
    <w:multiLevelType w:val="hybridMultilevel"/>
    <w:tmpl w:val="674C6408"/>
    <w:lvl w:ilvl="0" w:tplc="15584120">
      <w:start w:val="1"/>
      <w:numFmt w:val="bullet"/>
      <w:lvlText w:val=""/>
      <w:lvlPicBulletId w:val="0"/>
      <w:lvlJc w:val="left"/>
      <w:pPr>
        <w:tabs>
          <w:tab w:val="num" w:pos="720"/>
        </w:tabs>
        <w:ind w:left="720" w:hanging="360"/>
      </w:pPr>
      <w:rPr>
        <w:rFonts w:ascii="Symbol" w:hAnsi="Symbol" w:hint="default"/>
      </w:rPr>
    </w:lvl>
    <w:lvl w:ilvl="1" w:tplc="F35240C2" w:tentative="1">
      <w:start w:val="1"/>
      <w:numFmt w:val="bullet"/>
      <w:lvlText w:val=""/>
      <w:lvlPicBulletId w:val="0"/>
      <w:lvlJc w:val="left"/>
      <w:pPr>
        <w:tabs>
          <w:tab w:val="num" w:pos="1440"/>
        </w:tabs>
        <w:ind w:left="1440" w:hanging="360"/>
      </w:pPr>
      <w:rPr>
        <w:rFonts w:ascii="Symbol" w:hAnsi="Symbol" w:hint="default"/>
      </w:rPr>
    </w:lvl>
    <w:lvl w:ilvl="2" w:tplc="E2429768" w:tentative="1">
      <w:start w:val="1"/>
      <w:numFmt w:val="bullet"/>
      <w:lvlText w:val=""/>
      <w:lvlPicBulletId w:val="0"/>
      <w:lvlJc w:val="left"/>
      <w:pPr>
        <w:tabs>
          <w:tab w:val="num" w:pos="2160"/>
        </w:tabs>
        <w:ind w:left="2160" w:hanging="360"/>
      </w:pPr>
      <w:rPr>
        <w:rFonts w:ascii="Symbol" w:hAnsi="Symbol" w:hint="default"/>
      </w:rPr>
    </w:lvl>
    <w:lvl w:ilvl="3" w:tplc="DAE666F6" w:tentative="1">
      <w:start w:val="1"/>
      <w:numFmt w:val="bullet"/>
      <w:lvlText w:val=""/>
      <w:lvlPicBulletId w:val="0"/>
      <w:lvlJc w:val="left"/>
      <w:pPr>
        <w:tabs>
          <w:tab w:val="num" w:pos="2880"/>
        </w:tabs>
        <w:ind w:left="2880" w:hanging="360"/>
      </w:pPr>
      <w:rPr>
        <w:rFonts w:ascii="Symbol" w:hAnsi="Symbol" w:hint="default"/>
      </w:rPr>
    </w:lvl>
    <w:lvl w:ilvl="4" w:tplc="8C46CEA8" w:tentative="1">
      <w:start w:val="1"/>
      <w:numFmt w:val="bullet"/>
      <w:lvlText w:val=""/>
      <w:lvlPicBulletId w:val="0"/>
      <w:lvlJc w:val="left"/>
      <w:pPr>
        <w:tabs>
          <w:tab w:val="num" w:pos="3600"/>
        </w:tabs>
        <w:ind w:left="3600" w:hanging="360"/>
      </w:pPr>
      <w:rPr>
        <w:rFonts w:ascii="Symbol" w:hAnsi="Symbol" w:hint="default"/>
      </w:rPr>
    </w:lvl>
    <w:lvl w:ilvl="5" w:tplc="8E585E2C" w:tentative="1">
      <w:start w:val="1"/>
      <w:numFmt w:val="bullet"/>
      <w:lvlText w:val=""/>
      <w:lvlPicBulletId w:val="0"/>
      <w:lvlJc w:val="left"/>
      <w:pPr>
        <w:tabs>
          <w:tab w:val="num" w:pos="4320"/>
        </w:tabs>
        <w:ind w:left="4320" w:hanging="360"/>
      </w:pPr>
      <w:rPr>
        <w:rFonts w:ascii="Symbol" w:hAnsi="Symbol" w:hint="default"/>
      </w:rPr>
    </w:lvl>
    <w:lvl w:ilvl="6" w:tplc="2BB63AEE" w:tentative="1">
      <w:start w:val="1"/>
      <w:numFmt w:val="bullet"/>
      <w:lvlText w:val=""/>
      <w:lvlPicBulletId w:val="0"/>
      <w:lvlJc w:val="left"/>
      <w:pPr>
        <w:tabs>
          <w:tab w:val="num" w:pos="5040"/>
        </w:tabs>
        <w:ind w:left="5040" w:hanging="360"/>
      </w:pPr>
      <w:rPr>
        <w:rFonts w:ascii="Symbol" w:hAnsi="Symbol" w:hint="default"/>
      </w:rPr>
    </w:lvl>
    <w:lvl w:ilvl="7" w:tplc="0A9089CA" w:tentative="1">
      <w:start w:val="1"/>
      <w:numFmt w:val="bullet"/>
      <w:lvlText w:val=""/>
      <w:lvlPicBulletId w:val="0"/>
      <w:lvlJc w:val="left"/>
      <w:pPr>
        <w:tabs>
          <w:tab w:val="num" w:pos="5760"/>
        </w:tabs>
        <w:ind w:left="5760" w:hanging="360"/>
      </w:pPr>
      <w:rPr>
        <w:rFonts w:ascii="Symbol" w:hAnsi="Symbol" w:hint="default"/>
      </w:rPr>
    </w:lvl>
    <w:lvl w:ilvl="8" w:tplc="88EE9E26"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2FB2B29"/>
    <w:multiLevelType w:val="hybridMultilevel"/>
    <w:tmpl w:val="F558DD26"/>
    <w:lvl w:ilvl="0" w:tplc="8E40C89E">
      <w:start w:val="1"/>
      <w:numFmt w:val="bullet"/>
      <w:lvlText w:val=""/>
      <w:lvlPicBulletId w:val="0"/>
      <w:lvlJc w:val="left"/>
      <w:pPr>
        <w:tabs>
          <w:tab w:val="num" w:pos="720"/>
        </w:tabs>
        <w:ind w:left="720" w:hanging="360"/>
      </w:pPr>
      <w:rPr>
        <w:rFonts w:ascii="Symbol" w:hAnsi="Symbol" w:hint="default"/>
      </w:rPr>
    </w:lvl>
    <w:lvl w:ilvl="1" w:tplc="E32E1B10" w:tentative="1">
      <w:start w:val="1"/>
      <w:numFmt w:val="bullet"/>
      <w:lvlText w:val=""/>
      <w:lvlPicBulletId w:val="0"/>
      <w:lvlJc w:val="left"/>
      <w:pPr>
        <w:tabs>
          <w:tab w:val="num" w:pos="1440"/>
        </w:tabs>
        <w:ind w:left="1440" w:hanging="360"/>
      </w:pPr>
      <w:rPr>
        <w:rFonts w:ascii="Symbol" w:hAnsi="Symbol" w:hint="default"/>
      </w:rPr>
    </w:lvl>
    <w:lvl w:ilvl="2" w:tplc="A8A8C64C" w:tentative="1">
      <w:start w:val="1"/>
      <w:numFmt w:val="bullet"/>
      <w:lvlText w:val=""/>
      <w:lvlPicBulletId w:val="0"/>
      <w:lvlJc w:val="left"/>
      <w:pPr>
        <w:tabs>
          <w:tab w:val="num" w:pos="2160"/>
        </w:tabs>
        <w:ind w:left="2160" w:hanging="360"/>
      </w:pPr>
      <w:rPr>
        <w:rFonts w:ascii="Symbol" w:hAnsi="Symbol" w:hint="default"/>
      </w:rPr>
    </w:lvl>
    <w:lvl w:ilvl="3" w:tplc="0F94ED44" w:tentative="1">
      <w:start w:val="1"/>
      <w:numFmt w:val="bullet"/>
      <w:lvlText w:val=""/>
      <w:lvlPicBulletId w:val="0"/>
      <w:lvlJc w:val="left"/>
      <w:pPr>
        <w:tabs>
          <w:tab w:val="num" w:pos="2880"/>
        </w:tabs>
        <w:ind w:left="2880" w:hanging="360"/>
      </w:pPr>
      <w:rPr>
        <w:rFonts w:ascii="Symbol" w:hAnsi="Symbol" w:hint="default"/>
      </w:rPr>
    </w:lvl>
    <w:lvl w:ilvl="4" w:tplc="0BC4A0A2" w:tentative="1">
      <w:start w:val="1"/>
      <w:numFmt w:val="bullet"/>
      <w:lvlText w:val=""/>
      <w:lvlPicBulletId w:val="0"/>
      <w:lvlJc w:val="left"/>
      <w:pPr>
        <w:tabs>
          <w:tab w:val="num" w:pos="3600"/>
        </w:tabs>
        <w:ind w:left="3600" w:hanging="360"/>
      </w:pPr>
      <w:rPr>
        <w:rFonts w:ascii="Symbol" w:hAnsi="Symbol" w:hint="default"/>
      </w:rPr>
    </w:lvl>
    <w:lvl w:ilvl="5" w:tplc="06CC11EC" w:tentative="1">
      <w:start w:val="1"/>
      <w:numFmt w:val="bullet"/>
      <w:lvlText w:val=""/>
      <w:lvlPicBulletId w:val="0"/>
      <w:lvlJc w:val="left"/>
      <w:pPr>
        <w:tabs>
          <w:tab w:val="num" w:pos="4320"/>
        </w:tabs>
        <w:ind w:left="4320" w:hanging="360"/>
      </w:pPr>
      <w:rPr>
        <w:rFonts w:ascii="Symbol" w:hAnsi="Symbol" w:hint="default"/>
      </w:rPr>
    </w:lvl>
    <w:lvl w:ilvl="6" w:tplc="ED52E61E" w:tentative="1">
      <w:start w:val="1"/>
      <w:numFmt w:val="bullet"/>
      <w:lvlText w:val=""/>
      <w:lvlPicBulletId w:val="0"/>
      <w:lvlJc w:val="left"/>
      <w:pPr>
        <w:tabs>
          <w:tab w:val="num" w:pos="5040"/>
        </w:tabs>
        <w:ind w:left="5040" w:hanging="360"/>
      </w:pPr>
      <w:rPr>
        <w:rFonts w:ascii="Symbol" w:hAnsi="Symbol" w:hint="default"/>
      </w:rPr>
    </w:lvl>
    <w:lvl w:ilvl="7" w:tplc="9DC40674" w:tentative="1">
      <w:start w:val="1"/>
      <w:numFmt w:val="bullet"/>
      <w:lvlText w:val=""/>
      <w:lvlPicBulletId w:val="0"/>
      <w:lvlJc w:val="left"/>
      <w:pPr>
        <w:tabs>
          <w:tab w:val="num" w:pos="5760"/>
        </w:tabs>
        <w:ind w:left="5760" w:hanging="360"/>
      </w:pPr>
      <w:rPr>
        <w:rFonts w:ascii="Symbol" w:hAnsi="Symbol" w:hint="default"/>
      </w:rPr>
    </w:lvl>
    <w:lvl w:ilvl="8" w:tplc="E570762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525359C"/>
    <w:multiLevelType w:val="hybridMultilevel"/>
    <w:tmpl w:val="C9B82E76"/>
    <w:lvl w:ilvl="0" w:tplc="DB620210">
      <w:start w:val="1"/>
      <w:numFmt w:val="bullet"/>
      <w:lvlText w:val="•"/>
      <w:lvlJc w:val="left"/>
      <w:pPr>
        <w:tabs>
          <w:tab w:val="num" w:pos="720"/>
        </w:tabs>
        <w:ind w:left="720" w:hanging="360"/>
      </w:pPr>
      <w:rPr>
        <w:rFonts w:ascii="Arial" w:hAnsi="Arial" w:hint="default"/>
      </w:rPr>
    </w:lvl>
    <w:lvl w:ilvl="1" w:tplc="70E0D538" w:tentative="1">
      <w:start w:val="1"/>
      <w:numFmt w:val="bullet"/>
      <w:lvlText w:val="•"/>
      <w:lvlJc w:val="left"/>
      <w:pPr>
        <w:tabs>
          <w:tab w:val="num" w:pos="1440"/>
        </w:tabs>
        <w:ind w:left="1440" w:hanging="360"/>
      </w:pPr>
      <w:rPr>
        <w:rFonts w:ascii="Arial" w:hAnsi="Arial" w:hint="default"/>
      </w:rPr>
    </w:lvl>
    <w:lvl w:ilvl="2" w:tplc="75BE6E8C" w:tentative="1">
      <w:start w:val="1"/>
      <w:numFmt w:val="bullet"/>
      <w:lvlText w:val="•"/>
      <w:lvlJc w:val="left"/>
      <w:pPr>
        <w:tabs>
          <w:tab w:val="num" w:pos="2160"/>
        </w:tabs>
        <w:ind w:left="2160" w:hanging="360"/>
      </w:pPr>
      <w:rPr>
        <w:rFonts w:ascii="Arial" w:hAnsi="Arial" w:hint="default"/>
      </w:rPr>
    </w:lvl>
    <w:lvl w:ilvl="3" w:tplc="553684A0" w:tentative="1">
      <w:start w:val="1"/>
      <w:numFmt w:val="bullet"/>
      <w:lvlText w:val="•"/>
      <w:lvlJc w:val="left"/>
      <w:pPr>
        <w:tabs>
          <w:tab w:val="num" w:pos="2880"/>
        </w:tabs>
        <w:ind w:left="2880" w:hanging="360"/>
      </w:pPr>
      <w:rPr>
        <w:rFonts w:ascii="Arial" w:hAnsi="Arial" w:hint="default"/>
      </w:rPr>
    </w:lvl>
    <w:lvl w:ilvl="4" w:tplc="57188A5A" w:tentative="1">
      <w:start w:val="1"/>
      <w:numFmt w:val="bullet"/>
      <w:lvlText w:val="•"/>
      <w:lvlJc w:val="left"/>
      <w:pPr>
        <w:tabs>
          <w:tab w:val="num" w:pos="3600"/>
        </w:tabs>
        <w:ind w:left="3600" w:hanging="360"/>
      </w:pPr>
      <w:rPr>
        <w:rFonts w:ascii="Arial" w:hAnsi="Arial" w:hint="default"/>
      </w:rPr>
    </w:lvl>
    <w:lvl w:ilvl="5" w:tplc="FF062842" w:tentative="1">
      <w:start w:val="1"/>
      <w:numFmt w:val="bullet"/>
      <w:lvlText w:val="•"/>
      <w:lvlJc w:val="left"/>
      <w:pPr>
        <w:tabs>
          <w:tab w:val="num" w:pos="4320"/>
        </w:tabs>
        <w:ind w:left="4320" w:hanging="360"/>
      </w:pPr>
      <w:rPr>
        <w:rFonts w:ascii="Arial" w:hAnsi="Arial" w:hint="default"/>
      </w:rPr>
    </w:lvl>
    <w:lvl w:ilvl="6" w:tplc="D1C4C2D6" w:tentative="1">
      <w:start w:val="1"/>
      <w:numFmt w:val="bullet"/>
      <w:lvlText w:val="•"/>
      <w:lvlJc w:val="left"/>
      <w:pPr>
        <w:tabs>
          <w:tab w:val="num" w:pos="5040"/>
        </w:tabs>
        <w:ind w:left="5040" w:hanging="360"/>
      </w:pPr>
      <w:rPr>
        <w:rFonts w:ascii="Arial" w:hAnsi="Arial" w:hint="default"/>
      </w:rPr>
    </w:lvl>
    <w:lvl w:ilvl="7" w:tplc="432A06F4" w:tentative="1">
      <w:start w:val="1"/>
      <w:numFmt w:val="bullet"/>
      <w:lvlText w:val="•"/>
      <w:lvlJc w:val="left"/>
      <w:pPr>
        <w:tabs>
          <w:tab w:val="num" w:pos="5760"/>
        </w:tabs>
        <w:ind w:left="5760" w:hanging="360"/>
      </w:pPr>
      <w:rPr>
        <w:rFonts w:ascii="Arial" w:hAnsi="Arial" w:hint="default"/>
      </w:rPr>
    </w:lvl>
    <w:lvl w:ilvl="8" w:tplc="3AE005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5E3C45"/>
    <w:multiLevelType w:val="hybridMultilevel"/>
    <w:tmpl w:val="C9DEE420"/>
    <w:lvl w:ilvl="0" w:tplc="238CFD02">
      <w:start w:val="1"/>
      <w:numFmt w:val="bullet"/>
      <w:lvlText w:val="•"/>
      <w:lvlJc w:val="left"/>
      <w:pPr>
        <w:tabs>
          <w:tab w:val="num" w:pos="720"/>
        </w:tabs>
        <w:ind w:left="720" w:hanging="360"/>
      </w:pPr>
      <w:rPr>
        <w:rFonts w:ascii="Arial" w:hAnsi="Arial" w:hint="default"/>
      </w:rPr>
    </w:lvl>
    <w:lvl w:ilvl="1" w:tplc="C22CAED0" w:tentative="1">
      <w:start w:val="1"/>
      <w:numFmt w:val="bullet"/>
      <w:lvlText w:val="•"/>
      <w:lvlJc w:val="left"/>
      <w:pPr>
        <w:tabs>
          <w:tab w:val="num" w:pos="1440"/>
        </w:tabs>
        <w:ind w:left="1440" w:hanging="360"/>
      </w:pPr>
      <w:rPr>
        <w:rFonts w:ascii="Arial" w:hAnsi="Arial" w:hint="default"/>
      </w:rPr>
    </w:lvl>
    <w:lvl w:ilvl="2" w:tplc="CF742AC8" w:tentative="1">
      <w:start w:val="1"/>
      <w:numFmt w:val="bullet"/>
      <w:lvlText w:val="•"/>
      <w:lvlJc w:val="left"/>
      <w:pPr>
        <w:tabs>
          <w:tab w:val="num" w:pos="2160"/>
        </w:tabs>
        <w:ind w:left="2160" w:hanging="360"/>
      </w:pPr>
      <w:rPr>
        <w:rFonts w:ascii="Arial" w:hAnsi="Arial" w:hint="default"/>
      </w:rPr>
    </w:lvl>
    <w:lvl w:ilvl="3" w:tplc="AAC24CA8" w:tentative="1">
      <w:start w:val="1"/>
      <w:numFmt w:val="bullet"/>
      <w:lvlText w:val="•"/>
      <w:lvlJc w:val="left"/>
      <w:pPr>
        <w:tabs>
          <w:tab w:val="num" w:pos="2880"/>
        </w:tabs>
        <w:ind w:left="2880" w:hanging="360"/>
      </w:pPr>
      <w:rPr>
        <w:rFonts w:ascii="Arial" w:hAnsi="Arial" w:hint="default"/>
      </w:rPr>
    </w:lvl>
    <w:lvl w:ilvl="4" w:tplc="35C4F62C" w:tentative="1">
      <w:start w:val="1"/>
      <w:numFmt w:val="bullet"/>
      <w:lvlText w:val="•"/>
      <w:lvlJc w:val="left"/>
      <w:pPr>
        <w:tabs>
          <w:tab w:val="num" w:pos="3600"/>
        </w:tabs>
        <w:ind w:left="3600" w:hanging="360"/>
      </w:pPr>
      <w:rPr>
        <w:rFonts w:ascii="Arial" w:hAnsi="Arial" w:hint="default"/>
      </w:rPr>
    </w:lvl>
    <w:lvl w:ilvl="5" w:tplc="8336104C" w:tentative="1">
      <w:start w:val="1"/>
      <w:numFmt w:val="bullet"/>
      <w:lvlText w:val="•"/>
      <w:lvlJc w:val="left"/>
      <w:pPr>
        <w:tabs>
          <w:tab w:val="num" w:pos="4320"/>
        </w:tabs>
        <w:ind w:left="4320" w:hanging="360"/>
      </w:pPr>
      <w:rPr>
        <w:rFonts w:ascii="Arial" w:hAnsi="Arial" w:hint="default"/>
      </w:rPr>
    </w:lvl>
    <w:lvl w:ilvl="6" w:tplc="79A63D74" w:tentative="1">
      <w:start w:val="1"/>
      <w:numFmt w:val="bullet"/>
      <w:lvlText w:val="•"/>
      <w:lvlJc w:val="left"/>
      <w:pPr>
        <w:tabs>
          <w:tab w:val="num" w:pos="5040"/>
        </w:tabs>
        <w:ind w:left="5040" w:hanging="360"/>
      </w:pPr>
      <w:rPr>
        <w:rFonts w:ascii="Arial" w:hAnsi="Arial" w:hint="default"/>
      </w:rPr>
    </w:lvl>
    <w:lvl w:ilvl="7" w:tplc="1436CCD0" w:tentative="1">
      <w:start w:val="1"/>
      <w:numFmt w:val="bullet"/>
      <w:lvlText w:val="•"/>
      <w:lvlJc w:val="left"/>
      <w:pPr>
        <w:tabs>
          <w:tab w:val="num" w:pos="5760"/>
        </w:tabs>
        <w:ind w:left="5760" w:hanging="360"/>
      </w:pPr>
      <w:rPr>
        <w:rFonts w:ascii="Arial" w:hAnsi="Arial" w:hint="default"/>
      </w:rPr>
    </w:lvl>
    <w:lvl w:ilvl="8" w:tplc="F77E67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D7278E"/>
    <w:multiLevelType w:val="hybridMultilevel"/>
    <w:tmpl w:val="390E501C"/>
    <w:lvl w:ilvl="0" w:tplc="C7BAC876">
      <w:start w:val="1"/>
      <w:numFmt w:val="bullet"/>
      <w:lvlText w:val=""/>
      <w:lvlPicBulletId w:val="0"/>
      <w:lvlJc w:val="left"/>
      <w:pPr>
        <w:tabs>
          <w:tab w:val="num" w:pos="720"/>
        </w:tabs>
        <w:ind w:left="720" w:hanging="360"/>
      </w:pPr>
      <w:rPr>
        <w:rFonts w:ascii="Symbol" w:hAnsi="Symbol" w:hint="default"/>
      </w:rPr>
    </w:lvl>
    <w:lvl w:ilvl="1" w:tplc="EF3671A8" w:tentative="1">
      <w:start w:val="1"/>
      <w:numFmt w:val="bullet"/>
      <w:lvlText w:val=""/>
      <w:lvlPicBulletId w:val="0"/>
      <w:lvlJc w:val="left"/>
      <w:pPr>
        <w:tabs>
          <w:tab w:val="num" w:pos="1440"/>
        </w:tabs>
        <w:ind w:left="1440" w:hanging="360"/>
      </w:pPr>
      <w:rPr>
        <w:rFonts w:ascii="Symbol" w:hAnsi="Symbol" w:hint="default"/>
      </w:rPr>
    </w:lvl>
    <w:lvl w:ilvl="2" w:tplc="987C348C" w:tentative="1">
      <w:start w:val="1"/>
      <w:numFmt w:val="bullet"/>
      <w:lvlText w:val=""/>
      <w:lvlPicBulletId w:val="0"/>
      <w:lvlJc w:val="left"/>
      <w:pPr>
        <w:tabs>
          <w:tab w:val="num" w:pos="2160"/>
        </w:tabs>
        <w:ind w:left="2160" w:hanging="360"/>
      </w:pPr>
      <w:rPr>
        <w:rFonts w:ascii="Symbol" w:hAnsi="Symbol" w:hint="default"/>
      </w:rPr>
    </w:lvl>
    <w:lvl w:ilvl="3" w:tplc="3A3A2D6C" w:tentative="1">
      <w:start w:val="1"/>
      <w:numFmt w:val="bullet"/>
      <w:lvlText w:val=""/>
      <w:lvlPicBulletId w:val="0"/>
      <w:lvlJc w:val="left"/>
      <w:pPr>
        <w:tabs>
          <w:tab w:val="num" w:pos="2880"/>
        </w:tabs>
        <w:ind w:left="2880" w:hanging="360"/>
      </w:pPr>
      <w:rPr>
        <w:rFonts w:ascii="Symbol" w:hAnsi="Symbol" w:hint="default"/>
      </w:rPr>
    </w:lvl>
    <w:lvl w:ilvl="4" w:tplc="066E12A6" w:tentative="1">
      <w:start w:val="1"/>
      <w:numFmt w:val="bullet"/>
      <w:lvlText w:val=""/>
      <w:lvlPicBulletId w:val="0"/>
      <w:lvlJc w:val="left"/>
      <w:pPr>
        <w:tabs>
          <w:tab w:val="num" w:pos="3600"/>
        </w:tabs>
        <w:ind w:left="3600" w:hanging="360"/>
      </w:pPr>
      <w:rPr>
        <w:rFonts w:ascii="Symbol" w:hAnsi="Symbol" w:hint="default"/>
      </w:rPr>
    </w:lvl>
    <w:lvl w:ilvl="5" w:tplc="B2D2B894" w:tentative="1">
      <w:start w:val="1"/>
      <w:numFmt w:val="bullet"/>
      <w:lvlText w:val=""/>
      <w:lvlPicBulletId w:val="0"/>
      <w:lvlJc w:val="left"/>
      <w:pPr>
        <w:tabs>
          <w:tab w:val="num" w:pos="4320"/>
        </w:tabs>
        <w:ind w:left="4320" w:hanging="360"/>
      </w:pPr>
      <w:rPr>
        <w:rFonts w:ascii="Symbol" w:hAnsi="Symbol" w:hint="default"/>
      </w:rPr>
    </w:lvl>
    <w:lvl w:ilvl="6" w:tplc="A4CEDDBE" w:tentative="1">
      <w:start w:val="1"/>
      <w:numFmt w:val="bullet"/>
      <w:lvlText w:val=""/>
      <w:lvlPicBulletId w:val="0"/>
      <w:lvlJc w:val="left"/>
      <w:pPr>
        <w:tabs>
          <w:tab w:val="num" w:pos="5040"/>
        </w:tabs>
        <w:ind w:left="5040" w:hanging="360"/>
      </w:pPr>
      <w:rPr>
        <w:rFonts w:ascii="Symbol" w:hAnsi="Symbol" w:hint="default"/>
      </w:rPr>
    </w:lvl>
    <w:lvl w:ilvl="7" w:tplc="568CBAA0" w:tentative="1">
      <w:start w:val="1"/>
      <w:numFmt w:val="bullet"/>
      <w:lvlText w:val=""/>
      <w:lvlPicBulletId w:val="0"/>
      <w:lvlJc w:val="left"/>
      <w:pPr>
        <w:tabs>
          <w:tab w:val="num" w:pos="5760"/>
        </w:tabs>
        <w:ind w:left="5760" w:hanging="360"/>
      </w:pPr>
      <w:rPr>
        <w:rFonts w:ascii="Symbol" w:hAnsi="Symbol" w:hint="default"/>
      </w:rPr>
    </w:lvl>
    <w:lvl w:ilvl="8" w:tplc="4156DBD6"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9181719"/>
    <w:multiLevelType w:val="hybridMultilevel"/>
    <w:tmpl w:val="AC0CC79C"/>
    <w:lvl w:ilvl="0" w:tplc="4852DC94">
      <w:start w:val="1"/>
      <w:numFmt w:val="bullet"/>
      <w:lvlText w:val=""/>
      <w:lvlPicBulletId w:val="0"/>
      <w:lvlJc w:val="left"/>
      <w:pPr>
        <w:tabs>
          <w:tab w:val="num" w:pos="720"/>
        </w:tabs>
        <w:ind w:left="720" w:hanging="360"/>
      </w:pPr>
      <w:rPr>
        <w:rFonts w:ascii="Symbol" w:hAnsi="Symbol" w:hint="default"/>
      </w:rPr>
    </w:lvl>
    <w:lvl w:ilvl="1" w:tplc="9D94D684" w:tentative="1">
      <w:start w:val="1"/>
      <w:numFmt w:val="bullet"/>
      <w:lvlText w:val=""/>
      <w:lvlPicBulletId w:val="0"/>
      <w:lvlJc w:val="left"/>
      <w:pPr>
        <w:tabs>
          <w:tab w:val="num" w:pos="1440"/>
        </w:tabs>
        <w:ind w:left="1440" w:hanging="360"/>
      </w:pPr>
      <w:rPr>
        <w:rFonts w:ascii="Symbol" w:hAnsi="Symbol" w:hint="default"/>
      </w:rPr>
    </w:lvl>
    <w:lvl w:ilvl="2" w:tplc="2FFAEF84" w:tentative="1">
      <w:start w:val="1"/>
      <w:numFmt w:val="bullet"/>
      <w:lvlText w:val=""/>
      <w:lvlPicBulletId w:val="0"/>
      <w:lvlJc w:val="left"/>
      <w:pPr>
        <w:tabs>
          <w:tab w:val="num" w:pos="2160"/>
        </w:tabs>
        <w:ind w:left="2160" w:hanging="360"/>
      </w:pPr>
      <w:rPr>
        <w:rFonts w:ascii="Symbol" w:hAnsi="Symbol" w:hint="default"/>
      </w:rPr>
    </w:lvl>
    <w:lvl w:ilvl="3" w:tplc="2556D37A" w:tentative="1">
      <w:start w:val="1"/>
      <w:numFmt w:val="bullet"/>
      <w:lvlText w:val=""/>
      <w:lvlPicBulletId w:val="0"/>
      <w:lvlJc w:val="left"/>
      <w:pPr>
        <w:tabs>
          <w:tab w:val="num" w:pos="2880"/>
        </w:tabs>
        <w:ind w:left="2880" w:hanging="360"/>
      </w:pPr>
      <w:rPr>
        <w:rFonts w:ascii="Symbol" w:hAnsi="Symbol" w:hint="default"/>
      </w:rPr>
    </w:lvl>
    <w:lvl w:ilvl="4" w:tplc="9CC4ABA0" w:tentative="1">
      <w:start w:val="1"/>
      <w:numFmt w:val="bullet"/>
      <w:lvlText w:val=""/>
      <w:lvlPicBulletId w:val="0"/>
      <w:lvlJc w:val="left"/>
      <w:pPr>
        <w:tabs>
          <w:tab w:val="num" w:pos="3600"/>
        </w:tabs>
        <w:ind w:left="3600" w:hanging="360"/>
      </w:pPr>
      <w:rPr>
        <w:rFonts w:ascii="Symbol" w:hAnsi="Symbol" w:hint="default"/>
      </w:rPr>
    </w:lvl>
    <w:lvl w:ilvl="5" w:tplc="9F225DC8" w:tentative="1">
      <w:start w:val="1"/>
      <w:numFmt w:val="bullet"/>
      <w:lvlText w:val=""/>
      <w:lvlPicBulletId w:val="0"/>
      <w:lvlJc w:val="left"/>
      <w:pPr>
        <w:tabs>
          <w:tab w:val="num" w:pos="4320"/>
        </w:tabs>
        <w:ind w:left="4320" w:hanging="360"/>
      </w:pPr>
      <w:rPr>
        <w:rFonts w:ascii="Symbol" w:hAnsi="Symbol" w:hint="default"/>
      </w:rPr>
    </w:lvl>
    <w:lvl w:ilvl="6" w:tplc="5AC6B392" w:tentative="1">
      <w:start w:val="1"/>
      <w:numFmt w:val="bullet"/>
      <w:lvlText w:val=""/>
      <w:lvlPicBulletId w:val="0"/>
      <w:lvlJc w:val="left"/>
      <w:pPr>
        <w:tabs>
          <w:tab w:val="num" w:pos="5040"/>
        </w:tabs>
        <w:ind w:left="5040" w:hanging="360"/>
      </w:pPr>
      <w:rPr>
        <w:rFonts w:ascii="Symbol" w:hAnsi="Symbol" w:hint="default"/>
      </w:rPr>
    </w:lvl>
    <w:lvl w:ilvl="7" w:tplc="7F14BF16" w:tentative="1">
      <w:start w:val="1"/>
      <w:numFmt w:val="bullet"/>
      <w:lvlText w:val=""/>
      <w:lvlPicBulletId w:val="0"/>
      <w:lvlJc w:val="left"/>
      <w:pPr>
        <w:tabs>
          <w:tab w:val="num" w:pos="5760"/>
        </w:tabs>
        <w:ind w:left="5760" w:hanging="360"/>
      </w:pPr>
      <w:rPr>
        <w:rFonts w:ascii="Symbol" w:hAnsi="Symbol" w:hint="default"/>
      </w:rPr>
    </w:lvl>
    <w:lvl w:ilvl="8" w:tplc="5A40D30A"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E394313"/>
    <w:multiLevelType w:val="hybridMultilevel"/>
    <w:tmpl w:val="C11CD5D0"/>
    <w:lvl w:ilvl="0" w:tplc="12FC8ECA">
      <w:start w:val="1"/>
      <w:numFmt w:val="bullet"/>
      <w:lvlText w:val=""/>
      <w:lvlPicBulletId w:val="0"/>
      <w:lvlJc w:val="left"/>
      <w:pPr>
        <w:tabs>
          <w:tab w:val="num" w:pos="720"/>
        </w:tabs>
        <w:ind w:left="720" w:hanging="360"/>
      </w:pPr>
      <w:rPr>
        <w:rFonts w:ascii="Symbol" w:hAnsi="Symbol" w:hint="default"/>
      </w:rPr>
    </w:lvl>
    <w:lvl w:ilvl="1" w:tplc="6A104C02" w:tentative="1">
      <w:start w:val="1"/>
      <w:numFmt w:val="bullet"/>
      <w:lvlText w:val=""/>
      <w:lvlPicBulletId w:val="0"/>
      <w:lvlJc w:val="left"/>
      <w:pPr>
        <w:tabs>
          <w:tab w:val="num" w:pos="1440"/>
        </w:tabs>
        <w:ind w:left="1440" w:hanging="360"/>
      </w:pPr>
      <w:rPr>
        <w:rFonts w:ascii="Symbol" w:hAnsi="Symbol" w:hint="default"/>
      </w:rPr>
    </w:lvl>
    <w:lvl w:ilvl="2" w:tplc="747087A2" w:tentative="1">
      <w:start w:val="1"/>
      <w:numFmt w:val="bullet"/>
      <w:lvlText w:val=""/>
      <w:lvlPicBulletId w:val="0"/>
      <w:lvlJc w:val="left"/>
      <w:pPr>
        <w:tabs>
          <w:tab w:val="num" w:pos="2160"/>
        </w:tabs>
        <w:ind w:left="2160" w:hanging="360"/>
      </w:pPr>
      <w:rPr>
        <w:rFonts w:ascii="Symbol" w:hAnsi="Symbol" w:hint="default"/>
      </w:rPr>
    </w:lvl>
    <w:lvl w:ilvl="3" w:tplc="FBFCA3C8" w:tentative="1">
      <w:start w:val="1"/>
      <w:numFmt w:val="bullet"/>
      <w:lvlText w:val=""/>
      <w:lvlPicBulletId w:val="0"/>
      <w:lvlJc w:val="left"/>
      <w:pPr>
        <w:tabs>
          <w:tab w:val="num" w:pos="2880"/>
        </w:tabs>
        <w:ind w:left="2880" w:hanging="360"/>
      </w:pPr>
      <w:rPr>
        <w:rFonts w:ascii="Symbol" w:hAnsi="Symbol" w:hint="default"/>
      </w:rPr>
    </w:lvl>
    <w:lvl w:ilvl="4" w:tplc="9E2CA1EE" w:tentative="1">
      <w:start w:val="1"/>
      <w:numFmt w:val="bullet"/>
      <w:lvlText w:val=""/>
      <w:lvlPicBulletId w:val="0"/>
      <w:lvlJc w:val="left"/>
      <w:pPr>
        <w:tabs>
          <w:tab w:val="num" w:pos="3600"/>
        </w:tabs>
        <w:ind w:left="3600" w:hanging="360"/>
      </w:pPr>
      <w:rPr>
        <w:rFonts w:ascii="Symbol" w:hAnsi="Symbol" w:hint="default"/>
      </w:rPr>
    </w:lvl>
    <w:lvl w:ilvl="5" w:tplc="95882A66" w:tentative="1">
      <w:start w:val="1"/>
      <w:numFmt w:val="bullet"/>
      <w:lvlText w:val=""/>
      <w:lvlPicBulletId w:val="0"/>
      <w:lvlJc w:val="left"/>
      <w:pPr>
        <w:tabs>
          <w:tab w:val="num" w:pos="4320"/>
        </w:tabs>
        <w:ind w:left="4320" w:hanging="360"/>
      </w:pPr>
      <w:rPr>
        <w:rFonts w:ascii="Symbol" w:hAnsi="Symbol" w:hint="default"/>
      </w:rPr>
    </w:lvl>
    <w:lvl w:ilvl="6" w:tplc="FC40ADA4" w:tentative="1">
      <w:start w:val="1"/>
      <w:numFmt w:val="bullet"/>
      <w:lvlText w:val=""/>
      <w:lvlPicBulletId w:val="0"/>
      <w:lvlJc w:val="left"/>
      <w:pPr>
        <w:tabs>
          <w:tab w:val="num" w:pos="5040"/>
        </w:tabs>
        <w:ind w:left="5040" w:hanging="360"/>
      </w:pPr>
      <w:rPr>
        <w:rFonts w:ascii="Symbol" w:hAnsi="Symbol" w:hint="default"/>
      </w:rPr>
    </w:lvl>
    <w:lvl w:ilvl="7" w:tplc="DF22CD58" w:tentative="1">
      <w:start w:val="1"/>
      <w:numFmt w:val="bullet"/>
      <w:lvlText w:val=""/>
      <w:lvlPicBulletId w:val="0"/>
      <w:lvlJc w:val="left"/>
      <w:pPr>
        <w:tabs>
          <w:tab w:val="num" w:pos="5760"/>
        </w:tabs>
        <w:ind w:left="5760" w:hanging="360"/>
      </w:pPr>
      <w:rPr>
        <w:rFonts w:ascii="Symbol" w:hAnsi="Symbol" w:hint="default"/>
      </w:rPr>
    </w:lvl>
    <w:lvl w:ilvl="8" w:tplc="317828F8"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E6863E9"/>
    <w:multiLevelType w:val="hybridMultilevel"/>
    <w:tmpl w:val="62245D1C"/>
    <w:lvl w:ilvl="0" w:tplc="535C8904">
      <w:start w:val="1"/>
      <w:numFmt w:val="bullet"/>
      <w:lvlText w:val=""/>
      <w:lvlPicBulletId w:val="0"/>
      <w:lvlJc w:val="left"/>
      <w:pPr>
        <w:tabs>
          <w:tab w:val="num" w:pos="720"/>
        </w:tabs>
        <w:ind w:left="720" w:hanging="360"/>
      </w:pPr>
      <w:rPr>
        <w:rFonts w:ascii="Symbol" w:hAnsi="Symbol" w:hint="default"/>
      </w:rPr>
    </w:lvl>
    <w:lvl w:ilvl="1" w:tplc="07FC8FA2" w:tentative="1">
      <w:start w:val="1"/>
      <w:numFmt w:val="bullet"/>
      <w:lvlText w:val=""/>
      <w:lvlPicBulletId w:val="0"/>
      <w:lvlJc w:val="left"/>
      <w:pPr>
        <w:tabs>
          <w:tab w:val="num" w:pos="1440"/>
        </w:tabs>
        <w:ind w:left="1440" w:hanging="360"/>
      </w:pPr>
      <w:rPr>
        <w:rFonts w:ascii="Symbol" w:hAnsi="Symbol" w:hint="default"/>
      </w:rPr>
    </w:lvl>
    <w:lvl w:ilvl="2" w:tplc="C8EEF108" w:tentative="1">
      <w:start w:val="1"/>
      <w:numFmt w:val="bullet"/>
      <w:lvlText w:val=""/>
      <w:lvlPicBulletId w:val="0"/>
      <w:lvlJc w:val="left"/>
      <w:pPr>
        <w:tabs>
          <w:tab w:val="num" w:pos="2160"/>
        </w:tabs>
        <w:ind w:left="2160" w:hanging="360"/>
      </w:pPr>
      <w:rPr>
        <w:rFonts w:ascii="Symbol" w:hAnsi="Symbol" w:hint="default"/>
      </w:rPr>
    </w:lvl>
    <w:lvl w:ilvl="3" w:tplc="44CCCF24" w:tentative="1">
      <w:start w:val="1"/>
      <w:numFmt w:val="bullet"/>
      <w:lvlText w:val=""/>
      <w:lvlPicBulletId w:val="0"/>
      <w:lvlJc w:val="left"/>
      <w:pPr>
        <w:tabs>
          <w:tab w:val="num" w:pos="2880"/>
        </w:tabs>
        <w:ind w:left="2880" w:hanging="360"/>
      </w:pPr>
      <w:rPr>
        <w:rFonts w:ascii="Symbol" w:hAnsi="Symbol" w:hint="default"/>
      </w:rPr>
    </w:lvl>
    <w:lvl w:ilvl="4" w:tplc="17CAFE1E" w:tentative="1">
      <w:start w:val="1"/>
      <w:numFmt w:val="bullet"/>
      <w:lvlText w:val=""/>
      <w:lvlPicBulletId w:val="0"/>
      <w:lvlJc w:val="left"/>
      <w:pPr>
        <w:tabs>
          <w:tab w:val="num" w:pos="3600"/>
        </w:tabs>
        <w:ind w:left="3600" w:hanging="360"/>
      </w:pPr>
      <w:rPr>
        <w:rFonts w:ascii="Symbol" w:hAnsi="Symbol" w:hint="default"/>
      </w:rPr>
    </w:lvl>
    <w:lvl w:ilvl="5" w:tplc="4920B724" w:tentative="1">
      <w:start w:val="1"/>
      <w:numFmt w:val="bullet"/>
      <w:lvlText w:val=""/>
      <w:lvlPicBulletId w:val="0"/>
      <w:lvlJc w:val="left"/>
      <w:pPr>
        <w:tabs>
          <w:tab w:val="num" w:pos="4320"/>
        </w:tabs>
        <w:ind w:left="4320" w:hanging="360"/>
      </w:pPr>
      <w:rPr>
        <w:rFonts w:ascii="Symbol" w:hAnsi="Symbol" w:hint="default"/>
      </w:rPr>
    </w:lvl>
    <w:lvl w:ilvl="6" w:tplc="5EB81462" w:tentative="1">
      <w:start w:val="1"/>
      <w:numFmt w:val="bullet"/>
      <w:lvlText w:val=""/>
      <w:lvlPicBulletId w:val="0"/>
      <w:lvlJc w:val="left"/>
      <w:pPr>
        <w:tabs>
          <w:tab w:val="num" w:pos="5040"/>
        </w:tabs>
        <w:ind w:left="5040" w:hanging="360"/>
      </w:pPr>
      <w:rPr>
        <w:rFonts w:ascii="Symbol" w:hAnsi="Symbol" w:hint="default"/>
      </w:rPr>
    </w:lvl>
    <w:lvl w:ilvl="7" w:tplc="78A60420" w:tentative="1">
      <w:start w:val="1"/>
      <w:numFmt w:val="bullet"/>
      <w:lvlText w:val=""/>
      <w:lvlPicBulletId w:val="0"/>
      <w:lvlJc w:val="left"/>
      <w:pPr>
        <w:tabs>
          <w:tab w:val="num" w:pos="5760"/>
        </w:tabs>
        <w:ind w:left="5760" w:hanging="360"/>
      </w:pPr>
      <w:rPr>
        <w:rFonts w:ascii="Symbol" w:hAnsi="Symbol" w:hint="default"/>
      </w:rPr>
    </w:lvl>
    <w:lvl w:ilvl="8" w:tplc="92A2EDE4"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6B301C4"/>
    <w:multiLevelType w:val="hybridMultilevel"/>
    <w:tmpl w:val="E0E2BD38"/>
    <w:lvl w:ilvl="0" w:tplc="7D2C7A60">
      <w:start w:val="1"/>
      <w:numFmt w:val="bullet"/>
      <w:lvlText w:val=""/>
      <w:lvlPicBulletId w:val="0"/>
      <w:lvlJc w:val="left"/>
      <w:pPr>
        <w:tabs>
          <w:tab w:val="num" w:pos="720"/>
        </w:tabs>
        <w:ind w:left="720" w:hanging="360"/>
      </w:pPr>
      <w:rPr>
        <w:rFonts w:ascii="Symbol" w:hAnsi="Symbol" w:hint="default"/>
      </w:rPr>
    </w:lvl>
    <w:lvl w:ilvl="1" w:tplc="355ECBE6" w:tentative="1">
      <w:start w:val="1"/>
      <w:numFmt w:val="bullet"/>
      <w:lvlText w:val=""/>
      <w:lvlPicBulletId w:val="0"/>
      <w:lvlJc w:val="left"/>
      <w:pPr>
        <w:tabs>
          <w:tab w:val="num" w:pos="1440"/>
        </w:tabs>
        <w:ind w:left="1440" w:hanging="360"/>
      </w:pPr>
      <w:rPr>
        <w:rFonts w:ascii="Symbol" w:hAnsi="Symbol" w:hint="default"/>
      </w:rPr>
    </w:lvl>
    <w:lvl w:ilvl="2" w:tplc="CE8C691A" w:tentative="1">
      <w:start w:val="1"/>
      <w:numFmt w:val="bullet"/>
      <w:lvlText w:val=""/>
      <w:lvlPicBulletId w:val="0"/>
      <w:lvlJc w:val="left"/>
      <w:pPr>
        <w:tabs>
          <w:tab w:val="num" w:pos="2160"/>
        </w:tabs>
        <w:ind w:left="2160" w:hanging="360"/>
      </w:pPr>
      <w:rPr>
        <w:rFonts w:ascii="Symbol" w:hAnsi="Symbol" w:hint="default"/>
      </w:rPr>
    </w:lvl>
    <w:lvl w:ilvl="3" w:tplc="61D24E0E" w:tentative="1">
      <w:start w:val="1"/>
      <w:numFmt w:val="bullet"/>
      <w:lvlText w:val=""/>
      <w:lvlPicBulletId w:val="0"/>
      <w:lvlJc w:val="left"/>
      <w:pPr>
        <w:tabs>
          <w:tab w:val="num" w:pos="2880"/>
        </w:tabs>
        <w:ind w:left="2880" w:hanging="360"/>
      </w:pPr>
      <w:rPr>
        <w:rFonts w:ascii="Symbol" w:hAnsi="Symbol" w:hint="default"/>
      </w:rPr>
    </w:lvl>
    <w:lvl w:ilvl="4" w:tplc="E8A241AC" w:tentative="1">
      <w:start w:val="1"/>
      <w:numFmt w:val="bullet"/>
      <w:lvlText w:val=""/>
      <w:lvlPicBulletId w:val="0"/>
      <w:lvlJc w:val="left"/>
      <w:pPr>
        <w:tabs>
          <w:tab w:val="num" w:pos="3600"/>
        </w:tabs>
        <w:ind w:left="3600" w:hanging="360"/>
      </w:pPr>
      <w:rPr>
        <w:rFonts w:ascii="Symbol" w:hAnsi="Symbol" w:hint="default"/>
      </w:rPr>
    </w:lvl>
    <w:lvl w:ilvl="5" w:tplc="C2FCAE82" w:tentative="1">
      <w:start w:val="1"/>
      <w:numFmt w:val="bullet"/>
      <w:lvlText w:val=""/>
      <w:lvlPicBulletId w:val="0"/>
      <w:lvlJc w:val="left"/>
      <w:pPr>
        <w:tabs>
          <w:tab w:val="num" w:pos="4320"/>
        </w:tabs>
        <w:ind w:left="4320" w:hanging="360"/>
      </w:pPr>
      <w:rPr>
        <w:rFonts w:ascii="Symbol" w:hAnsi="Symbol" w:hint="default"/>
      </w:rPr>
    </w:lvl>
    <w:lvl w:ilvl="6" w:tplc="466CF5D8" w:tentative="1">
      <w:start w:val="1"/>
      <w:numFmt w:val="bullet"/>
      <w:lvlText w:val=""/>
      <w:lvlPicBulletId w:val="0"/>
      <w:lvlJc w:val="left"/>
      <w:pPr>
        <w:tabs>
          <w:tab w:val="num" w:pos="5040"/>
        </w:tabs>
        <w:ind w:left="5040" w:hanging="360"/>
      </w:pPr>
      <w:rPr>
        <w:rFonts w:ascii="Symbol" w:hAnsi="Symbol" w:hint="default"/>
      </w:rPr>
    </w:lvl>
    <w:lvl w:ilvl="7" w:tplc="1D7A177A" w:tentative="1">
      <w:start w:val="1"/>
      <w:numFmt w:val="bullet"/>
      <w:lvlText w:val=""/>
      <w:lvlPicBulletId w:val="0"/>
      <w:lvlJc w:val="left"/>
      <w:pPr>
        <w:tabs>
          <w:tab w:val="num" w:pos="5760"/>
        </w:tabs>
        <w:ind w:left="5760" w:hanging="360"/>
      </w:pPr>
      <w:rPr>
        <w:rFonts w:ascii="Symbol" w:hAnsi="Symbol" w:hint="default"/>
      </w:rPr>
    </w:lvl>
    <w:lvl w:ilvl="8" w:tplc="F34E829A"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9EE70D8"/>
    <w:multiLevelType w:val="hybridMultilevel"/>
    <w:tmpl w:val="CEB6A992"/>
    <w:lvl w:ilvl="0" w:tplc="DD603434">
      <w:start w:val="1"/>
      <w:numFmt w:val="bullet"/>
      <w:lvlText w:val=""/>
      <w:lvlPicBulletId w:val="0"/>
      <w:lvlJc w:val="left"/>
      <w:pPr>
        <w:tabs>
          <w:tab w:val="num" w:pos="720"/>
        </w:tabs>
        <w:ind w:left="720" w:hanging="360"/>
      </w:pPr>
      <w:rPr>
        <w:rFonts w:ascii="Symbol" w:hAnsi="Symbol" w:hint="default"/>
      </w:rPr>
    </w:lvl>
    <w:lvl w:ilvl="1" w:tplc="16E469AA" w:tentative="1">
      <w:start w:val="1"/>
      <w:numFmt w:val="bullet"/>
      <w:lvlText w:val=""/>
      <w:lvlPicBulletId w:val="0"/>
      <w:lvlJc w:val="left"/>
      <w:pPr>
        <w:tabs>
          <w:tab w:val="num" w:pos="1440"/>
        </w:tabs>
        <w:ind w:left="1440" w:hanging="360"/>
      </w:pPr>
      <w:rPr>
        <w:rFonts w:ascii="Symbol" w:hAnsi="Symbol" w:hint="default"/>
      </w:rPr>
    </w:lvl>
    <w:lvl w:ilvl="2" w:tplc="09BCE34A" w:tentative="1">
      <w:start w:val="1"/>
      <w:numFmt w:val="bullet"/>
      <w:lvlText w:val=""/>
      <w:lvlPicBulletId w:val="0"/>
      <w:lvlJc w:val="left"/>
      <w:pPr>
        <w:tabs>
          <w:tab w:val="num" w:pos="2160"/>
        </w:tabs>
        <w:ind w:left="2160" w:hanging="360"/>
      </w:pPr>
      <w:rPr>
        <w:rFonts w:ascii="Symbol" w:hAnsi="Symbol" w:hint="default"/>
      </w:rPr>
    </w:lvl>
    <w:lvl w:ilvl="3" w:tplc="48A42D06" w:tentative="1">
      <w:start w:val="1"/>
      <w:numFmt w:val="bullet"/>
      <w:lvlText w:val=""/>
      <w:lvlPicBulletId w:val="0"/>
      <w:lvlJc w:val="left"/>
      <w:pPr>
        <w:tabs>
          <w:tab w:val="num" w:pos="2880"/>
        </w:tabs>
        <w:ind w:left="2880" w:hanging="360"/>
      </w:pPr>
      <w:rPr>
        <w:rFonts w:ascii="Symbol" w:hAnsi="Symbol" w:hint="default"/>
      </w:rPr>
    </w:lvl>
    <w:lvl w:ilvl="4" w:tplc="A56EF8EC" w:tentative="1">
      <w:start w:val="1"/>
      <w:numFmt w:val="bullet"/>
      <w:lvlText w:val=""/>
      <w:lvlPicBulletId w:val="0"/>
      <w:lvlJc w:val="left"/>
      <w:pPr>
        <w:tabs>
          <w:tab w:val="num" w:pos="3600"/>
        </w:tabs>
        <w:ind w:left="3600" w:hanging="360"/>
      </w:pPr>
      <w:rPr>
        <w:rFonts w:ascii="Symbol" w:hAnsi="Symbol" w:hint="default"/>
      </w:rPr>
    </w:lvl>
    <w:lvl w:ilvl="5" w:tplc="0B843846" w:tentative="1">
      <w:start w:val="1"/>
      <w:numFmt w:val="bullet"/>
      <w:lvlText w:val=""/>
      <w:lvlPicBulletId w:val="0"/>
      <w:lvlJc w:val="left"/>
      <w:pPr>
        <w:tabs>
          <w:tab w:val="num" w:pos="4320"/>
        </w:tabs>
        <w:ind w:left="4320" w:hanging="360"/>
      </w:pPr>
      <w:rPr>
        <w:rFonts w:ascii="Symbol" w:hAnsi="Symbol" w:hint="default"/>
      </w:rPr>
    </w:lvl>
    <w:lvl w:ilvl="6" w:tplc="3CC01196" w:tentative="1">
      <w:start w:val="1"/>
      <w:numFmt w:val="bullet"/>
      <w:lvlText w:val=""/>
      <w:lvlPicBulletId w:val="0"/>
      <w:lvlJc w:val="left"/>
      <w:pPr>
        <w:tabs>
          <w:tab w:val="num" w:pos="5040"/>
        </w:tabs>
        <w:ind w:left="5040" w:hanging="360"/>
      </w:pPr>
      <w:rPr>
        <w:rFonts w:ascii="Symbol" w:hAnsi="Symbol" w:hint="default"/>
      </w:rPr>
    </w:lvl>
    <w:lvl w:ilvl="7" w:tplc="F544D22A" w:tentative="1">
      <w:start w:val="1"/>
      <w:numFmt w:val="bullet"/>
      <w:lvlText w:val=""/>
      <w:lvlPicBulletId w:val="0"/>
      <w:lvlJc w:val="left"/>
      <w:pPr>
        <w:tabs>
          <w:tab w:val="num" w:pos="5760"/>
        </w:tabs>
        <w:ind w:left="5760" w:hanging="360"/>
      </w:pPr>
      <w:rPr>
        <w:rFonts w:ascii="Symbol" w:hAnsi="Symbol" w:hint="default"/>
      </w:rPr>
    </w:lvl>
    <w:lvl w:ilvl="8" w:tplc="31586288"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C076B22"/>
    <w:multiLevelType w:val="hybridMultilevel"/>
    <w:tmpl w:val="8ADCC112"/>
    <w:lvl w:ilvl="0" w:tplc="5D5867A8">
      <w:start w:val="1"/>
      <w:numFmt w:val="bullet"/>
      <w:lvlText w:val="•"/>
      <w:lvlJc w:val="left"/>
      <w:pPr>
        <w:tabs>
          <w:tab w:val="num" w:pos="720"/>
        </w:tabs>
        <w:ind w:left="720" w:hanging="360"/>
      </w:pPr>
      <w:rPr>
        <w:rFonts w:ascii="Arial" w:hAnsi="Arial" w:hint="default"/>
      </w:rPr>
    </w:lvl>
    <w:lvl w:ilvl="1" w:tplc="298AD676" w:tentative="1">
      <w:start w:val="1"/>
      <w:numFmt w:val="bullet"/>
      <w:lvlText w:val="•"/>
      <w:lvlJc w:val="left"/>
      <w:pPr>
        <w:tabs>
          <w:tab w:val="num" w:pos="1440"/>
        </w:tabs>
        <w:ind w:left="1440" w:hanging="360"/>
      </w:pPr>
      <w:rPr>
        <w:rFonts w:ascii="Arial" w:hAnsi="Arial" w:hint="default"/>
      </w:rPr>
    </w:lvl>
    <w:lvl w:ilvl="2" w:tplc="2CAC5132" w:tentative="1">
      <w:start w:val="1"/>
      <w:numFmt w:val="bullet"/>
      <w:lvlText w:val="•"/>
      <w:lvlJc w:val="left"/>
      <w:pPr>
        <w:tabs>
          <w:tab w:val="num" w:pos="2160"/>
        </w:tabs>
        <w:ind w:left="2160" w:hanging="360"/>
      </w:pPr>
      <w:rPr>
        <w:rFonts w:ascii="Arial" w:hAnsi="Arial" w:hint="default"/>
      </w:rPr>
    </w:lvl>
    <w:lvl w:ilvl="3" w:tplc="4F608C28" w:tentative="1">
      <w:start w:val="1"/>
      <w:numFmt w:val="bullet"/>
      <w:lvlText w:val="•"/>
      <w:lvlJc w:val="left"/>
      <w:pPr>
        <w:tabs>
          <w:tab w:val="num" w:pos="2880"/>
        </w:tabs>
        <w:ind w:left="2880" w:hanging="360"/>
      </w:pPr>
      <w:rPr>
        <w:rFonts w:ascii="Arial" w:hAnsi="Arial" w:hint="default"/>
      </w:rPr>
    </w:lvl>
    <w:lvl w:ilvl="4" w:tplc="8160D7CA" w:tentative="1">
      <w:start w:val="1"/>
      <w:numFmt w:val="bullet"/>
      <w:lvlText w:val="•"/>
      <w:lvlJc w:val="left"/>
      <w:pPr>
        <w:tabs>
          <w:tab w:val="num" w:pos="3600"/>
        </w:tabs>
        <w:ind w:left="3600" w:hanging="360"/>
      </w:pPr>
      <w:rPr>
        <w:rFonts w:ascii="Arial" w:hAnsi="Arial" w:hint="default"/>
      </w:rPr>
    </w:lvl>
    <w:lvl w:ilvl="5" w:tplc="05A61954" w:tentative="1">
      <w:start w:val="1"/>
      <w:numFmt w:val="bullet"/>
      <w:lvlText w:val="•"/>
      <w:lvlJc w:val="left"/>
      <w:pPr>
        <w:tabs>
          <w:tab w:val="num" w:pos="4320"/>
        </w:tabs>
        <w:ind w:left="4320" w:hanging="360"/>
      </w:pPr>
      <w:rPr>
        <w:rFonts w:ascii="Arial" w:hAnsi="Arial" w:hint="default"/>
      </w:rPr>
    </w:lvl>
    <w:lvl w:ilvl="6" w:tplc="28D00872" w:tentative="1">
      <w:start w:val="1"/>
      <w:numFmt w:val="bullet"/>
      <w:lvlText w:val="•"/>
      <w:lvlJc w:val="left"/>
      <w:pPr>
        <w:tabs>
          <w:tab w:val="num" w:pos="5040"/>
        </w:tabs>
        <w:ind w:left="5040" w:hanging="360"/>
      </w:pPr>
      <w:rPr>
        <w:rFonts w:ascii="Arial" w:hAnsi="Arial" w:hint="default"/>
      </w:rPr>
    </w:lvl>
    <w:lvl w:ilvl="7" w:tplc="3E40770E" w:tentative="1">
      <w:start w:val="1"/>
      <w:numFmt w:val="bullet"/>
      <w:lvlText w:val="•"/>
      <w:lvlJc w:val="left"/>
      <w:pPr>
        <w:tabs>
          <w:tab w:val="num" w:pos="5760"/>
        </w:tabs>
        <w:ind w:left="5760" w:hanging="360"/>
      </w:pPr>
      <w:rPr>
        <w:rFonts w:ascii="Arial" w:hAnsi="Arial" w:hint="default"/>
      </w:rPr>
    </w:lvl>
    <w:lvl w:ilvl="8" w:tplc="E8826C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B60903"/>
    <w:multiLevelType w:val="hybridMultilevel"/>
    <w:tmpl w:val="B4CA1AFC"/>
    <w:lvl w:ilvl="0" w:tplc="ACEEC346">
      <w:start w:val="1"/>
      <w:numFmt w:val="bullet"/>
      <w:lvlText w:val=""/>
      <w:lvlPicBulletId w:val="0"/>
      <w:lvlJc w:val="left"/>
      <w:pPr>
        <w:tabs>
          <w:tab w:val="num" w:pos="720"/>
        </w:tabs>
        <w:ind w:left="720" w:hanging="360"/>
      </w:pPr>
      <w:rPr>
        <w:rFonts w:ascii="Symbol" w:hAnsi="Symbol" w:hint="default"/>
      </w:rPr>
    </w:lvl>
    <w:lvl w:ilvl="1" w:tplc="F4CE3A56" w:tentative="1">
      <w:start w:val="1"/>
      <w:numFmt w:val="bullet"/>
      <w:lvlText w:val=""/>
      <w:lvlPicBulletId w:val="0"/>
      <w:lvlJc w:val="left"/>
      <w:pPr>
        <w:tabs>
          <w:tab w:val="num" w:pos="1440"/>
        </w:tabs>
        <w:ind w:left="1440" w:hanging="360"/>
      </w:pPr>
      <w:rPr>
        <w:rFonts w:ascii="Symbol" w:hAnsi="Symbol" w:hint="default"/>
      </w:rPr>
    </w:lvl>
    <w:lvl w:ilvl="2" w:tplc="3D94ACDE" w:tentative="1">
      <w:start w:val="1"/>
      <w:numFmt w:val="bullet"/>
      <w:lvlText w:val=""/>
      <w:lvlPicBulletId w:val="0"/>
      <w:lvlJc w:val="left"/>
      <w:pPr>
        <w:tabs>
          <w:tab w:val="num" w:pos="2160"/>
        </w:tabs>
        <w:ind w:left="2160" w:hanging="360"/>
      </w:pPr>
      <w:rPr>
        <w:rFonts w:ascii="Symbol" w:hAnsi="Symbol" w:hint="default"/>
      </w:rPr>
    </w:lvl>
    <w:lvl w:ilvl="3" w:tplc="63AC48CC" w:tentative="1">
      <w:start w:val="1"/>
      <w:numFmt w:val="bullet"/>
      <w:lvlText w:val=""/>
      <w:lvlPicBulletId w:val="0"/>
      <w:lvlJc w:val="left"/>
      <w:pPr>
        <w:tabs>
          <w:tab w:val="num" w:pos="2880"/>
        </w:tabs>
        <w:ind w:left="2880" w:hanging="360"/>
      </w:pPr>
      <w:rPr>
        <w:rFonts w:ascii="Symbol" w:hAnsi="Symbol" w:hint="default"/>
      </w:rPr>
    </w:lvl>
    <w:lvl w:ilvl="4" w:tplc="1FB83166" w:tentative="1">
      <w:start w:val="1"/>
      <w:numFmt w:val="bullet"/>
      <w:lvlText w:val=""/>
      <w:lvlPicBulletId w:val="0"/>
      <w:lvlJc w:val="left"/>
      <w:pPr>
        <w:tabs>
          <w:tab w:val="num" w:pos="3600"/>
        </w:tabs>
        <w:ind w:left="3600" w:hanging="360"/>
      </w:pPr>
      <w:rPr>
        <w:rFonts w:ascii="Symbol" w:hAnsi="Symbol" w:hint="default"/>
      </w:rPr>
    </w:lvl>
    <w:lvl w:ilvl="5" w:tplc="71F64434" w:tentative="1">
      <w:start w:val="1"/>
      <w:numFmt w:val="bullet"/>
      <w:lvlText w:val=""/>
      <w:lvlPicBulletId w:val="0"/>
      <w:lvlJc w:val="left"/>
      <w:pPr>
        <w:tabs>
          <w:tab w:val="num" w:pos="4320"/>
        </w:tabs>
        <w:ind w:left="4320" w:hanging="360"/>
      </w:pPr>
      <w:rPr>
        <w:rFonts w:ascii="Symbol" w:hAnsi="Symbol" w:hint="default"/>
      </w:rPr>
    </w:lvl>
    <w:lvl w:ilvl="6" w:tplc="FF389304" w:tentative="1">
      <w:start w:val="1"/>
      <w:numFmt w:val="bullet"/>
      <w:lvlText w:val=""/>
      <w:lvlPicBulletId w:val="0"/>
      <w:lvlJc w:val="left"/>
      <w:pPr>
        <w:tabs>
          <w:tab w:val="num" w:pos="5040"/>
        </w:tabs>
        <w:ind w:left="5040" w:hanging="360"/>
      </w:pPr>
      <w:rPr>
        <w:rFonts w:ascii="Symbol" w:hAnsi="Symbol" w:hint="default"/>
      </w:rPr>
    </w:lvl>
    <w:lvl w:ilvl="7" w:tplc="83C2135C" w:tentative="1">
      <w:start w:val="1"/>
      <w:numFmt w:val="bullet"/>
      <w:lvlText w:val=""/>
      <w:lvlPicBulletId w:val="0"/>
      <w:lvlJc w:val="left"/>
      <w:pPr>
        <w:tabs>
          <w:tab w:val="num" w:pos="5760"/>
        </w:tabs>
        <w:ind w:left="5760" w:hanging="360"/>
      </w:pPr>
      <w:rPr>
        <w:rFonts w:ascii="Symbol" w:hAnsi="Symbol" w:hint="default"/>
      </w:rPr>
    </w:lvl>
    <w:lvl w:ilvl="8" w:tplc="1954172A"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F4E182E"/>
    <w:multiLevelType w:val="hybridMultilevel"/>
    <w:tmpl w:val="812E421E"/>
    <w:lvl w:ilvl="0" w:tplc="C74E9AE2">
      <w:start w:val="1"/>
      <w:numFmt w:val="bullet"/>
      <w:lvlText w:val=""/>
      <w:lvlPicBulletId w:val="0"/>
      <w:lvlJc w:val="left"/>
      <w:pPr>
        <w:tabs>
          <w:tab w:val="num" w:pos="720"/>
        </w:tabs>
        <w:ind w:left="720" w:hanging="360"/>
      </w:pPr>
      <w:rPr>
        <w:rFonts w:ascii="Symbol" w:hAnsi="Symbol" w:hint="default"/>
      </w:rPr>
    </w:lvl>
    <w:lvl w:ilvl="1" w:tplc="7CAC63CC" w:tentative="1">
      <w:start w:val="1"/>
      <w:numFmt w:val="bullet"/>
      <w:lvlText w:val=""/>
      <w:lvlPicBulletId w:val="0"/>
      <w:lvlJc w:val="left"/>
      <w:pPr>
        <w:tabs>
          <w:tab w:val="num" w:pos="1440"/>
        </w:tabs>
        <w:ind w:left="1440" w:hanging="360"/>
      </w:pPr>
      <w:rPr>
        <w:rFonts w:ascii="Symbol" w:hAnsi="Symbol" w:hint="default"/>
      </w:rPr>
    </w:lvl>
    <w:lvl w:ilvl="2" w:tplc="1ABCEC12" w:tentative="1">
      <w:start w:val="1"/>
      <w:numFmt w:val="bullet"/>
      <w:lvlText w:val=""/>
      <w:lvlPicBulletId w:val="0"/>
      <w:lvlJc w:val="left"/>
      <w:pPr>
        <w:tabs>
          <w:tab w:val="num" w:pos="2160"/>
        </w:tabs>
        <w:ind w:left="2160" w:hanging="360"/>
      </w:pPr>
      <w:rPr>
        <w:rFonts w:ascii="Symbol" w:hAnsi="Symbol" w:hint="default"/>
      </w:rPr>
    </w:lvl>
    <w:lvl w:ilvl="3" w:tplc="1196225A" w:tentative="1">
      <w:start w:val="1"/>
      <w:numFmt w:val="bullet"/>
      <w:lvlText w:val=""/>
      <w:lvlPicBulletId w:val="0"/>
      <w:lvlJc w:val="left"/>
      <w:pPr>
        <w:tabs>
          <w:tab w:val="num" w:pos="2880"/>
        </w:tabs>
        <w:ind w:left="2880" w:hanging="360"/>
      </w:pPr>
      <w:rPr>
        <w:rFonts w:ascii="Symbol" w:hAnsi="Symbol" w:hint="default"/>
      </w:rPr>
    </w:lvl>
    <w:lvl w:ilvl="4" w:tplc="1B24A7F6" w:tentative="1">
      <w:start w:val="1"/>
      <w:numFmt w:val="bullet"/>
      <w:lvlText w:val=""/>
      <w:lvlPicBulletId w:val="0"/>
      <w:lvlJc w:val="left"/>
      <w:pPr>
        <w:tabs>
          <w:tab w:val="num" w:pos="3600"/>
        </w:tabs>
        <w:ind w:left="3600" w:hanging="360"/>
      </w:pPr>
      <w:rPr>
        <w:rFonts w:ascii="Symbol" w:hAnsi="Symbol" w:hint="default"/>
      </w:rPr>
    </w:lvl>
    <w:lvl w:ilvl="5" w:tplc="0518CE16" w:tentative="1">
      <w:start w:val="1"/>
      <w:numFmt w:val="bullet"/>
      <w:lvlText w:val=""/>
      <w:lvlPicBulletId w:val="0"/>
      <w:lvlJc w:val="left"/>
      <w:pPr>
        <w:tabs>
          <w:tab w:val="num" w:pos="4320"/>
        </w:tabs>
        <w:ind w:left="4320" w:hanging="360"/>
      </w:pPr>
      <w:rPr>
        <w:rFonts w:ascii="Symbol" w:hAnsi="Symbol" w:hint="default"/>
      </w:rPr>
    </w:lvl>
    <w:lvl w:ilvl="6" w:tplc="A0EC0A8C" w:tentative="1">
      <w:start w:val="1"/>
      <w:numFmt w:val="bullet"/>
      <w:lvlText w:val=""/>
      <w:lvlPicBulletId w:val="0"/>
      <w:lvlJc w:val="left"/>
      <w:pPr>
        <w:tabs>
          <w:tab w:val="num" w:pos="5040"/>
        </w:tabs>
        <w:ind w:left="5040" w:hanging="360"/>
      </w:pPr>
      <w:rPr>
        <w:rFonts w:ascii="Symbol" w:hAnsi="Symbol" w:hint="default"/>
      </w:rPr>
    </w:lvl>
    <w:lvl w:ilvl="7" w:tplc="DE5E5E5A" w:tentative="1">
      <w:start w:val="1"/>
      <w:numFmt w:val="bullet"/>
      <w:lvlText w:val=""/>
      <w:lvlPicBulletId w:val="0"/>
      <w:lvlJc w:val="left"/>
      <w:pPr>
        <w:tabs>
          <w:tab w:val="num" w:pos="5760"/>
        </w:tabs>
        <w:ind w:left="5760" w:hanging="360"/>
      </w:pPr>
      <w:rPr>
        <w:rFonts w:ascii="Symbol" w:hAnsi="Symbol" w:hint="default"/>
      </w:rPr>
    </w:lvl>
    <w:lvl w:ilvl="8" w:tplc="36FE0C70"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9096792"/>
    <w:multiLevelType w:val="hybridMultilevel"/>
    <w:tmpl w:val="295C374C"/>
    <w:lvl w:ilvl="0" w:tplc="B41E8166">
      <w:start w:val="1"/>
      <w:numFmt w:val="bullet"/>
      <w:lvlText w:val=""/>
      <w:lvlPicBulletId w:val="0"/>
      <w:lvlJc w:val="left"/>
      <w:pPr>
        <w:tabs>
          <w:tab w:val="num" w:pos="720"/>
        </w:tabs>
        <w:ind w:left="720" w:hanging="360"/>
      </w:pPr>
      <w:rPr>
        <w:rFonts w:ascii="Symbol" w:hAnsi="Symbol" w:hint="default"/>
      </w:rPr>
    </w:lvl>
    <w:lvl w:ilvl="1" w:tplc="BD0E4B3E" w:tentative="1">
      <w:start w:val="1"/>
      <w:numFmt w:val="bullet"/>
      <w:lvlText w:val=""/>
      <w:lvlPicBulletId w:val="0"/>
      <w:lvlJc w:val="left"/>
      <w:pPr>
        <w:tabs>
          <w:tab w:val="num" w:pos="1440"/>
        </w:tabs>
        <w:ind w:left="1440" w:hanging="360"/>
      </w:pPr>
      <w:rPr>
        <w:rFonts w:ascii="Symbol" w:hAnsi="Symbol" w:hint="default"/>
      </w:rPr>
    </w:lvl>
    <w:lvl w:ilvl="2" w:tplc="E4066C00" w:tentative="1">
      <w:start w:val="1"/>
      <w:numFmt w:val="bullet"/>
      <w:lvlText w:val=""/>
      <w:lvlPicBulletId w:val="0"/>
      <w:lvlJc w:val="left"/>
      <w:pPr>
        <w:tabs>
          <w:tab w:val="num" w:pos="2160"/>
        </w:tabs>
        <w:ind w:left="2160" w:hanging="360"/>
      </w:pPr>
      <w:rPr>
        <w:rFonts w:ascii="Symbol" w:hAnsi="Symbol" w:hint="default"/>
      </w:rPr>
    </w:lvl>
    <w:lvl w:ilvl="3" w:tplc="DED881F0" w:tentative="1">
      <w:start w:val="1"/>
      <w:numFmt w:val="bullet"/>
      <w:lvlText w:val=""/>
      <w:lvlPicBulletId w:val="0"/>
      <w:lvlJc w:val="left"/>
      <w:pPr>
        <w:tabs>
          <w:tab w:val="num" w:pos="2880"/>
        </w:tabs>
        <w:ind w:left="2880" w:hanging="360"/>
      </w:pPr>
      <w:rPr>
        <w:rFonts w:ascii="Symbol" w:hAnsi="Symbol" w:hint="default"/>
      </w:rPr>
    </w:lvl>
    <w:lvl w:ilvl="4" w:tplc="740A448A" w:tentative="1">
      <w:start w:val="1"/>
      <w:numFmt w:val="bullet"/>
      <w:lvlText w:val=""/>
      <w:lvlPicBulletId w:val="0"/>
      <w:lvlJc w:val="left"/>
      <w:pPr>
        <w:tabs>
          <w:tab w:val="num" w:pos="3600"/>
        </w:tabs>
        <w:ind w:left="3600" w:hanging="360"/>
      </w:pPr>
      <w:rPr>
        <w:rFonts w:ascii="Symbol" w:hAnsi="Symbol" w:hint="default"/>
      </w:rPr>
    </w:lvl>
    <w:lvl w:ilvl="5" w:tplc="EF80931A" w:tentative="1">
      <w:start w:val="1"/>
      <w:numFmt w:val="bullet"/>
      <w:lvlText w:val=""/>
      <w:lvlPicBulletId w:val="0"/>
      <w:lvlJc w:val="left"/>
      <w:pPr>
        <w:tabs>
          <w:tab w:val="num" w:pos="4320"/>
        </w:tabs>
        <w:ind w:left="4320" w:hanging="360"/>
      </w:pPr>
      <w:rPr>
        <w:rFonts w:ascii="Symbol" w:hAnsi="Symbol" w:hint="default"/>
      </w:rPr>
    </w:lvl>
    <w:lvl w:ilvl="6" w:tplc="CA68A20A" w:tentative="1">
      <w:start w:val="1"/>
      <w:numFmt w:val="bullet"/>
      <w:lvlText w:val=""/>
      <w:lvlPicBulletId w:val="0"/>
      <w:lvlJc w:val="left"/>
      <w:pPr>
        <w:tabs>
          <w:tab w:val="num" w:pos="5040"/>
        </w:tabs>
        <w:ind w:left="5040" w:hanging="360"/>
      </w:pPr>
      <w:rPr>
        <w:rFonts w:ascii="Symbol" w:hAnsi="Symbol" w:hint="default"/>
      </w:rPr>
    </w:lvl>
    <w:lvl w:ilvl="7" w:tplc="CCB6F978" w:tentative="1">
      <w:start w:val="1"/>
      <w:numFmt w:val="bullet"/>
      <w:lvlText w:val=""/>
      <w:lvlPicBulletId w:val="0"/>
      <w:lvlJc w:val="left"/>
      <w:pPr>
        <w:tabs>
          <w:tab w:val="num" w:pos="5760"/>
        </w:tabs>
        <w:ind w:left="5760" w:hanging="360"/>
      </w:pPr>
      <w:rPr>
        <w:rFonts w:ascii="Symbol" w:hAnsi="Symbol" w:hint="default"/>
      </w:rPr>
    </w:lvl>
    <w:lvl w:ilvl="8" w:tplc="090667E4"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65A00089"/>
    <w:multiLevelType w:val="hybridMultilevel"/>
    <w:tmpl w:val="3452AC6A"/>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15:restartNumberingAfterBreak="0">
    <w:nsid w:val="69095309"/>
    <w:multiLevelType w:val="hybridMultilevel"/>
    <w:tmpl w:val="A886A6CA"/>
    <w:lvl w:ilvl="0" w:tplc="473E7460">
      <w:start w:val="1"/>
      <w:numFmt w:val="bullet"/>
      <w:lvlText w:val=""/>
      <w:lvlPicBulletId w:val="0"/>
      <w:lvlJc w:val="left"/>
      <w:pPr>
        <w:tabs>
          <w:tab w:val="num" w:pos="720"/>
        </w:tabs>
        <w:ind w:left="720" w:hanging="360"/>
      </w:pPr>
      <w:rPr>
        <w:rFonts w:ascii="Symbol" w:hAnsi="Symbol" w:hint="default"/>
      </w:rPr>
    </w:lvl>
    <w:lvl w:ilvl="1" w:tplc="FE2452BE" w:tentative="1">
      <w:start w:val="1"/>
      <w:numFmt w:val="bullet"/>
      <w:lvlText w:val=""/>
      <w:lvlPicBulletId w:val="0"/>
      <w:lvlJc w:val="left"/>
      <w:pPr>
        <w:tabs>
          <w:tab w:val="num" w:pos="1440"/>
        </w:tabs>
        <w:ind w:left="1440" w:hanging="360"/>
      </w:pPr>
      <w:rPr>
        <w:rFonts w:ascii="Symbol" w:hAnsi="Symbol" w:hint="default"/>
      </w:rPr>
    </w:lvl>
    <w:lvl w:ilvl="2" w:tplc="B50E6268" w:tentative="1">
      <w:start w:val="1"/>
      <w:numFmt w:val="bullet"/>
      <w:lvlText w:val=""/>
      <w:lvlPicBulletId w:val="0"/>
      <w:lvlJc w:val="left"/>
      <w:pPr>
        <w:tabs>
          <w:tab w:val="num" w:pos="2160"/>
        </w:tabs>
        <w:ind w:left="2160" w:hanging="360"/>
      </w:pPr>
      <w:rPr>
        <w:rFonts w:ascii="Symbol" w:hAnsi="Symbol" w:hint="default"/>
      </w:rPr>
    </w:lvl>
    <w:lvl w:ilvl="3" w:tplc="97FE59D4" w:tentative="1">
      <w:start w:val="1"/>
      <w:numFmt w:val="bullet"/>
      <w:lvlText w:val=""/>
      <w:lvlPicBulletId w:val="0"/>
      <w:lvlJc w:val="left"/>
      <w:pPr>
        <w:tabs>
          <w:tab w:val="num" w:pos="2880"/>
        </w:tabs>
        <w:ind w:left="2880" w:hanging="360"/>
      </w:pPr>
      <w:rPr>
        <w:rFonts w:ascii="Symbol" w:hAnsi="Symbol" w:hint="default"/>
      </w:rPr>
    </w:lvl>
    <w:lvl w:ilvl="4" w:tplc="7AFEE3A4" w:tentative="1">
      <w:start w:val="1"/>
      <w:numFmt w:val="bullet"/>
      <w:lvlText w:val=""/>
      <w:lvlPicBulletId w:val="0"/>
      <w:lvlJc w:val="left"/>
      <w:pPr>
        <w:tabs>
          <w:tab w:val="num" w:pos="3600"/>
        </w:tabs>
        <w:ind w:left="3600" w:hanging="360"/>
      </w:pPr>
      <w:rPr>
        <w:rFonts w:ascii="Symbol" w:hAnsi="Symbol" w:hint="default"/>
      </w:rPr>
    </w:lvl>
    <w:lvl w:ilvl="5" w:tplc="9976ED2C" w:tentative="1">
      <w:start w:val="1"/>
      <w:numFmt w:val="bullet"/>
      <w:lvlText w:val=""/>
      <w:lvlPicBulletId w:val="0"/>
      <w:lvlJc w:val="left"/>
      <w:pPr>
        <w:tabs>
          <w:tab w:val="num" w:pos="4320"/>
        </w:tabs>
        <w:ind w:left="4320" w:hanging="360"/>
      </w:pPr>
      <w:rPr>
        <w:rFonts w:ascii="Symbol" w:hAnsi="Symbol" w:hint="default"/>
      </w:rPr>
    </w:lvl>
    <w:lvl w:ilvl="6" w:tplc="38768A16" w:tentative="1">
      <w:start w:val="1"/>
      <w:numFmt w:val="bullet"/>
      <w:lvlText w:val=""/>
      <w:lvlPicBulletId w:val="0"/>
      <w:lvlJc w:val="left"/>
      <w:pPr>
        <w:tabs>
          <w:tab w:val="num" w:pos="5040"/>
        </w:tabs>
        <w:ind w:left="5040" w:hanging="360"/>
      </w:pPr>
      <w:rPr>
        <w:rFonts w:ascii="Symbol" w:hAnsi="Symbol" w:hint="default"/>
      </w:rPr>
    </w:lvl>
    <w:lvl w:ilvl="7" w:tplc="06BCBDF8" w:tentative="1">
      <w:start w:val="1"/>
      <w:numFmt w:val="bullet"/>
      <w:lvlText w:val=""/>
      <w:lvlPicBulletId w:val="0"/>
      <w:lvlJc w:val="left"/>
      <w:pPr>
        <w:tabs>
          <w:tab w:val="num" w:pos="5760"/>
        </w:tabs>
        <w:ind w:left="5760" w:hanging="360"/>
      </w:pPr>
      <w:rPr>
        <w:rFonts w:ascii="Symbol" w:hAnsi="Symbol" w:hint="default"/>
      </w:rPr>
    </w:lvl>
    <w:lvl w:ilvl="8" w:tplc="6C9ACAC6"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71A06037"/>
    <w:multiLevelType w:val="hybridMultilevel"/>
    <w:tmpl w:val="B2F4C8A2"/>
    <w:lvl w:ilvl="0" w:tplc="86447C7A">
      <w:start w:val="1"/>
      <w:numFmt w:val="bullet"/>
      <w:lvlText w:val=""/>
      <w:lvlPicBulletId w:val="0"/>
      <w:lvlJc w:val="left"/>
      <w:pPr>
        <w:tabs>
          <w:tab w:val="num" w:pos="720"/>
        </w:tabs>
        <w:ind w:left="720" w:hanging="360"/>
      </w:pPr>
      <w:rPr>
        <w:rFonts w:ascii="Symbol" w:hAnsi="Symbol" w:hint="default"/>
      </w:rPr>
    </w:lvl>
    <w:lvl w:ilvl="1" w:tplc="C67C26C2" w:tentative="1">
      <w:start w:val="1"/>
      <w:numFmt w:val="bullet"/>
      <w:lvlText w:val=""/>
      <w:lvlPicBulletId w:val="0"/>
      <w:lvlJc w:val="left"/>
      <w:pPr>
        <w:tabs>
          <w:tab w:val="num" w:pos="1440"/>
        </w:tabs>
        <w:ind w:left="1440" w:hanging="360"/>
      </w:pPr>
      <w:rPr>
        <w:rFonts w:ascii="Symbol" w:hAnsi="Symbol" w:hint="default"/>
      </w:rPr>
    </w:lvl>
    <w:lvl w:ilvl="2" w:tplc="5F141006" w:tentative="1">
      <w:start w:val="1"/>
      <w:numFmt w:val="bullet"/>
      <w:lvlText w:val=""/>
      <w:lvlPicBulletId w:val="0"/>
      <w:lvlJc w:val="left"/>
      <w:pPr>
        <w:tabs>
          <w:tab w:val="num" w:pos="2160"/>
        </w:tabs>
        <w:ind w:left="2160" w:hanging="360"/>
      </w:pPr>
      <w:rPr>
        <w:rFonts w:ascii="Symbol" w:hAnsi="Symbol" w:hint="default"/>
      </w:rPr>
    </w:lvl>
    <w:lvl w:ilvl="3" w:tplc="0B4E285E" w:tentative="1">
      <w:start w:val="1"/>
      <w:numFmt w:val="bullet"/>
      <w:lvlText w:val=""/>
      <w:lvlPicBulletId w:val="0"/>
      <w:lvlJc w:val="left"/>
      <w:pPr>
        <w:tabs>
          <w:tab w:val="num" w:pos="2880"/>
        </w:tabs>
        <w:ind w:left="2880" w:hanging="360"/>
      </w:pPr>
      <w:rPr>
        <w:rFonts w:ascii="Symbol" w:hAnsi="Symbol" w:hint="default"/>
      </w:rPr>
    </w:lvl>
    <w:lvl w:ilvl="4" w:tplc="1B946ECE" w:tentative="1">
      <w:start w:val="1"/>
      <w:numFmt w:val="bullet"/>
      <w:lvlText w:val=""/>
      <w:lvlPicBulletId w:val="0"/>
      <w:lvlJc w:val="left"/>
      <w:pPr>
        <w:tabs>
          <w:tab w:val="num" w:pos="3600"/>
        </w:tabs>
        <w:ind w:left="3600" w:hanging="360"/>
      </w:pPr>
      <w:rPr>
        <w:rFonts w:ascii="Symbol" w:hAnsi="Symbol" w:hint="default"/>
      </w:rPr>
    </w:lvl>
    <w:lvl w:ilvl="5" w:tplc="786C6BB6" w:tentative="1">
      <w:start w:val="1"/>
      <w:numFmt w:val="bullet"/>
      <w:lvlText w:val=""/>
      <w:lvlPicBulletId w:val="0"/>
      <w:lvlJc w:val="left"/>
      <w:pPr>
        <w:tabs>
          <w:tab w:val="num" w:pos="4320"/>
        </w:tabs>
        <w:ind w:left="4320" w:hanging="360"/>
      </w:pPr>
      <w:rPr>
        <w:rFonts w:ascii="Symbol" w:hAnsi="Symbol" w:hint="default"/>
      </w:rPr>
    </w:lvl>
    <w:lvl w:ilvl="6" w:tplc="BD86604C" w:tentative="1">
      <w:start w:val="1"/>
      <w:numFmt w:val="bullet"/>
      <w:lvlText w:val=""/>
      <w:lvlPicBulletId w:val="0"/>
      <w:lvlJc w:val="left"/>
      <w:pPr>
        <w:tabs>
          <w:tab w:val="num" w:pos="5040"/>
        </w:tabs>
        <w:ind w:left="5040" w:hanging="360"/>
      </w:pPr>
      <w:rPr>
        <w:rFonts w:ascii="Symbol" w:hAnsi="Symbol" w:hint="default"/>
      </w:rPr>
    </w:lvl>
    <w:lvl w:ilvl="7" w:tplc="C45225C6" w:tentative="1">
      <w:start w:val="1"/>
      <w:numFmt w:val="bullet"/>
      <w:lvlText w:val=""/>
      <w:lvlPicBulletId w:val="0"/>
      <w:lvlJc w:val="left"/>
      <w:pPr>
        <w:tabs>
          <w:tab w:val="num" w:pos="5760"/>
        </w:tabs>
        <w:ind w:left="5760" w:hanging="360"/>
      </w:pPr>
      <w:rPr>
        <w:rFonts w:ascii="Symbol" w:hAnsi="Symbol" w:hint="default"/>
      </w:rPr>
    </w:lvl>
    <w:lvl w:ilvl="8" w:tplc="7CE4C9F0"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279608D"/>
    <w:multiLevelType w:val="hybridMultilevel"/>
    <w:tmpl w:val="AF946DA6"/>
    <w:lvl w:ilvl="0" w:tplc="1CD0B38C">
      <w:start w:val="1"/>
      <w:numFmt w:val="bullet"/>
      <w:lvlText w:val=""/>
      <w:lvlPicBulletId w:val="0"/>
      <w:lvlJc w:val="left"/>
      <w:pPr>
        <w:tabs>
          <w:tab w:val="num" w:pos="720"/>
        </w:tabs>
        <w:ind w:left="720" w:hanging="360"/>
      </w:pPr>
      <w:rPr>
        <w:rFonts w:ascii="Symbol" w:hAnsi="Symbol" w:hint="default"/>
      </w:rPr>
    </w:lvl>
    <w:lvl w:ilvl="1" w:tplc="A510D46C" w:tentative="1">
      <w:start w:val="1"/>
      <w:numFmt w:val="bullet"/>
      <w:lvlText w:val=""/>
      <w:lvlPicBulletId w:val="0"/>
      <w:lvlJc w:val="left"/>
      <w:pPr>
        <w:tabs>
          <w:tab w:val="num" w:pos="1440"/>
        </w:tabs>
        <w:ind w:left="1440" w:hanging="360"/>
      </w:pPr>
      <w:rPr>
        <w:rFonts w:ascii="Symbol" w:hAnsi="Symbol" w:hint="default"/>
      </w:rPr>
    </w:lvl>
    <w:lvl w:ilvl="2" w:tplc="EE04B62A" w:tentative="1">
      <w:start w:val="1"/>
      <w:numFmt w:val="bullet"/>
      <w:lvlText w:val=""/>
      <w:lvlPicBulletId w:val="0"/>
      <w:lvlJc w:val="left"/>
      <w:pPr>
        <w:tabs>
          <w:tab w:val="num" w:pos="2160"/>
        </w:tabs>
        <w:ind w:left="2160" w:hanging="360"/>
      </w:pPr>
      <w:rPr>
        <w:rFonts w:ascii="Symbol" w:hAnsi="Symbol" w:hint="default"/>
      </w:rPr>
    </w:lvl>
    <w:lvl w:ilvl="3" w:tplc="1286E062" w:tentative="1">
      <w:start w:val="1"/>
      <w:numFmt w:val="bullet"/>
      <w:lvlText w:val=""/>
      <w:lvlPicBulletId w:val="0"/>
      <w:lvlJc w:val="left"/>
      <w:pPr>
        <w:tabs>
          <w:tab w:val="num" w:pos="2880"/>
        </w:tabs>
        <w:ind w:left="2880" w:hanging="360"/>
      </w:pPr>
      <w:rPr>
        <w:rFonts w:ascii="Symbol" w:hAnsi="Symbol" w:hint="default"/>
      </w:rPr>
    </w:lvl>
    <w:lvl w:ilvl="4" w:tplc="8EF4A874" w:tentative="1">
      <w:start w:val="1"/>
      <w:numFmt w:val="bullet"/>
      <w:lvlText w:val=""/>
      <w:lvlPicBulletId w:val="0"/>
      <w:lvlJc w:val="left"/>
      <w:pPr>
        <w:tabs>
          <w:tab w:val="num" w:pos="3600"/>
        </w:tabs>
        <w:ind w:left="3600" w:hanging="360"/>
      </w:pPr>
      <w:rPr>
        <w:rFonts w:ascii="Symbol" w:hAnsi="Symbol" w:hint="default"/>
      </w:rPr>
    </w:lvl>
    <w:lvl w:ilvl="5" w:tplc="FE6E749A" w:tentative="1">
      <w:start w:val="1"/>
      <w:numFmt w:val="bullet"/>
      <w:lvlText w:val=""/>
      <w:lvlPicBulletId w:val="0"/>
      <w:lvlJc w:val="left"/>
      <w:pPr>
        <w:tabs>
          <w:tab w:val="num" w:pos="4320"/>
        </w:tabs>
        <w:ind w:left="4320" w:hanging="360"/>
      </w:pPr>
      <w:rPr>
        <w:rFonts w:ascii="Symbol" w:hAnsi="Symbol" w:hint="default"/>
      </w:rPr>
    </w:lvl>
    <w:lvl w:ilvl="6" w:tplc="9B0EEB9C" w:tentative="1">
      <w:start w:val="1"/>
      <w:numFmt w:val="bullet"/>
      <w:lvlText w:val=""/>
      <w:lvlPicBulletId w:val="0"/>
      <w:lvlJc w:val="left"/>
      <w:pPr>
        <w:tabs>
          <w:tab w:val="num" w:pos="5040"/>
        </w:tabs>
        <w:ind w:left="5040" w:hanging="360"/>
      </w:pPr>
      <w:rPr>
        <w:rFonts w:ascii="Symbol" w:hAnsi="Symbol" w:hint="default"/>
      </w:rPr>
    </w:lvl>
    <w:lvl w:ilvl="7" w:tplc="621A10A2" w:tentative="1">
      <w:start w:val="1"/>
      <w:numFmt w:val="bullet"/>
      <w:lvlText w:val=""/>
      <w:lvlPicBulletId w:val="0"/>
      <w:lvlJc w:val="left"/>
      <w:pPr>
        <w:tabs>
          <w:tab w:val="num" w:pos="5760"/>
        </w:tabs>
        <w:ind w:left="5760" w:hanging="360"/>
      </w:pPr>
      <w:rPr>
        <w:rFonts w:ascii="Symbol" w:hAnsi="Symbol" w:hint="default"/>
      </w:rPr>
    </w:lvl>
    <w:lvl w:ilvl="8" w:tplc="7FD0EB6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4A829F1"/>
    <w:multiLevelType w:val="multilevel"/>
    <w:tmpl w:val="81BA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613321"/>
    <w:multiLevelType w:val="hybridMultilevel"/>
    <w:tmpl w:val="7F7AC8BA"/>
    <w:lvl w:ilvl="0" w:tplc="0BD8E00A">
      <w:start w:val="1"/>
      <w:numFmt w:val="bullet"/>
      <w:lvlText w:val="•"/>
      <w:lvlJc w:val="left"/>
      <w:pPr>
        <w:tabs>
          <w:tab w:val="num" w:pos="644"/>
        </w:tabs>
        <w:ind w:left="644" w:hanging="360"/>
      </w:pPr>
      <w:rPr>
        <w:rFonts w:ascii="Arial" w:hAnsi="Arial" w:hint="default"/>
      </w:rPr>
    </w:lvl>
    <w:lvl w:ilvl="1" w:tplc="7C08A672" w:tentative="1">
      <w:start w:val="1"/>
      <w:numFmt w:val="bullet"/>
      <w:lvlText w:val="•"/>
      <w:lvlJc w:val="left"/>
      <w:pPr>
        <w:tabs>
          <w:tab w:val="num" w:pos="1364"/>
        </w:tabs>
        <w:ind w:left="1364" w:hanging="360"/>
      </w:pPr>
      <w:rPr>
        <w:rFonts w:ascii="Arial" w:hAnsi="Arial" w:hint="default"/>
      </w:rPr>
    </w:lvl>
    <w:lvl w:ilvl="2" w:tplc="D84A198C" w:tentative="1">
      <w:start w:val="1"/>
      <w:numFmt w:val="bullet"/>
      <w:lvlText w:val="•"/>
      <w:lvlJc w:val="left"/>
      <w:pPr>
        <w:tabs>
          <w:tab w:val="num" w:pos="2084"/>
        </w:tabs>
        <w:ind w:left="2084" w:hanging="360"/>
      </w:pPr>
      <w:rPr>
        <w:rFonts w:ascii="Arial" w:hAnsi="Arial" w:hint="default"/>
      </w:rPr>
    </w:lvl>
    <w:lvl w:ilvl="3" w:tplc="8FD8FCC4" w:tentative="1">
      <w:start w:val="1"/>
      <w:numFmt w:val="bullet"/>
      <w:lvlText w:val="•"/>
      <w:lvlJc w:val="left"/>
      <w:pPr>
        <w:tabs>
          <w:tab w:val="num" w:pos="2804"/>
        </w:tabs>
        <w:ind w:left="2804" w:hanging="360"/>
      </w:pPr>
      <w:rPr>
        <w:rFonts w:ascii="Arial" w:hAnsi="Arial" w:hint="default"/>
      </w:rPr>
    </w:lvl>
    <w:lvl w:ilvl="4" w:tplc="93827938" w:tentative="1">
      <w:start w:val="1"/>
      <w:numFmt w:val="bullet"/>
      <w:lvlText w:val="•"/>
      <w:lvlJc w:val="left"/>
      <w:pPr>
        <w:tabs>
          <w:tab w:val="num" w:pos="3524"/>
        </w:tabs>
        <w:ind w:left="3524" w:hanging="360"/>
      </w:pPr>
      <w:rPr>
        <w:rFonts w:ascii="Arial" w:hAnsi="Arial" w:hint="default"/>
      </w:rPr>
    </w:lvl>
    <w:lvl w:ilvl="5" w:tplc="CF6CDBD2" w:tentative="1">
      <w:start w:val="1"/>
      <w:numFmt w:val="bullet"/>
      <w:lvlText w:val="•"/>
      <w:lvlJc w:val="left"/>
      <w:pPr>
        <w:tabs>
          <w:tab w:val="num" w:pos="4244"/>
        </w:tabs>
        <w:ind w:left="4244" w:hanging="360"/>
      </w:pPr>
      <w:rPr>
        <w:rFonts w:ascii="Arial" w:hAnsi="Arial" w:hint="default"/>
      </w:rPr>
    </w:lvl>
    <w:lvl w:ilvl="6" w:tplc="8D7C4A3A" w:tentative="1">
      <w:start w:val="1"/>
      <w:numFmt w:val="bullet"/>
      <w:lvlText w:val="•"/>
      <w:lvlJc w:val="left"/>
      <w:pPr>
        <w:tabs>
          <w:tab w:val="num" w:pos="4964"/>
        </w:tabs>
        <w:ind w:left="4964" w:hanging="360"/>
      </w:pPr>
      <w:rPr>
        <w:rFonts w:ascii="Arial" w:hAnsi="Arial" w:hint="default"/>
      </w:rPr>
    </w:lvl>
    <w:lvl w:ilvl="7" w:tplc="1674CBA8" w:tentative="1">
      <w:start w:val="1"/>
      <w:numFmt w:val="bullet"/>
      <w:lvlText w:val="•"/>
      <w:lvlJc w:val="left"/>
      <w:pPr>
        <w:tabs>
          <w:tab w:val="num" w:pos="5684"/>
        </w:tabs>
        <w:ind w:left="5684" w:hanging="360"/>
      </w:pPr>
      <w:rPr>
        <w:rFonts w:ascii="Arial" w:hAnsi="Arial" w:hint="default"/>
      </w:rPr>
    </w:lvl>
    <w:lvl w:ilvl="8" w:tplc="947A9B74" w:tentative="1">
      <w:start w:val="1"/>
      <w:numFmt w:val="bullet"/>
      <w:lvlText w:val="•"/>
      <w:lvlJc w:val="left"/>
      <w:pPr>
        <w:tabs>
          <w:tab w:val="num" w:pos="6404"/>
        </w:tabs>
        <w:ind w:left="6404" w:hanging="360"/>
      </w:pPr>
      <w:rPr>
        <w:rFonts w:ascii="Arial" w:hAnsi="Arial" w:hint="default"/>
      </w:rPr>
    </w:lvl>
  </w:abstractNum>
  <w:num w:numId="1">
    <w:abstractNumId w:val="2"/>
  </w:num>
  <w:num w:numId="2">
    <w:abstractNumId w:val="8"/>
  </w:num>
  <w:num w:numId="3">
    <w:abstractNumId w:val="9"/>
  </w:num>
  <w:num w:numId="4">
    <w:abstractNumId w:val="4"/>
  </w:num>
  <w:num w:numId="5">
    <w:abstractNumId w:val="6"/>
  </w:num>
  <w:num w:numId="6">
    <w:abstractNumId w:val="11"/>
  </w:num>
  <w:num w:numId="7">
    <w:abstractNumId w:val="7"/>
  </w:num>
  <w:num w:numId="8">
    <w:abstractNumId w:val="25"/>
  </w:num>
  <w:num w:numId="9">
    <w:abstractNumId w:val="5"/>
  </w:num>
  <w:num w:numId="10">
    <w:abstractNumId w:val="16"/>
  </w:num>
  <w:num w:numId="11">
    <w:abstractNumId w:val="14"/>
  </w:num>
  <w:num w:numId="12">
    <w:abstractNumId w:val="21"/>
  </w:num>
  <w:num w:numId="13">
    <w:abstractNumId w:val="15"/>
  </w:num>
  <w:num w:numId="14">
    <w:abstractNumId w:val="19"/>
  </w:num>
  <w:num w:numId="15">
    <w:abstractNumId w:val="1"/>
  </w:num>
  <w:num w:numId="16">
    <w:abstractNumId w:val="12"/>
  </w:num>
  <w:num w:numId="17">
    <w:abstractNumId w:val="23"/>
  </w:num>
  <w:num w:numId="18">
    <w:abstractNumId w:val="22"/>
  </w:num>
  <w:num w:numId="19">
    <w:abstractNumId w:val="17"/>
  </w:num>
  <w:num w:numId="20">
    <w:abstractNumId w:val="3"/>
  </w:num>
  <w:num w:numId="21">
    <w:abstractNumId w:val="10"/>
  </w:num>
  <w:num w:numId="22">
    <w:abstractNumId w:val="13"/>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24"/>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B41FC"/>
    <w:rsid w:val="000B3467"/>
    <w:rsid w:val="00111FB2"/>
    <w:rsid w:val="001C36B6"/>
    <w:rsid w:val="001C5A9D"/>
    <w:rsid w:val="001F6572"/>
    <w:rsid w:val="005669FD"/>
    <w:rsid w:val="005D5F4F"/>
    <w:rsid w:val="00652F43"/>
    <w:rsid w:val="0073514A"/>
    <w:rsid w:val="009C7716"/>
    <w:rsid w:val="00A57CED"/>
    <w:rsid w:val="00AB41FC"/>
    <w:rsid w:val="00CE3976"/>
    <w:rsid w:val="00E6085E"/>
    <w:rsid w:val="00F227B5"/>
    <w:rsid w:val="00F73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B68E"/>
  <w15:docId w15:val="{DFBA9CC3-CE32-4DB6-89D1-7B0801C8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B41FC"/>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4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4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41F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B41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1F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B41F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B41F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B41FC"/>
    <w:rPr>
      <w:rFonts w:asciiTheme="majorHAnsi" w:eastAsiaTheme="majorEastAsia" w:hAnsiTheme="majorHAnsi" w:cstheme="majorBidi"/>
      <w:b/>
      <w:bCs/>
      <w:i/>
      <w:iCs/>
      <w:color w:val="4F81BD" w:themeColor="accent1"/>
      <w:sz w:val="24"/>
      <w:szCs w:val="24"/>
      <w:lang w:eastAsia="ru-RU"/>
    </w:rPr>
  </w:style>
  <w:style w:type="character" w:customStyle="1" w:styleId="c2">
    <w:name w:val="c2"/>
    <w:basedOn w:val="a0"/>
    <w:rsid w:val="00AB41FC"/>
  </w:style>
  <w:style w:type="paragraph" w:customStyle="1" w:styleId="c9">
    <w:name w:val="c9"/>
    <w:basedOn w:val="a"/>
    <w:rsid w:val="00AB41FC"/>
    <w:pPr>
      <w:spacing w:before="100" w:beforeAutospacing="1" w:after="100" w:afterAutospacing="1"/>
    </w:pPr>
  </w:style>
  <w:style w:type="character" w:customStyle="1" w:styleId="apple-converted-space">
    <w:name w:val="apple-converted-space"/>
    <w:basedOn w:val="a0"/>
    <w:rsid w:val="00AB41FC"/>
  </w:style>
  <w:style w:type="character" w:customStyle="1" w:styleId="c1">
    <w:name w:val="c1"/>
    <w:basedOn w:val="a0"/>
    <w:rsid w:val="00AB41FC"/>
  </w:style>
  <w:style w:type="character" w:styleId="a3">
    <w:name w:val="Hyperlink"/>
    <w:basedOn w:val="a0"/>
    <w:uiPriority w:val="99"/>
    <w:semiHidden/>
    <w:unhideWhenUsed/>
    <w:rsid w:val="00AB41FC"/>
    <w:rPr>
      <w:color w:val="0000FF"/>
      <w:u w:val="single"/>
    </w:rPr>
  </w:style>
  <w:style w:type="paragraph" w:styleId="a4">
    <w:name w:val="Normal (Web)"/>
    <w:basedOn w:val="a"/>
    <w:uiPriority w:val="99"/>
    <w:unhideWhenUsed/>
    <w:rsid w:val="00AB41FC"/>
    <w:pPr>
      <w:spacing w:before="100" w:beforeAutospacing="1" w:after="100" w:afterAutospacing="1"/>
    </w:pPr>
  </w:style>
  <w:style w:type="paragraph" w:styleId="HTML">
    <w:name w:val="HTML Preformatted"/>
    <w:basedOn w:val="a"/>
    <w:link w:val="HTML0"/>
    <w:uiPriority w:val="99"/>
    <w:semiHidden/>
    <w:unhideWhenUsed/>
    <w:rsid w:val="00AB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B41FC"/>
    <w:rPr>
      <w:rFonts w:ascii="Courier New" w:eastAsia="Times New Roman" w:hAnsi="Courier New" w:cs="Courier New"/>
      <w:sz w:val="20"/>
      <w:szCs w:val="20"/>
      <w:lang w:eastAsia="ru-RU"/>
    </w:rPr>
  </w:style>
  <w:style w:type="paragraph" w:styleId="a5">
    <w:name w:val="List Paragraph"/>
    <w:basedOn w:val="a"/>
    <w:uiPriority w:val="34"/>
    <w:qFormat/>
    <w:rsid w:val="00AB41FC"/>
    <w:pPr>
      <w:ind w:left="720"/>
      <w:contextualSpacing/>
    </w:pPr>
  </w:style>
  <w:style w:type="character" w:styleId="a6">
    <w:name w:val="Strong"/>
    <w:basedOn w:val="a0"/>
    <w:uiPriority w:val="22"/>
    <w:qFormat/>
    <w:rsid w:val="00AB41FC"/>
    <w:rPr>
      <w:b/>
      <w:bCs/>
    </w:rPr>
  </w:style>
  <w:style w:type="paragraph" w:styleId="a7">
    <w:name w:val="No Spacing"/>
    <w:uiPriority w:val="1"/>
    <w:qFormat/>
    <w:rsid w:val="00AB41FC"/>
    <w:rPr>
      <w:rFonts w:ascii="Times New Roman" w:eastAsia="Times New Roman" w:hAnsi="Times New Roman" w:cs="Times New Roman"/>
      <w:sz w:val="24"/>
      <w:szCs w:val="24"/>
      <w:lang w:eastAsia="ru-RU"/>
    </w:rPr>
  </w:style>
  <w:style w:type="table" w:styleId="a8">
    <w:name w:val="Table Grid"/>
    <w:basedOn w:val="a1"/>
    <w:uiPriority w:val="59"/>
    <w:rsid w:val="00AB41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Book Title"/>
    <w:basedOn w:val="a0"/>
    <w:uiPriority w:val="33"/>
    <w:qFormat/>
    <w:rsid w:val="00AB41F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1%83%D0%BA%D0%B0_%D0%B2_%D0%A0%D0%BE%D1%81%D1%81%D0%B8%D0%B8" TargetMode="External"/><Relationship Id="rId3" Type="http://schemas.openxmlformats.org/officeDocument/2006/relationships/settings" Target="settings.xml"/><Relationship Id="rId7" Type="http://schemas.openxmlformats.org/officeDocument/2006/relationships/hyperlink" Target="https://ru.wikipedia.org/wiki/%D0%A0%D0%BE%D1%81%D1%81%D0%B8%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A%D0%BB%D0%B0%D1%81%D1%81%D0%B8%D1%87%D0%B5%D1%81%D0%BA%D0%B8%D0%B9_%D1%83%D0%BD%D0%B8%D0%B2%D0%B5%D1%80%D1%81%D0%B8%D1%82%D0%B5%D1%82" TargetMode="External"/><Relationship Id="rId11" Type="http://schemas.openxmlformats.org/officeDocument/2006/relationships/fontTable" Target="fontTable.xml"/><Relationship Id="rId5" Type="http://schemas.openxmlformats.org/officeDocument/2006/relationships/hyperlink" Target="https://ru.wikipedia.org/wiki/%D0%9A%D0%BD%D0%B8%D0%B3%D0%B0_%D1%80%D0%B5%D0%BA%D0%BE%D1%80%D0%B4%D0%BE%D0%B2_%D0%93%D0%B8%D0%BD%D0%BD%D0%B5%D1%81%D1%81%D0%B0" TargetMode="External"/><Relationship Id="rId10" Type="http://schemas.openxmlformats.org/officeDocument/2006/relationships/hyperlink" Target="https://ru.wikipedia.org/wiki/%D0%9B%D0%BE%D0%BC%D0%BE%D0%BD%D0%BE%D1%81%D0%BE%D0%B2,_%D0%9C%D0%B8%D1%85%D0%B0%D0%B8%D0%BB_%D0%92%D0%B0%D1%81%D0%B8%D0%BB%D1%8C%D0%B5%D0%B2%D0%B8%D1%87" TargetMode="External"/><Relationship Id="rId4" Type="http://schemas.openxmlformats.org/officeDocument/2006/relationships/webSettings" Target="webSettings.xml"/><Relationship Id="rId9" Type="http://schemas.openxmlformats.org/officeDocument/2006/relationships/hyperlink" Target="https://ru.wikipedia.org/wiki/%D0%9A%D1%83%D0%BB%D1%8C%D1%82%D1%83%D1%80%D0%B0_%D0%A0%D0%BE%D1%81%D1%81%D0%B8%D0%B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16</Pages>
  <Words>6165</Words>
  <Characters>35141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Raid0</Company>
  <LinksUpToDate>false</LinksUpToDate>
  <CharactersWithSpaces>41224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Odmin</dc:creator>
  <cp:lastModifiedBy>home</cp:lastModifiedBy>
  <cp:revision>3</cp:revision>
  <dcterms:created xsi:type="dcterms:W3CDTF">2017-03-14T15:04:00Z</dcterms:created>
  <dcterms:modified xsi:type="dcterms:W3CDTF">2017-03-24T20:41:00Z</dcterms:modified>
</cp:coreProperties>
</file>