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39" w:rsidRPr="00056A39" w:rsidRDefault="00056A39" w:rsidP="00056A39">
      <w:pPr>
        <w:rPr>
          <w:rFonts w:ascii="Times New Roman" w:hAnsi="Times New Roman" w:cs="Times New Roman"/>
          <w:sz w:val="32"/>
          <w:szCs w:val="32"/>
          <w:u w:val="single"/>
        </w:rPr>
      </w:pPr>
      <w:bookmarkStart w:id="0" w:name="_GoBack"/>
      <w:bookmarkEnd w:id="0"/>
      <w:r w:rsidRPr="00056A39">
        <w:rPr>
          <w:rFonts w:ascii="Times New Roman" w:hAnsi="Times New Roman" w:cs="Times New Roman"/>
          <w:sz w:val="32"/>
          <w:szCs w:val="32"/>
          <w:u w:val="single"/>
        </w:rPr>
        <w:t>РЕКОМЕНДАЦИИ ПО ПОДГОТОВКЕ ВЫПУСКНИКОВ К ОГЭ</w:t>
      </w:r>
    </w:p>
    <w:p w:rsidR="00056A39" w:rsidRPr="00056A39" w:rsidRDefault="00056A39" w:rsidP="00626127">
      <w:pPr>
        <w:pStyle w:val="a4"/>
        <w:numPr>
          <w:ilvl w:val="0"/>
          <w:numId w:val="1"/>
        </w:numPr>
        <w:jc w:val="both"/>
        <w:rPr>
          <w:rFonts w:ascii="Times New Roman" w:hAnsi="Times New Roman" w:cs="Times New Roman"/>
          <w:sz w:val="24"/>
          <w:szCs w:val="24"/>
        </w:rPr>
      </w:pPr>
      <w:r w:rsidRPr="00056A39">
        <w:rPr>
          <w:rFonts w:ascii="Times New Roman" w:hAnsi="Times New Roman" w:cs="Times New Roman"/>
          <w:b/>
          <w:sz w:val="24"/>
          <w:szCs w:val="24"/>
        </w:rPr>
        <w:t>ОГЭ</w:t>
      </w:r>
      <w:r w:rsidRPr="00056A39">
        <w:rPr>
          <w:rFonts w:ascii="Times New Roman" w:hAnsi="Times New Roman" w:cs="Times New Roman"/>
          <w:sz w:val="24"/>
          <w:szCs w:val="24"/>
        </w:rPr>
        <w:t xml:space="preserve"> (основной государственный экзамен) основан на тестовых технологиях. Тестирование требует специальной предварительной подготовки всех участников образовательного процесса. Ученые считают, что не только предметная подготовленность является залогом успеха, но повышают эффективность подготовки к экзаменам и психотехнические навыки при обучающем тестировании, что позволяет более успешно вести себя во время экзамена, способствуют развитию навыков мыслительной работы, умению мобилизовать себя в решающей ситуации, овладевать собственными эмоциями. Учебные тестирования и тренировки в выполнении тестовых заданий позволяют реально повысить тестовый балл на едином государственном экзамене. Во время обучающего тестирования у школьников формируются соответствующие психотехнические навыки </w:t>
      </w:r>
      <w:proofErr w:type="spellStart"/>
      <w:r w:rsidRPr="00056A39">
        <w:rPr>
          <w:rFonts w:ascii="Times New Roman" w:hAnsi="Times New Roman" w:cs="Times New Roman"/>
          <w:sz w:val="24"/>
          <w:szCs w:val="24"/>
        </w:rPr>
        <w:t>саморегуляции</w:t>
      </w:r>
      <w:proofErr w:type="spellEnd"/>
      <w:r w:rsidRPr="00056A39">
        <w:rPr>
          <w:rFonts w:ascii="Times New Roman" w:hAnsi="Times New Roman" w:cs="Times New Roman"/>
          <w:sz w:val="24"/>
          <w:szCs w:val="24"/>
        </w:rPr>
        <w:t xml:space="preserve"> и самоконтроля. Кроме того, зная типовые конструкции тестовых заданий, ученик практически не тратит время на понимание инструкции к тестовым заданиям, что позволяет ему сосредоточиться на содержании задания и подготовке ответа на вопрос.</w:t>
      </w:r>
    </w:p>
    <w:p w:rsidR="00056A39" w:rsidRPr="00056A39" w:rsidRDefault="00056A39" w:rsidP="00626127">
      <w:pPr>
        <w:pStyle w:val="a4"/>
        <w:numPr>
          <w:ilvl w:val="0"/>
          <w:numId w:val="1"/>
        </w:numPr>
        <w:jc w:val="both"/>
        <w:rPr>
          <w:rFonts w:ascii="Times New Roman" w:hAnsi="Times New Roman" w:cs="Times New Roman"/>
          <w:sz w:val="24"/>
          <w:szCs w:val="24"/>
        </w:rPr>
      </w:pPr>
      <w:r w:rsidRPr="00056A39">
        <w:rPr>
          <w:rFonts w:ascii="Times New Roman" w:hAnsi="Times New Roman" w:cs="Times New Roman"/>
          <w:sz w:val="24"/>
          <w:szCs w:val="24"/>
        </w:rPr>
        <w:t>Основную часть работы по подготовке школьников к итоговой аттестации в форме и по материалам ОГЭ желательно проводить на ранних стадиях обучения, не столь эмоционально напряженных. Отрабатывая с младшей школы требования к заполнению бланков ответов, работу в условиях фиксированного времени, подготовку ответов на задания разной формы, учителя могут значительно увеличить успешность выполнения выпускниками экзаменационных работ ОГЭ.</w:t>
      </w:r>
    </w:p>
    <w:p w:rsidR="00056A39" w:rsidRPr="00056A39" w:rsidRDefault="00056A39" w:rsidP="00056A39">
      <w:pPr>
        <w:rPr>
          <w:rFonts w:ascii="Times New Roman" w:hAnsi="Times New Roman" w:cs="Times New Roman"/>
          <w:sz w:val="24"/>
          <w:szCs w:val="24"/>
        </w:rPr>
      </w:pPr>
    </w:p>
    <w:p w:rsidR="00056A39" w:rsidRPr="00056A39" w:rsidRDefault="00056A39" w:rsidP="00056A39">
      <w:pPr>
        <w:jc w:val="center"/>
        <w:rPr>
          <w:rFonts w:ascii="Times New Roman" w:hAnsi="Times New Roman" w:cs="Times New Roman"/>
          <w:b/>
          <w:sz w:val="28"/>
          <w:szCs w:val="28"/>
          <w:u w:val="single"/>
        </w:rPr>
      </w:pPr>
      <w:r w:rsidRPr="00056A39">
        <w:rPr>
          <w:rFonts w:ascii="Times New Roman" w:hAnsi="Times New Roman" w:cs="Times New Roman"/>
          <w:b/>
          <w:sz w:val="28"/>
          <w:szCs w:val="28"/>
          <w:u w:val="single"/>
        </w:rPr>
        <w:t>Советы выпускникам при подготовке к экзаменам.</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При выполнении самостоятельной работы сначала подготовь место для занятий: убери со стола лишние вещи, удобно расположи нужные учебники, пособия, тетради, бумагу, карандаши и т.п.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конкретно какие именно разделы и темы нужно усвоить за определенное время.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w:t>
      </w:r>
      <w:r w:rsidRPr="00056A39">
        <w:rPr>
          <w:rFonts w:ascii="Times New Roman" w:hAnsi="Times New Roman" w:cs="Times New Roman"/>
          <w:sz w:val="24"/>
          <w:szCs w:val="24"/>
        </w:rPr>
        <w:lastRenderedPageBreak/>
        <w:t xml:space="preserve">желательно на бумаге. Планы полезны и потому, что их легко использовать при кратком повторении материала.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уровнями их трудности, формами представления ответов.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Тренируйся с секундомером в руках, засекай время выполнения тестов (на заданиях в части «А» в среднем уходит по 2 минуты на задание). Эти задания базового уровня, как правило, доминируют в экзаменационных работах, их выполнение обеспечивает получение положительной оценки.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 xml:space="preserve">Готовясь к экзаменам, никогда не думай о том, что не справишься с заданием, а напротив, мысленно рисуй себе картину триумфа, стремись мобилизовать себя на достижение максимально возможного результата. </w:t>
      </w:r>
    </w:p>
    <w:p w:rsidR="00056A39" w:rsidRPr="00056A39" w:rsidRDefault="00056A39" w:rsidP="00626127">
      <w:pPr>
        <w:pStyle w:val="a4"/>
        <w:numPr>
          <w:ilvl w:val="0"/>
          <w:numId w:val="3"/>
        </w:numPr>
        <w:jc w:val="both"/>
        <w:rPr>
          <w:rFonts w:ascii="Times New Roman" w:hAnsi="Times New Roman" w:cs="Times New Roman"/>
          <w:sz w:val="24"/>
          <w:szCs w:val="24"/>
        </w:rPr>
      </w:pPr>
      <w:r w:rsidRPr="00056A39">
        <w:rPr>
          <w:rFonts w:ascii="Times New Roman" w:hAnsi="Times New Roman" w:cs="Times New Roman"/>
          <w:sz w:val="24"/>
          <w:szCs w:val="24"/>
        </w:rPr>
        <w:t>Оставь один день перед экзаменом на то, чтобы вновь повторить содержание учебной дисциплины, еще раз остановиться на самых трудных вопросах.</w:t>
      </w:r>
    </w:p>
    <w:p w:rsidR="00056A39" w:rsidRPr="00056A39" w:rsidRDefault="00056A39" w:rsidP="00056A39">
      <w:pPr>
        <w:jc w:val="center"/>
        <w:rPr>
          <w:rFonts w:ascii="Times New Roman" w:hAnsi="Times New Roman" w:cs="Times New Roman"/>
          <w:sz w:val="28"/>
          <w:szCs w:val="28"/>
        </w:rPr>
      </w:pPr>
      <w:r w:rsidRPr="00056A39">
        <w:rPr>
          <w:rFonts w:ascii="Times New Roman" w:hAnsi="Times New Roman" w:cs="Times New Roman"/>
          <w:sz w:val="28"/>
          <w:szCs w:val="28"/>
        </w:rPr>
        <w:t>Накануне экзамена</w:t>
      </w:r>
    </w:p>
    <w:p w:rsidR="00056A39" w:rsidRPr="00056A39" w:rsidRDefault="00056A39" w:rsidP="00626127">
      <w:pPr>
        <w:pStyle w:val="a4"/>
        <w:numPr>
          <w:ilvl w:val="0"/>
          <w:numId w:val="4"/>
        </w:numPr>
        <w:jc w:val="both"/>
        <w:rPr>
          <w:rFonts w:ascii="Times New Roman" w:hAnsi="Times New Roman" w:cs="Times New Roman"/>
          <w:sz w:val="24"/>
          <w:szCs w:val="24"/>
        </w:rPr>
      </w:pPr>
      <w:r w:rsidRPr="00056A39">
        <w:rPr>
          <w:rFonts w:ascii="Times New Roman" w:hAnsi="Times New Roman" w:cs="Times New Roman"/>
          <w:sz w:val="24"/>
          <w:szCs w:val="24"/>
        </w:rPr>
        <w:t xml:space="preserve">Многие считают: для того, чтобы полностью подготовиться к экзамену, не хватает всего одной, последней перед ним ночи. Это неправильно. Не надо себя переутомлять,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и уверенности. Ведь экзамен - это своеобразная борьба, в которой нужно проявить себя, показать свои возможности и способности. </w:t>
      </w:r>
    </w:p>
    <w:p w:rsidR="00056A39" w:rsidRPr="00056A39" w:rsidRDefault="00056A39" w:rsidP="00626127">
      <w:pPr>
        <w:pStyle w:val="a4"/>
        <w:numPr>
          <w:ilvl w:val="0"/>
          <w:numId w:val="4"/>
        </w:numPr>
        <w:jc w:val="both"/>
        <w:rPr>
          <w:rFonts w:ascii="Times New Roman" w:hAnsi="Times New Roman" w:cs="Times New Roman"/>
          <w:sz w:val="24"/>
          <w:szCs w:val="24"/>
        </w:rPr>
      </w:pPr>
      <w:r w:rsidRPr="00056A39">
        <w:rPr>
          <w:rFonts w:ascii="Times New Roman" w:hAnsi="Times New Roman" w:cs="Times New Roman"/>
          <w:sz w:val="24"/>
          <w:szCs w:val="24"/>
        </w:rPr>
        <w:t xml:space="preserve">В пункт сдачи экзамена ты должен явиться, не опаздывая, лучше за полчаса до его начала. При себе нужно иметь пропуск, паспорт (не свидетельство о рождении) и несколько (про запас) </w:t>
      </w:r>
      <w:proofErr w:type="spellStart"/>
      <w:r w:rsidRPr="00056A39">
        <w:rPr>
          <w:rFonts w:ascii="Times New Roman" w:hAnsi="Times New Roman" w:cs="Times New Roman"/>
          <w:sz w:val="24"/>
          <w:szCs w:val="24"/>
        </w:rPr>
        <w:t>гелевых</w:t>
      </w:r>
      <w:proofErr w:type="spellEnd"/>
      <w:r w:rsidRPr="00056A39">
        <w:rPr>
          <w:rFonts w:ascii="Times New Roman" w:hAnsi="Times New Roman" w:cs="Times New Roman"/>
          <w:sz w:val="24"/>
          <w:szCs w:val="24"/>
        </w:rPr>
        <w:t xml:space="preserve"> или капиллярных ручек с черными чернилами. </w:t>
      </w:r>
    </w:p>
    <w:p w:rsidR="00056A39" w:rsidRPr="00056A39" w:rsidRDefault="00056A39" w:rsidP="00056A39">
      <w:pPr>
        <w:jc w:val="center"/>
        <w:rPr>
          <w:rFonts w:ascii="Times New Roman" w:hAnsi="Times New Roman" w:cs="Times New Roman"/>
          <w:sz w:val="28"/>
          <w:szCs w:val="28"/>
        </w:rPr>
      </w:pPr>
      <w:r w:rsidRPr="00056A39">
        <w:rPr>
          <w:rFonts w:ascii="Times New Roman" w:hAnsi="Times New Roman" w:cs="Times New Roman"/>
          <w:sz w:val="28"/>
          <w:szCs w:val="28"/>
        </w:rPr>
        <w:t>Перед началом работы с экзаменационными заданиями</w:t>
      </w:r>
    </w:p>
    <w:p w:rsidR="00056A39" w:rsidRPr="00056A39" w:rsidRDefault="00056A39" w:rsidP="00626127">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В</w:t>
      </w:r>
      <w:r w:rsidRPr="00056A39">
        <w:rPr>
          <w:rFonts w:ascii="Times New Roman" w:hAnsi="Times New Roman" w:cs="Times New Roman"/>
          <w:sz w:val="24"/>
          <w:szCs w:val="24"/>
        </w:rPr>
        <w:t xml:space="preserve">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оформления бланков, скорость и правильность их обработки; </w:t>
      </w:r>
    </w:p>
    <w:p w:rsidR="00056A39" w:rsidRPr="00056A39" w:rsidRDefault="00056A39" w:rsidP="00626127">
      <w:pPr>
        <w:pStyle w:val="a4"/>
        <w:numPr>
          <w:ilvl w:val="0"/>
          <w:numId w:val="5"/>
        </w:numPr>
        <w:jc w:val="both"/>
        <w:rPr>
          <w:rFonts w:ascii="Times New Roman" w:hAnsi="Times New Roman" w:cs="Times New Roman"/>
          <w:sz w:val="24"/>
          <w:szCs w:val="24"/>
        </w:rPr>
      </w:pPr>
      <w:r w:rsidRPr="00056A39">
        <w:rPr>
          <w:rFonts w:ascii="Times New Roman" w:hAnsi="Times New Roman" w:cs="Times New Roman"/>
          <w:sz w:val="24"/>
          <w:szCs w:val="24"/>
        </w:rPr>
        <w:t xml:space="preserve">бланк ответов (область регистрации, сами ответы и пр.) заполняются только печатными буквами! Обрати внимание на то, как пишутся некоторые буквы, например, буква "а" или единица. Образцы написания букв и цифр приведены в бланках. Часть информации записывается в кодированной форме, которую ответственные за проведение ОГЭ скажут перед началом экзамена; </w:t>
      </w:r>
    </w:p>
    <w:p w:rsidR="00056A39" w:rsidRPr="00056A39" w:rsidRDefault="00056A39" w:rsidP="00626127">
      <w:pPr>
        <w:pStyle w:val="a4"/>
        <w:numPr>
          <w:ilvl w:val="0"/>
          <w:numId w:val="5"/>
        </w:numPr>
        <w:jc w:val="both"/>
        <w:rPr>
          <w:rFonts w:ascii="Times New Roman" w:hAnsi="Times New Roman" w:cs="Times New Roman"/>
          <w:sz w:val="24"/>
          <w:szCs w:val="24"/>
        </w:rPr>
      </w:pPr>
      <w:r w:rsidRPr="00056A39">
        <w:rPr>
          <w:rFonts w:ascii="Times New Roman" w:hAnsi="Times New Roman" w:cs="Times New Roman"/>
          <w:sz w:val="24"/>
          <w:szCs w:val="24"/>
        </w:rPr>
        <w:t xml:space="preserve">экзаменационные материалы состоят из трех частей: «А», «В», «С»: </w:t>
      </w:r>
    </w:p>
    <w:p w:rsidR="00056A39" w:rsidRPr="00056A39" w:rsidRDefault="00056A39" w:rsidP="00626127">
      <w:pPr>
        <w:jc w:val="both"/>
        <w:rPr>
          <w:rFonts w:ascii="Times New Roman" w:hAnsi="Times New Roman" w:cs="Times New Roman"/>
          <w:sz w:val="24"/>
          <w:szCs w:val="24"/>
        </w:rPr>
      </w:pPr>
      <w:r w:rsidRPr="00056A39">
        <w:rPr>
          <w:rFonts w:ascii="Times New Roman" w:hAnsi="Times New Roman" w:cs="Times New Roman"/>
          <w:sz w:val="24"/>
          <w:szCs w:val="24"/>
        </w:rPr>
        <w:t xml:space="preserve">- в заданиях части «А» нужно выбрать правильный ответ из нескольких предлагаемых вариантов ответов, в бланке ответов под номером задания необходимо пометить знаком "Х" ту клеточку, номер которой соответствует номеру выбранного ответа; </w:t>
      </w:r>
    </w:p>
    <w:p w:rsidR="00056A39" w:rsidRPr="00056A39" w:rsidRDefault="00056A39" w:rsidP="00626127">
      <w:pPr>
        <w:jc w:val="both"/>
        <w:rPr>
          <w:rFonts w:ascii="Times New Roman" w:hAnsi="Times New Roman" w:cs="Times New Roman"/>
          <w:sz w:val="24"/>
          <w:szCs w:val="24"/>
        </w:rPr>
      </w:pPr>
      <w:r w:rsidRPr="00056A39">
        <w:rPr>
          <w:rFonts w:ascii="Times New Roman" w:hAnsi="Times New Roman" w:cs="Times New Roman"/>
          <w:sz w:val="24"/>
          <w:szCs w:val="24"/>
        </w:rPr>
        <w:t xml:space="preserve">- в заданиях части «В» ответ дается в виде одного слова, словосочетания, набора букв и цифр или числа, в бланке ответов необходимо аккуратно вписать свой ответ (слово или число) рядом с номером задания (печатными буквами), запись формул или </w:t>
      </w:r>
      <w:r w:rsidRPr="00056A39">
        <w:rPr>
          <w:rFonts w:ascii="Times New Roman" w:hAnsi="Times New Roman" w:cs="Times New Roman"/>
          <w:sz w:val="24"/>
          <w:szCs w:val="24"/>
        </w:rPr>
        <w:lastRenderedPageBreak/>
        <w:t xml:space="preserve">математических выражений, каких-либо словесных заголовков или комментариев не допускается; </w:t>
      </w:r>
    </w:p>
    <w:p w:rsidR="00056A39" w:rsidRPr="00056A39" w:rsidRDefault="00056A39" w:rsidP="00626127">
      <w:pPr>
        <w:jc w:val="both"/>
        <w:rPr>
          <w:rFonts w:ascii="Times New Roman" w:hAnsi="Times New Roman" w:cs="Times New Roman"/>
          <w:sz w:val="24"/>
          <w:szCs w:val="24"/>
        </w:rPr>
      </w:pPr>
      <w:r w:rsidRPr="00056A39">
        <w:rPr>
          <w:rFonts w:ascii="Times New Roman" w:hAnsi="Times New Roman" w:cs="Times New Roman"/>
          <w:sz w:val="24"/>
          <w:szCs w:val="24"/>
        </w:rPr>
        <w:t xml:space="preserve">- на задания части «С» дается развернутый ответ в виде решения задачи или краткого рассказа, которые записываются на специальном бланке, важно знать, что в нем никакие дополнительные сведения (фамилия, имя, класс) не пишутся. </w:t>
      </w:r>
    </w:p>
    <w:p w:rsidR="00056A39" w:rsidRPr="00056A39" w:rsidRDefault="00056A39" w:rsidP="00056A39">
      <w:pPr>
        <w:jc w:val="center"/>
        <w:rPr>
          <w:rFonts w:ascii="Times New Roman" w:hAnsi="Times New Roman" w:cs="Times New Roman"/>
          <w:sz w:val="28"/>
          <w:szCs w:val="28"/>
        </w:rPr>
      </w:pPr>
      <w:r w:rsidRPr="00056A39">
        <w:rPr>
          <w:rFonts w:ascii="Times New Roman" w:hAnsi="Times New Roman" w:cs="Times New Roman"/>
          <w:sz w:val="28"/>
          <w:szCs w:val="28"/>
        </w:rPr>
        <w:t>Во время экзамена</w:t>
      </w:r>
    </w:p>
    <w:p w:rsidR="00056A39" w:rsidRPr="00056A39" w:rsidRDefault="00056A39" w:rsidP="00626127">
      <w:pPr>
        <w:pStyle w:val="a4"/>
        <w:numPr>
          <w:ilvl w:val="0"/>
          <w:numId w:val="6"/>
        </w:numPr>
        <w:jc w:val="both"/>
        <w:rPr>
          <w:rFonts w:ascii="Times New Roman" w:hAnsi="Times New Roman" w:cs="Times New Roman"/>
          <w:sz w:val="24"/>
          <w:szCs w:val="24"/>
        </w:rPr>
      </w:pPr>
      <w:r w:rsidRPr="00056A39">
        <w:rPr>
          <w:rFonts w:ascii="Times New Roman" w:hAnsi="Times New Roman" w:cs="Times New Roman"/>
          <w:sz w:val="24"/>
          <w:szCs w:val="24"/>
        </w:rPr>
        <w:t xml:space="preserve">пробежать глазами экзаменационную работу, чтобы увидеть, какого типа задания в ней содержатся, это поможет настроиться на работу и распределить время; </w:t>
      </w:r>
    </w:p>
    <w:p w:rsidR="00056A39" w:rsidRPr="00056A39" w:rsidRDefault="00056A39" w:rsidP="00626127">
      <w:pPr>
        <w:pStyle w:val="a4"/>
        <w:numPr>
          <w:ilvl w:val="0"/>
          <w:numId w:val="6"/>
        </w:numPr>
        <w:jc w:val="both"/>
        <w:rPr>
          <w:rFonts w:ascii="Times New Roman" w:hAnsi="Times New Roman" w:cs="Times New Roman"/>
          <w:sz w:val="24"/>
          <w:szCs w:val="24"/>
        </w:rPr>
      </w:pPr>
      <w:r w:rsidRPr="00056A39">
        <w:rPr>
          <w:rFonts w:ascii="Times New Roman" w:hAnsi="Times New Roman" w:cs="Times New Roman"/>
          <w:sz w:val="24"/>
          <w:szCs w:val="24"/>
        </w:rPr>
        <w:t xml:space="preserve">внимательно прочитать каждый вопрос до конца и понять его смысл (характерная ошибка во время тестирования - не дочитав до конца, по первым словам выпускники уже </w:t>
      </w:r>
      <w:proofErr w:type="gramStart"/>
      <w:r w:rsidRPr="00056A39">
        <w:rPr>
          <w:rFonts w:ascii="Times New Roman" w:hAnsi="Times New Roman" w:cs="Times New Roman"/>
          <w:sz w:val="24"/>
          <w:szCs w:val="24"/>
        </w:rPr>
        <w:t>предполагают</w:t>
      </w:r>
      <w:proofErr w:type="gramEnd"/>
      <w:r w:rsidRPr="00056A39">
        <w:rPr>
          <w:rFonts w:ascii="Times New Roman" w:hAnsi="Times New Roman" w:cs="Times New Roman"/>
          <w:sz w:val="24"/>
          <w:szCs w:val="24"/>
        </w:rPr>
        <w:t xml:space="preserve"> ответ и торопятся его вписать, зачастую задания и вопросы к ним содержат более глубокий смысл, чем это кажется на первый взгляд); </w:t>
      </w:r>
    </w:p>
    <w:p w:rsidR="00056A39" w:rsidRPr="00056A39" w:rsidRDefault="00056A39" w:rsidP="00626127">
      <w:pPr>
        <w:pStyle w:val="a4"/>
        <w:numPr>
          <w:ilvl w:val="0"/>
          <w:numId w:val="6"/>
        </w:numPr>
        <w:jc w:val="both"/>
        <w:rPr>
          <w:rFonts w:ascii="Times New Roman" w:hAnsi="Times New Roman" w:cs="Times New Roman"/>
          <w:sz w:val="24"/>
          <w:szCs w:val="24"/>
        </w:rPr>
      </w:pPr>
      <w:r w:rsidRPr="00056A39">
        <w:rPr>
          <w:rFonts w:ascii="Times New Roman" w:hAnsi="Times New Roman" w:cs="Times New Roman"/>
          <w:sz w:val="24"/>
          <w:szCs w:val="24"/>
        </w:rPr>
        <w:t xml:space="preserve">если нет ответа на вопрос или не уверен в правильности ответа, пропусти его и отметь на черновике, чтобы потом к нему вернуться; </w:t>
      </w:r>
    </w:p>
    <w:p w:rsidR="00056A39" w:rsidRPr="00056A39" w:rsidRDefault="00056A39" w:rsidP="00626127">
      <w:pPr>
        <w:pStyle w:val="a4"/>
        <w:numPr>
          <w:ilvl w:val="0"/>
          <w:numId w:val="6"/>
        </w:numPr>
        <w:jc w:val="both"/>
        <w:rPr>
          <w:rFonts w:ascii="Times New Roman" w:hAnsi="Times New Roman" w:cs="Times New Roman"/>
          <w:sz w:val="24"/>
          <w:szCs w:val="24"/>
        </w:rPr>
      </w:pPr>
      <w:r w:rsidRPr="00056A39">
        <w:rPr>
          <w:rFonts w:ascii="Times New Roman" w:hAnsi="Times New Roman" w:cs="Times New Roman"/>
          <w:sz w:val="24"/>
          <w:szCs w:val="24"/>
        </w:rPr>
        <w:t>если в течение отведенного времени невозможно ответить на вопрос, есть смысл положиться на свою интуицию и указать наиболее вероятный вариант, опираясь на интуитивное знание;</w:t>
      </w:r>
    </w:p>
    <w:p w:rsidR="00056A39" w:rsidRPr="00056A39" w:rsidRDefault="00056A39" w:rsidP="00626127">
      <w:pPr>
        <w:pStyle w:val="a4"/>
        <w:numPr>
          <w:ilvl w:val="0"/>
          <w:numId w:val="6"/>
        </w:numPr>
        <w:jc w:val="both"/>
        <w:rPr>
          <w:rFonts w:ascii="Times New Roman" w:hAnsi="Times New Roman" w:cs="Times New Roman"/>
          <w:sz w:val="24"/>
          <w:szCs w:val="24"/>
        </w:rPr>
      </w:pPr>
      <w:r w:rsidRPr="00056A39">
        <w:rPr>
          <w:rFonts w:ascii="Times New Roman" w:hAnsi="Times New Roman" w:cs="Times New Roman"/>
          <w:sz w:val="24"/>
          <w:szCs w:val="24"/>
        </w:rPr>
        <w:t>максимально использовать отведенное для экзамена время, не ориентируйтесь на минимально положительный результат, приложить все усилия для выполнения как можно большего числа заданий;</w:t>
      </w:r>
    </w:p>
    <w:p w:rsidR="00056A39" w:rsidRPr="00056A39" w:rsidRDefault="00056A39" w:rsidP="00626127">
      <w:pPr>
        <w:pStyle w:val="a4"/>
        <w:numPr>
          <w:ilvl w:val="0"/>
          <w:numId w:val="6"/>
        </w:numPr>
        <w:jc w:val="both"/>
        <w:rPr>
          <w:rFonts w:ascii="Times New Roman" w:hAnsi="Times New Roman" w:cs="Times New Roman"/>
          <w:sz w:val="24"/>
          <w:szCs w:val="24"/>
        </w:rPr>
      </w:pPr>
      <w:r w:rsidRPr="00056A39">
        <w:rPr>
          <w:rFonts w:ascii="Times New Roman" w:hAnsi="Times New Roman" w:cs="Times New Roman"/>
          <w:sz w:val="24"/>
          <w:szCs w:val="24"/>
        </w:rPr>
        <w:t xml:space="preserve">в контрольных измерительных материалах ОГЭ задания «А», как правило, бывают базового уровня, задания «В» - повышенного и задания «С» высокого уровня сложности, выполнять задания всех уровней, не забывая, что при оценивании работы учитывается, что высокий уровень не может быть выполнен </w:t>
      </w:r>
      <w:proofErr w:type="gramStart"/>
      <w:r w:rsidRPr="00056A39">
        <w:rPr>
          <w:rFonts w:ascii="Times New Roman" w:hAnsi="Times New Roman" w:cs="Times New Roman"/>
          <w:sz w:val="24"/>
          <w:szCs w:val="24"/>
        </w:rPr>
        <w:t>без</w:t>
      </w:r>
      <w:proofErr w:type="gramEnd"/>
      <w:r w:rsidRPr="00056A39">
        <w:rPr>
          <w:rFonts w:ascii="Times New Roman" w:hAnsi="Times New Roman" w:cs="Times New Roman"/>
          <w:sz w:val="24"/>
          <w:szCs w:val="24"/>
        </w:rPr>
        <w:t xml:space="preserve"> базового.</w:t>
      </w:r>
    </w:p>
    <w:p w:rsidR="00056A39" w:rsidRPr="00056A39" w:rsidRDefault="00056A39" w:rsidP="00626127">
      <w:pPr>
        <w:pStyle w:val="a4"/>
        <w:numPr>
          <w:ilvl w:val="0"/>
          <w:numId w:val="6"/>
        </w:numPr>
        <w:jc w:val="both"/>
        <w:rPr>
          <w:rFonts w:ascii="Times New Roman" w:hAnsi="Times New Roman" w:cs="Times New Roman"/>
          <w:sz w:val="24"/>
          <w:szCs w:val="24"/>
        </w:rPr>
      </w:pPr>
      <w:r w:rsidRPr="00056A39">
        <w:rPr>
          <w:rFonts w:ascii="Times New Roman" w:hAnsi="Times New Roman" w:cs="Times New Roman"/>
          <w:sz w:val="24"/>
          <w:szCs w:val="24"/>
        </w:rPr>
        <w:t xml:space="preserve">Исправления в бланке ответов крайне нежелательны. Если все-таки исправления неизбежны, то их можно делать только в заданиях типа «А», используя резервные поля с заголовком "Отмена ошибочных меток". Исправления делаются только по инструкции организаторов. </w:t>
      </w:r>
    </w:p>
    <w:p w:rsidR="00056A39" w:rsidRPr="00056A39" w:rsidRDefault="00056A39" w:rsidP="00056A39">
      <w:pPr>
        <w:rPr>
          <w:rFonts w:ascii="Times New Roman" w:hAnsi="Times New Roman" w:cs="Times New Roman"/>
          <w:sz w:val="24"/>
          <w:szCs w:val="24"/>
        </w:rPr>
      </w:pPr>
    </w:p>
    <w:p w:rsidR="00056A39" w:rsidRPr="00056A39" w:rsidRDefault="00056A39" w:rsidP="00056A39">
      <w:pPr>
        <w:rPr>
          <w:rFonts w:ascii="Times New Roman" w:hAnsi="Times New Roman" w:cs="Times New Roman"/>
          <w:sz w:val="24"/>
          <w:szCs w:val="24"/>
        </w:rPr>
      </w:pP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После получения результатов выпускник имеет право подать апелляцию (в течение 3 дней после объявления результата) в конфликтную комиссию, однако делать это следует только при наличии весомых причин, опыт показывает, что практически не бывает технических сбоев или некорректных проверок. </w:t>
      </w:r>
    </w:p>
    <w:p w:rsidR="00056A39" w:rsidRPr="00056A39" w:rsidRDefault="00056A39" w:rsidP="00056A39">
      <w:pPr>
        <w:jc w:val="center"/>
        <w:rPr>
          <w:rFonts w:ascii="Times New Roman" w:hAnsi="Times New Roman" w:cs="Times New Roman"/>
          <w:sz w:val="28"/>
          <w:szCs w:val="28"/>
        </w:rPr>
      </w:pPr>
      <w:r w:rsidRPr="00056A39">
        <w:rPr>
          <w:rFonts w:ascii="Times New Roman" w:hAnsi="Times New Roman" w:cs="Times New Roman"/>
          <w:sz w:val="28"/>
          <w:szCs w:val="28"/>
        </w:rPr>
        <w:t>Особенности успешной тактики выполнения заданий</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После заполнения бланков, проясни все непонятные для себя моменты, постарайся сосредоточиться и забыть про окружающих, для тебя должны существовать только тексты заданий и часы, регламентирующие время работы с материалами экзамена. Торопись не спеша! Жесткие рамки времени не должны влиять на качество твоих </w:t>
      </w:r>
      <w:r w:rsidRPr="00056A39">
        <w:rPr>
          <w:rFonts w:ascii="Times New Roman" w:hAnsi="Times New Roman" w:cs="Times New Roman"/>
          <w:sz w:val="24"/>
          <w:szCs w:val="24"/>
        </w:rPr>
        <w:lastRenderedPageBreak/>
        <w:t xml:space="preserve">ответов. Перед тем, как вписать ответ, перечитай вопрос дважды и убедись, что ты правильно понял, что от тебя требуется. </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Начни с заданий, выполнение которых тебе «по силам», в знании ответов на которые ты не сомневаешься. Не останавливаясь долго на тех заданиях, которые могут вызвать раздумья. Тогда ты успокоишься, голова начнет работать более ясно и четко, и ты войдешь в рабочий ритм, освободившись от нервозности, потом можешь вернуться к ответам на более трудные вопросы. </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Надо научиться пропускать трудные или непонятные задания. Помни: в тексте всегда найдутся такие вопросы, с которыми ты обязательно справишься, а также и такие, ответы на которые ты можешь не знать. Нельзя недобрать очков только потому, что ты не дошел до "своих" заданий, а застрял на тех, которые вызывают у тебя затруднения. </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Читай каждое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не согласующемся с требованием инструкции к заданию. Это верный способ совершить досадные ошибки в самых легких вопросах. </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Думай только о текущем задании, забудь все, что было в предыдущем. Как правило, задания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Многие задания можно решить быстрее,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Рассчитай время так, чтобы за две трети всего отведенного на экзаменационную работу времени успеть пройтись по всем легким заданиям ("первый круг"). Тогда ты успеешь набрать максимум очков на тех заданиях, которые тебе доступны сразу, а потом спокойно вернуться и поработать над </w:t>
      </w:r>
      <w:proofErr w:type="gramStart"/>
      <w:r w:rsidRPr="00056A39">
        <w:rPr>
          <w:rFonts w:ascii="Times New Roman" w:hAnsi="Times New Roman" w:cs="Times New Roman"/>
          <w:sz w:val="24"/>
          <w:szCs w:val="24"/>
        </w:rPr>
        <w:t>трудными</w:t>
      </w:r>
      <w:proofErr w:type="gramEnd"/>
      <w:r w:rsidRPr="00056A39">
        <w:rPr>
          <w:rFonts w:ascii="Times New Roman" w:hAnsi="Times New Roman" w:cs="Times New Roman"/>
          <w:sz w:val="24"/>
          <w:szCs w:val="24"/>
        </w:rPr>
        <w:t xml:space="preserve"> ("второй круг"). </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Оставь время для проверки своей работы, хотя бы, чтобы успеть пробежать глазами и заметить явные ошибки. </w:t>
      </w:r>
    </w:p>
    <w:p w:rsidR="00056A39" w:rsidRPr="00056A39" w:rsidRDefault="00056A39" w:rsidP="00626127">
      <w:pPr>
        <w:pStyle w:val="a4"/>
        <w:numPr>
          <w:ilvl w:val="0"/>
          <w:numId w:val="7"/>
        </w:numPr>
        <w:jc w:val="both"/>
        <w:rPr>
          <w:rFonts w:ascii="Times New Roman" w:hAnsi="Times New Roman" w:cs="Times New Roman"/>
          <w:sz w:val="24"/>
          <w:szCs w:val="24"/>
        </w:rPr>
      </w:pPr>
      <w:r w:rsidRPr="00056A39">
        <w:rPr>
          <w:rFonts w:ascii="Times New Roman" w:hAnsi="Times New Roman" w:cs="Times New Roman"/>
          <w:sz w:val="24"/>
          <w:szCs w:val="24"/>
        </w:rPr>
        <w:t xml:space="preserve">Если ты не уверен в выборе ответа, но интуитивно можешь предпочесть какой-то ответ другим. При этом выбирай такой вариант, который, на твой взгляд, имеет наибольшую вероятность. </w:t>
      </w:r>
    </w:p>
    <w:p w:rsidR="00E22521" w:rsidRDefault="00056A39" w:rsidP="00626127">
      <w:pPr>
        <w:pStyle w:val="a4"/>
        <w:numPr>
          <w:ilvl w:val="0"/>
          <w:numId w:val="7"/>
        </w:numPr>
        <w:jc w:val="both"/>
      </w:pPr>
      <w:r w:rsidRPr="00056A39">
        <w:rPr>
          <w:rFonts w:ascii="Times New Roman" w:hAnsi="Times New Roman" w:cs="Times New Roman"/>
          <w:sz w:val="24"/>
          <w:szCs w:val="24"/>
        </w:rPr>
        <w:t>Стремись выполнить все задания, но помни, что на практике это практически нереально. Учитывай, что некоторые тестовые задания рассчитаны на максимальный уровень трудности, а количество решенных тобой заданий вполне может оказаться достаточны</w:t>
      </w:r>
      <w:r>
        <w:t>м для хорошей оценки.</w:t>
      </w:r>
    </w:p>
    <w:sectPr w:rsidR="00E22521" w:rsidSect="00E22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009B"/>
    <w:multiLevelType w:val="hybridMultilevel"/>
    <w:tmpl w:val="C6DA4D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97E79"/>
    <w:multiLevelType w:val="hybridMultilevel"/>
    <w:tmpl w:val="A358F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F57B4"/>
    <w:multiLevelType w:val="hybridMultilevel"/>
    <w:tmpl w:val="A7EC8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491515"/>
    <w:multiLevelType w:val="hybridMultilevel"/>
    <w:tmpl w:val="68B8D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D177F"/>
    <w:multiLevelType w:val="hybridMultilevel"/>
    <w:tmpl w:val="93187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22B4D"/>
    <w:multiLevelType w:val="hybridMultilevel"/>
    <w:tmpl w:val="B7FCD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CC4DE8"/>
    <w:multiLevelType w:val="hybridMultilevel"/>
    <w:tmpl w:val="983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6A39"/>
    <w:rsid w:val="00056A39"/>
    <w:rsid w:val="00094932"/>
    <w:rsid w:val="002E6B95"/>
    <w:rsid w:val="003F55C0"/>
    <w:rsid w:val="004B66AF"/>
    <w:rsid w:val="00532204"/>
    <w:rsid w:val="00591EAE"/>
    <w:rsid w:val="00626127"/>
    <w:rsid w:val="008C56F6"/>
    <w:rsid w:val="00A431EB"/>
    <w:rsid w:val="00E22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C0"/>
  </w:style>
  <w:style w:type="paragraph" w:styleId="3">
    <w:name w:val="heading 3"/>
    <w:basedOn w:val="a"/>
    <w:next w:val="a"/>
    <w:link w:val="30"/>
    <w:qFormat/>
    <w:rsid w:val="008C56F6"/>
    <w:pPr>
      <w:keepNext/>
      <w:spacing w:before="240" w:after="60" w:line="240" w:lineRule="auto"/>
      <w:ind w:left="284" w:hanging="284"/>
      <w:outlineLvl w:val="2"/>
    </w:pPr>
    <w:rPr>
      <w:rFonts w:ascii="Times New Roman" w:eastAsia="Times New Roman" w:hAnsi="Times New Roman"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56F6"/>
    <w:rPr>
      <w:rFonts w:ascii="Times New Roman" w:eastAsia="Times New Roman" w:hAnsi="Times New Roman" w:cs="Arial"/>
      <w:b/>
      <w:bCs/>
      <w:sz w:val="26"/>
      <w:szCs w:val="26"/>
    </w:rPr>
  </w:style>
  <w:style w:type="paragraph" w:styleId="a3">
    <w:name w:val="No Spacing"/>
    <w:uiPriority w:val="1"/>
    <w:qFormat/>
    <w:rsid w:val="008C56F6"/>
    <w:pPr>
      <w:spacing w:after="0" w:line="240" w:lineRule="auto"/>
    </w:pPr>
  </w:style>
  <w:style w:type="paragraph" w:styleId="a4">
    <w:name w:val="List Paragraph"/>
    <w:basedOn w:val="a"/>
    <w:uiPriority w:val="34"/>
    <w:qFormat/>
    <w:rsid w:val="008C5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C56F6"/>
    <w:pPr>
      <w:keepNext/>
      <w:spacing w:before="240" w:after="60" w:line="240" w:lineRule="auto"/>
      <w:ind w:left="284" w:hanging="284"/>
      <w:outlineLvl w:val="2"/>
    </w:pPr>
    <w:rPr>
      <w:rFonts w:ascii="Times New Roman" w:eastAsia="Times New Roman" w:hAnsi="Times New Roman"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56F6"/>
    <w:rPr>
      <w:rFonts w:ascii="Times New Roman" w:eastAsia="Times New Roman" w:hAnsi="Times New Roman" w:cs="Arial"/>
      <w:b/>
      <w:bCs/>
      <w:sz w:val="26"/>
      <w:szCs w:val="26"/>
    </w:rPr>
  </w:style>
  <w:style w:type="paragraph" w:styleId="a3">
    <w:name w:val="No Spacing"/>
    <w:uiPriority w:val="1"/>
    <w:qFormat/>
    <w:rsid w:val="008C56F6"/>
    <w:pPr>
      <w:spacing w:after="0" w:line="240" w:lineRule="auto"/>
    </w:pPr>
  </w:style>
  <w:style w:type="paragraph" w:styleId="a4">
    <w:name w:val="List Paragraph"/>
    <w:basedOn w:val="a"/>
    <w:uiPriority w:val="34"/>
    <w:qFormat/>
    <w:rsid w:val="008C56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Marischa</cp:lastModifiedBy>
  <cp:revision>3</cp:revision>
  <dcterms:created xsi:type="dcterms:W3CDTF">2014-03-22T14:28:00Z</dcterms:created>
  <dcterms:modified xsi:type="dcterms:W3CDTF">2014-04-04T18:15:00Z</dcterms:modified>
</cp:coreProperties>
</file>